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CDE8" w:themeColor="accent1" w:themeTint="66"/>
  <w:body>
    <w:p w14:paraId="1AB1BC95" w14:textId="2A0EC656" w:rsidR="0049400C" w:rsidRDefault="006D48C9" w:rsidP="007425BE">
      <w:pPr>
        <w:spacing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2A2B89">
        <w:rPr>
          <w:rFonts w:ascii="Times New Roman" w:hAnsi="Times New Roman" w:cs="Times New Roman"/>
          <w:sz w:val="24"/>
          <w:szCs w:val="24"/>
        </w:rPr>
        <w:object w:dxaOrig="4394" w:dyaOrig="3974" w14:anchorId="18F3C875">
          <v:rect id="_x0000_i1025" style="width:240pt;height:185.25pt" o:ole="" o:preferrelative="t" stroked="f">
            <v:imagedata r:id="rId8" o:title=""/>
          </v:rect>
          <o:OLEObject Type="Embed" ProgID="StaticMetafile" ShapeID="_x0000_i1025" DrawAspect="Content" ObjectID="_1765025573" r:id="rId9"/>
        </w:object>
      </w:r>
    </w:p>
    <w:p w14:paraId="31AA0D12" w14:textId="77777777" w:rsidR="00120F57" w:rsidRDefault="00120F57" w:rsidP="00120F57">
      <w:pPr>
        <w:widowControl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687066A" w14:textId="5CD9D342" w:rsidR="00120F57" w:rsidRPr="006D48C9" w:rsidRDefault="00120F57" w:rsidP="00120F57">
      <w:pPr>
        <w:widowControl w:val="0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8C9">
        <w:rPr>
          <w:rFonts w:ascii="Times New Roman" w:hAnsi="Times New Roman" w:cs="Times New Roman"/>
          <w:sz w:val="28"/>
          <w:szCs w:val="28"/>
        </w:rPr>
        <w:t xml:space="preserve">XX в. представлен замечательными работниками </w:t>
      </w:r>
      <w:proofErr w:type="gramStart"/>
      <w:r w:rsidRPr="006D48C9">
        <w:rPr>
          <w:rFonts w:ascii="Times New Roman" w:hAnsi="Times New Roman" w:cs="Times New Roman"/>
          <w:sz w:val="28"/>
          <w:szCs w:val="28"/>
        </w:rPr>
        <w:t>одной</w:t>
      </w:r>
      <w:proofErr w:type="gramEnd"/>
      <w:r w:rsidRPr="006D48C9">
        <w:rPr>
          <w:rFonts w:ascii="Times New Roman" w:hAnsi="Times New Roman" w:cs="Times New Roman"/>
          <w:sz w:val="28"/>
          <w:szCs w:val="28"/>
        </w:rPr>
        <w:t xml:space="preserve"> из которых можно назвать картину художника-пейзажиста, главного редактора «</w:t>
      </w:r>
      <w:r w:rsidRPr="006D48C9">
        <w:rPr>
          <w:rFonts w:ascii="Times New Roman" w:hAnsi="Times New Roman" w:cs="Times New Roman"/>
          <w:bCs/>
          <w:sz w:val="28"/>
          <w:szCs w:val="28"/>
        </w:rPr>
        <w:t>Истории русского искусства</w:t>
      </w:r>
      <w:r w:rsidRPr="006D48C9">
        <w:rPr>
          <w:rFonts w:ascii="Times New Roman" w:hAnsi="Times New Roman" w:cs="Times New Roman"/>
          <w:sz w:val="28"/>
          <w:szCs w:val="28"/>
        </w:rPr>
        <w:t xml:space="preserve">» И. Грабаря </w:t>
      </w:r>
      <w:r w:rsidR="006D48C9">
        <w:rPr>
          <w:rFonts w:ascii="Times New Roman" w:hAnsi="Times New Roman" w:cs="Times New Roman"/>
          <w:sz w:val="28"/>
          <w:szCs w:val="28"/>
        </w:rPr>
        <w:t>«</w:t>
      </w:r>
      <w:r w:rsidRPr="006D48C9">
        <w:rPr>
          <w:rFonts w:ascii="Times New Roman" w:hAnsi="Times New Roman" w:cs="Times New Roman"/>
          <w:sz w:val="28"/>
          <w:szCs w:val="28"/>
        </w:rPr>
        <w:t>Въезд в усадьбу</w:t>
      </w:r>
      <w:r w:rsidR="006D48C9">
        <w:rPr>
          <w:rFonts w:ascii="Times New Roman" w:hAnsi="Times New Roman" w:cs="Times New Roman"/>
          <w:sz w:val="28"/>
          <w:szCs w:val="28"/>
        </w:rPr>
        <w:t xml:space="preserve">» </w:t>
      </w:r>
      <w:r w:rsidRPr="006D48C9">
        <w:rPr>
          <w:rFonts w:ascii="Times New Roman" w:hAnsi="Times New Roman" w:cs="Times New Roman"/>
          <w:sz w:val="28"/>
          <w:szCs w:val="28"/>
        </w:rPr>
        <w:t xml:space="preserve">изображающую охрану подмосковного города </w:t>
      </w:r>
      <w:proofErr w:type="spellStart"/>
      <w:r w:rsidRPr="006D48C9">
        <w:rPr>
          <w:rFonts w:ascii="Times New Roman" w:hAnsi="Times New Roman" w:cs="Times New Roman"/>
          <w:sz w:val="28"/>
          <w:szCs w:val="28"/>
        </w:rPr>
        <w:t>Кунуево</w:t>
      </w:r>
      <w:proofErr w:type="spellEnd"/>
      <w:r w:rsidRPr="006D48C9">
        <w:rPr>
          <w:rFonts w:ascii="Times New Roman" w:hAnsi="Times New Roman" w:cs="Times New Roman"/>
          <w:sz w:val="28"/>
          <w:szCs w:val="28"/>
        </w:rPr>
        <w:t>, где в то время жил художник. Весь пейзаж словно пронизан солнечным светом, наполнен воздухом прекрасного сентябрьского дня. Вся картина создает радостное ощущение близких перемен.</w:t>
      </w:r>
    </w:p>
    <w:p w14:paraId="067D3BC7" w14:textId="62C0196C" w:rsidR="007425BE" w:rsidRPr="006D48C9" w:rsidRDefault="007425BE" w:rsidP="007425BE">
      <w:pPr>
        <w:spacing w:beforeAutospacing="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B7C7D55" w14:textId="41E0ED49" w:rsidR="006D48C9" w:rsidRPr="00DE1D70" w:rsidRDefault="00CD0144" w:rsidP="006D48C9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6D48C9">
        <w:rPr>
          <w:rFonts w:ascii="Times New Roman" w:hAnsi="Times New Roman" w:cs="Times New Roman"/>
          <w:sz w:val="28"/>
          <w:szCs w:val="28"/>
        </w:rPr>
        <w:t xml:space="preserve">В </w:t>
      </w:r>
      <w:r w:rsidR="006D48C9" w:rsidRPr="00DE1D70">
        <w:rPr>
          <w:rFonts w:ascii="Times New Roman" w:hAnsi="Times New Roman" w:cs="Times New Roman"/>
          <w:sz w:val="28"/>
          <w:szCs w:val="28"/>
        </w:rPr>
        <w:t>1997 картинная галерея переезжает в дом, ранее принадлежащий присяжному А.З.</w:t>
      </w:r>
      <w:r w:rsidR="006D4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48C9" w:rsidRPr="00DE1D70">
        <w:rPr>
          <w:rFonts w:ascii="Times New Roman" w:hAnsi="Times New Roman" w:cs="Times New Roman"/>
          <w:sz w:val="28"/>
          <w:szCs w:val="28"/>
        </w:rPr>
        <w:t>Хандри</w:t>
      </w:r>
      <w:r w:rsidR="006D48C9">
        <w:rPr>
          <w:rFonts w:ascii="Times New Roman" w:hAnsi="Times New Roman" w:cs="Times New Roman"/>
          <w:sz w:val="28"/>
          <w:szCs w:val="28"/>
        </w:rPr>
        <w:t>н</w:t>
      </w:r>
      <w:r w:rsidR="006D48C9" w:rsidRPr="00DE1D70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6D48C9" w:rsidRPr="00DE1D70">
        <w:rPr>
          <w:rFonts w:ascii="Times New Roman" w:hAnsi="Times New Roman" w:cs="Times New Roman"/>
          <w:sz w:val="28"/>
          <w:szCs w:val="28"/>
        </w:rPr>
        <w:t xml:space="preserve"> и являющемуся </w:t>
      </w:r>
      <w:bookmarkStart w:id="1" w:name="_Hlk152460267"/>
      <w:proofErr w:type="gramStart"/>
      <w:r w:rsidR="006D48C9" w:rsidRPr="00DE1D70">
        <w:rPr>
          <w:rFonts w:ascii="Times New Roman" w:hAnsi="Times New Roman" w:cs="Times New Roman"/>
          <w:sz w:val="28"/>
          <w:szCs w:val="28"/>
        </w:rPr>
        <w:t>памятником архитектора</w:t>
      </w:r>
      <w:proofErr w:type="gramEnd"/>
      <w:r w:rsidR="006D48C9" w:rsidRPr="00DE1D70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6D48C9" w:rsidRPr="00DE1D70">
        <w:rPr>
          <w:rFonts w:ascii="Times New Roman" w:hAnsi="Times New Roman" w:cs="Times New Roman"/>
          <w:sz w:val="28"/>
          <w:szCs w:val="28"/>
        </w:rPr>
        <w:t xml:space="preserve">2-й половины XIX век. К тому времени в фондах галереи находились высокохудожественные образцы </w:t>
      </w:r>
      <w:proofErr w:type="spellStart"/>
      <w:r w:rsidR="006D48C9" w:rsidRPr="00DE1D70">
        <w:rPr>
          <w:rFonts w:ascii="Times New Roman" w:hAnsi="Times New Roman" w:cs="Times New Roman"/>
          <w:sz w:val="28"/>
          <w:szCs w:val="28"/>
        </w:rPr>
        <w:t>искописи</w:t>
      </w:r>
      <w:proofErr w:type="spellEnd"/>
      <w:r w:rsidR="006D48C9" w:rsidRPr="00DE1D70">
        <w:rPr>
          <w:rFonts w:ascii="Times New Roman" w:hAnsi="Times New Roman" w:cs="Times New Roman"/>
          <w:sz w:val="28"/>
          <w:szCs w:val="28"/>
        </w:rPr>
        <w:t xml:space="preserve"> скульптор</w:t>
      </w:r>
      <w:r w:rsidR="006D48C9">
        <w:rPr>
          <w:rFonts w:ascii="Times New Roman" w:hAnsi="Times New Roman" w:cs="Times New Roman"/>
          <w:sz w:val="28"/>
          <w:szCs w:val="28"/>
        </w:rPr>
        <w:t>ы</w:t>
      </w:r>
      <w:r w:rsidR="006D48C9" w:rsidRPr="00DE1D70">
        <w:rPr>
          <w:rFonts w:ascii="Times New Roman" w:hAnsi="Times New Roman" w:cs="Times New Roman"/>
          <w:sz w:val="28"/>
          <w:szCs w:val="28"/>
        </w:rPr>
        <w:t>,</w:t>
      </w:r>
      <w:r w:rsidR="006D48C9">
        <w:rPr>
          <w:rFonts w:ascii="Times New Roman" w:hAnsi="Times New Roman" w:cs="Times New Roman"/>
          <w:sz w:val="28"/>
          <w:szCs w:val="28"/>
        </w:rPr>
        <w:t xml:space="preserve"> </w:t>
      </w:r>
      <w:r w:rsidR="006D48C9" w:rsidRPr="00DE1D70">
        <w:rPr>
          <w:rFonts w:ascii="Times New Roman" w:hAnsi="Times New Roman" w:cs="Times New Roman"/>
          <w:sz w:val="28"/>
          <w:szCs w:val="28"/>
        </w:rPr>
        <w:t>графики, декоративно</w:t>
      </w:r>
      <w:r w:rsidR="006D48C9">
        <w:rPr>
          <w:rFonts w:ascii="Times New Roman" w:hAnsi="Times New Roman" w:cs="Times New Roman"/>
          <w:sz w:val="28"/>
          <w:szCs w:val="28"/>
        </w:rPr>
        <w:t xml:space="preserve"> </w:t>
      </w:r>
      <w:r w:rsidR="006D48C9" w:rsidRPr="00DE1D70">
        <w:rPr>
          <w:rFonts w:ascii="Times New Roman" w:hAnsi="Times New Roman" w:cs="Times New Roman"/>
          <w:sz w:val="28"/>
          <w:szCs w:val="28"/>
        </w:rPr>
        <w:t>прикладного искус</w:t>
      </w:r>
      <w:r w:rsidR="006D48C9">
        <w:rPr>
          <w:rFonts w:ascii="Times New Roman" w:hAnsi="Times New Roman" w:cs="Times New Roman"/>
          <w:sz w:val="28"/>
          <w:szCs w:val="28"/>
        </w:rPr>
        <w:t>с</w:t>
      </w:r>
      <w:r w:rsidR="006D48C9" w:rsidRPr="00DE1D70">
        <w:rPr>
          <w:rFonts w:ascii="Times New Roman" w:hAnsi="Times New Roman" w:cs="Times New Roman"/>
          <w:sz w:val="28"/>
          <w:szCs w:val="28"/>
        </w:rPr>
        <w:t>тва, как русского, так и советского периода. Находясь в интерьерах</w:t>
      </w:r>
      <w:r w:rsidR="006D48C9">
        <w:rPr>
          <w:rFonts w:ascii="Times New Roman" w:hAnsi="Times New Roman" w:cs="Times New Roman"/>
          <w:sz w:val="28"/>
          <w:szCs w:val="28"/>
        </w:rPr>
        <w:t xml:space="preserve"> </w:t>
      </w:r>
      <w:r w:rsidR="006D48C9" w:rsidRPr="00DE1D70">
        <w:rPr>
          <w:rFonts w:ascii="Times New Roman" w:hAnsi="Times New Roman" w:cs="Times New Roman"/>
          <w:sz w:val="28"/>
          <w:szCs w:val="28"/>
        </w:rPr>
        <w:t>особняка</w:t>
      </w:r>
      <w:r w:rsidR="006D48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D48C9" w:rsidRPr="00DE1D70">
        <w:rPr>
          <w:rFonts w:ascii="Times New Roman" w:hAnsi="Times New Roman" w:cs="Times New Roman"/>
          <w:sz w:val="28"/>
          <w:szCs w:val="28"/>
        </w:rPr>
        <w:t>экспонаты</w:t>
      </w:r>
      <w:proofErr w:type="gramEnd"/>
      <w:r w:rsidR="006D48C9" w:rsidRPr="00DE1D70">
        <w:rPr>
          <w:rFonts w:ascii="Times New Roman" w:hAnsi="Times New Roman" w:cs="Times New Roman"/>
          <w:sz w:val="28"/>
          <w:szCs w:val="28"/>
        </w:rPr>
        <w:t xml:space="preserve"> зазвучали по-новому. Картинная галерея Таганрога получила статус Художественного му</w:t>
      </w:r>
      <w:r w:rsidR="006D48C9">
        <w:rPr>
          <w:rFonts w:ascii="Times New Roman" w:hAnsi="Times New Roman" w:cs="Times New Roman"/>
          <w:sz w:val="28"/>
          <w:szCs w:val="28"/>
        </w:rPr>
        <w:t>зея.</w:t>
      </w:r>
    </w:p>
    <w:p w14:paraId="55FEAAE6" w14:textId="5BF22EE9" w:rsidR="00CD0144" w:rsidRDefault="006D48C9" w:rsidP="009E6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FE7995" wp14:editId="7985F140">
            <wp:extent cx="3578434" cy="25622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583" cy="2565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DE51E" w14:textId="5E9E2D18" w:rsidR="00120F57" w:rsidRPr="00120F57" w:rsidRDefault="00120F57" w:rsidP="00120F57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1528FBA" w14:textId="735CD903" w:rsidR="00120F57" w:rsidRPr="00120F57" w:rsidRDefault="00120F57" w:rsidP="00120F57">
      <w:pPr>
        <w:jc w:val="center"/>
        <w:rPr>
          <w:rFonts w:ascii="Times New Roman" w:eastAsia="Times New Roman" w:hAnsi="Times New Roman" w:cs="Times New Roman"/>
          <w:b/>
          <w:sz w:val="24"/>
          <w:szCs w:val="22"/>
          <w:lang w:eastAsia="ru-RU"/>
        </w:rPr>
      </w:pPr>
      <w:r w:rsidRPr="00120F57">
        <w:rPr>
          <w:rFonts w:ascii="Times New Roman" w:eastAsia="Times New Roman" w:hAnsi="Times New Roman" w:cs="Times New Roman"/>
          <w:b/>
          <w:sz w:val="24"/>
          <w:szCs w:val="22"/>
          <w:lang w:eastAsia="ru-RU"/>
        </w:rPr>
        <w:lastRenderedPageBreak/>
        <w:t>ГБОУ РО «Таганрогский педагогический лицей-интернат»</w:t>
      </w:r>
    </w:p>
    <w:p w14:paraId="0760C49D" w14:textId="77777777" w:rsidR="00120F57" w:rsidRDefault="00120F57" w:rsidP="007425BE">
      <w:pPr>
        <w:widowControl w:val="0"/>
        <w:spacing w:before="0"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F6EB1E9" w14:textId="77777777" w:rsidR="00120F57" w:rsidRDefault="00120F57" w:rsidP="007425BE">
      <w:pPr>
        <w:widowControl w:val="0"/>
        <w:spacing w:before="0"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4C37958" w14:textId="44BCC58F" w:rsidR="004D5113" w:rsidRDefault="00120F57" w:rsidP="007425BE">
      <w:pPr>
        <w:widowControl w:val="0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B83155" wp14:editId="2B10F1DC">
            <wp:extent cx="3000375" cy="2505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16" cy="2503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FFF38" w14:textId="77777777" w:rsidR="006D48C9" w:rsidRDefault="006D48C9" w:rsidP="007425BE">
      <w:pPr>
        <w:widowControl w:val="0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7D98D2" w14:textId="14F3C81C" w:rsidR="00F00032" w:rsidRDefault="00F00032" w:rsidP="007425BE">
      <w:pPr>
        <w:widowControl w:val="0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10FA6E" w14:textId="77777777" w:rsidR="00120F57" w:rsidRDefault="00F00032" w:rsidP="00F00032">
      <w:pPr>
        <w:widowControl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81F8FD" w14:textId="5CE799BB" w:rsidR="0049400C" w:rsidRPr="00120F57" w:rsidRDefault="00120F57" w:rsidP="006D48C9">
      <w:pPr>
        <w:widowControl w:val="0"/>
        <w:spacing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Таганрогский Х</w:t>
      </w:r>
      <w:r w:rsidR="006D48C9">
        <w:rPr>
          <w:rFonts w:ascii="Times New Roman" w:hAnsi="Times New Roman" w:cs="Times New Roman"/>
          <w:sz w:val="32"/>
          <w:szCs w:val="32"/>
        </w:rPr>
        <w:t>удожественный музей</w:t>
      </w:r>
    </w:p>
    <w:p w14:paraId="2F93381C" w14:textId="51E14EEB" w:rsidR="00120F57" w:rsidRDefault="00120F57" w:rsidP="00120F57">
      <w:pPr>
        <w:spacing w:beforeAutospacing="1"/>
        <w:jc w:val="center"/>
        <w:rPr>
          <w:rFonts w:ascii="Times New Roman" w:hAnsi="Times New Roman" w:cs="Times New Roman"/>
          <w:sz w:val="24"/>
          <w:szCs w:val="24"/>
        </w:rPr>
      </w:pPr>
      <w:r w:rsidRPr="002A2B89">
        <w:rPr>
          <w:rFonts w:ascii="Times New Roman" w:hAnsi="Times New Roman" w:cs="Times New Roman"/>
          <w:sz w:val="24"/>
          <w:szCs w:val="24"/>
        </w:rPr>
        <w:t>.</w:t>
      </w:r>
    </w:p>
    <w:p w14:paraId="3C01875B" w14:textId="77777777" w:rsidR="006D48C9" w:rsidRDefault="006D48C9" w:rsidP="00120F57">
      <w:pPr>
        <w:spacing w:beforeAutospacing="1"/>
        <w:jc w:val="center"/>
        <w:rPr>
          <w:rFonts w:ascii="Times New Roman" w:hAnsi="Times New Roman" w:cs="Times New Roman"/>
          <w:sz w:val="24"/>
          <w:szCs w:val="24"/>
        </w:rPr>
      </w:pPr>
    </w:p>
    <w:p w14:paraId="20FD318C" w14:textId="74ABF469" w:rsidR="00120F57" w:rsidRPr="002A2B89" w:rsidRDefault="00120F57" w:rsidP="006D48C9">
      <w:pPr>
        <w:spacing w:before="0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A2B89">
        <w:rPr>
          <w:rFonts w:ascii="Times New Roman" w:hAnsi="Times New Roman" w:cs="Times New Roman"/>
          <w:sz w:val="24"/>
          <w:szCs w:val="24"/>
        </w:rPr>
        <w:t>Выполнила  ученица 10  класса</w:t>
      </w:r>
    </w:p>
    <w:p w14:paraId="2C629124" w14:textId="77777777" w:rsidR="00120F57" w:rsidRPr="002A2B89" w:rsidRDefault="00120F57" w:rsidP="006D48C9">
      <w:pPr>
        <w:spacing w:before="0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2B89">
        <w:rPr>
          <w:rFonts w:ascii="Times New Roman" w:hAnsi="Times New Roman" w:cs="Times New Roman"/>
          <w:sz w:val="24"/>
          <w:szCs w:val="24"/>
        </w:rPr>
        <w:t>Воробьева Дарья</w:t>
      </w:r>
    </w:p>
    <w:p w14:paraId="5C66DE47" w14:textId="77777777" w:rsidR="00120F57" w:rsidRPr="002A2B89" w:rsidRDefault="00120F57" w:rsidP="006D48C9">
      <w:pPr>
        <w:spacing w:before="0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2B89">
        <w:rPr>
          <w:rFonts w:ascii="Times New Roman" w:hAnsi="Times New Roman" w:cs="Times New Roman"/>
          <w:sz w:val="24"/>
          <w:szCs w:val="24"/>
        </w:rPr>
        <w:t>Научный руководитель</w:t>
      </w:r>
    </w:p>
    <w:p w14:paraId="716A3F94" w14:textId="77777777" w:rsidR="00120F57" w:rsidRPr="002A2B89" w:rsidRDefault="00120F57" w:rsidP="006D48C9">
      <w:pPr>
        <w:spacing w:before="0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2B89">
        <w:rPr>
          <w:rFonts w:ascii="Times New Roman" w:hAnsi="Times New Roman" w:cs="Times New Roman"/>
          <w:sz w:val="24"/>
          <w:szCs w:val="24"/>
        </w:rPr>
        <w:t>Учитель Музыки</w:t>
      </w:r>
    </w:p>
    <w:p w14:paraId="1415FF4A" w14:textId="77777777" w:rsidR="00120F57" w:rsidRPr="002A2B89" w:rsidRDefault="00120F57" w:rsidP="006D48C9">
      <w:pPr>
        <w:spacing w:before="0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2B89">
        <w:rPr>
          <w:rFonts w:ascii="Times New Roman" w:hAnsi="Times New Roman" w:cs="Times New Roman"/>
          <w:sz w:val="24"/>
          <w:szCs w:val="24"/>
        </w:rPr>
        <w:t>Лободенко О.А.</w:t>
      </w:r>
    </w:p>
    <w:p w14:paraId="6BCFAA22" w14:textId="18BECAF9" w:rsidR="004D5113" w:rsidRDefault="004D5113" w:rsidP="007425BE">
      <w:pPr>
        <w:widowControl w:val="0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7F7C27" w14:textId="432CA838" w:rsidR="00E5533B" w:rsidRDefault="00E5533B" w:rsidP="006C5FF2">
      <w:pPr>
        <w:widowControl w:val="0"/>
        <w:spacing w:before="0"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6C9D9345" wp14:editId="062A87C0">
            <wp:extent cx="3448049" cy="25241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471" cy="2536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D9DAD" w14:textId="6CD7016D" w:rsidR="00E5533B" w:rsidRDefault="00E5533B" w:rsidP="00A81563">
      <w:pPr>
        <w:widowControl w:val="0"/>
        <w:spacing w:before="0" w:after="0" w:line="240" w:lineRule="auto"/>
        <w:jc w:val="center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5634B7" w14:textId="2E9F932F" w:rsidR="0000063D" w:rsidRDefault="006C5FF2" w:rsidP="00D020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0063D" w:rsidRPr="0039127F">
        <w:rPr>
          <w:rFonts w:ascii="Times New Roman" w:hAnsi="Times New Roman" w:cs="Times New Roman"/>
          <w:sz w:val="28"/>
          <w:szCs w:val="28"/>
        </w:rPr>
        <w:t xml:space="preserve">Одной из достопримечательностей нашего города является </w:t>
      </w:r>
      <w:r w:rsidR="0039127F" w:rsidRPr="0039127F">
        <w:rPr>
          <w:rFonts w:ascii="Times New Roman" w:hAnsi="Times New Roman" w:cs="Times New Roman"/>
          <w:sz w:val="28"/>
          <w:szCs w:val="28"/>
        </w:rPr>
        <w:t>Худ</w:t>
      </w:r>
      <w:r w:rsidR="0039127F">
        <w:rPr>
          <w:rFonts w:ascii="Times New Roman" w:hAnsi="Times New Roman" w:cs="Times New Roman"/>
          <w:sz w:val="28"/>
          <w:szCs w:val="28"/>
        </w:rPr>
        <w:t xml:space="preserve">ожественный </w:t>
      </w:r>
      <w:r w:rsidR="0000063D" w:rsidRPr="0039127F">
        <w:rPr>
          <w:rFonts w:ascii="Times New Roman" w:hAnsi="Times New Roman" w:cs="Times New Roman"/>
          <w:sz w:val="28"/>
          <w:szCs w:val="28"/>
        </w:rPr>
        <w:t xml:space="preserve">Музей, созданный по инициативе </w:t>
      </w:r>
      <w:r w:rsidR="0039127F">
        <w:rPr>
          <w:rFonts w:ascii="Times New Roman" w:hAnsi="Times New Roman" w:cs="Times New Roman"/>
          <w:sz w:val="28"/>
          <w:szCs w:val="28"/>
        </w:rPr>
        <w:t>уроженца Таганрога-писателя</w:t>
      </w:r>
      <w:r w:rsidR="00D75730">
        <w:rPr>
          <w:rFonts w:ascii="Times New Roman" w:hAnsi="Times New Roman" w:cs="Times New Roman"/>
          <w:sz w:val="28"/>
          <w:szCs w:val="28"/>
        </w:rPr>
        <w:t xml:space="preserve"> </w:t>
      </w:r>
      <w:r w:rsidR="0039127F">
        <w:rPr>
          <w:rFonts w:ascii="Times New Roman" w:hAnsi="Times New Roman" w:cs="Times New Roman"/>
          <w:sz w:val="28"/>
          <w:szCs w:val="28"/>
        </w:rPr>
        <w:t xml:space="preserve"> </w:t>
      </w:r>
      <w:r w:rsidR="0000063D" w:rsidRPr="0039127F">
        <w:rPr>
          <w:rFonts w:ascii="Times New Roman" w:hAnsi="Times New Roman" w:cs="Times New Roman"/>
          <w:sz w:val="28"/>
          <w:szCs w:val="28"/>
        </w:rPr>
        <w:t xml:space="preserve"> А.</w:t>
      </w:r>
      <w:r w:rsidR="00D75730">
        <w:rPr>
          <w:rFonts w:ascii="Times New Roman" w:hAnsi="Times New Roman" w:cs="Times New Roman"/>
          <w:sz w:val="28"/>
          <w:szCs w:val="28"/>
        </w:rPr>
        <w:t xml:space="preserve"> </w:t>
      </w:r>
      <w:r w:rsidR="0000063D" w:rsidRPr="0039127F">
        <w:rPr>
          <w:rFonts w:ascii="Times New Roman" w:hAnsi="Times New Roman" w:cs="Times New Roman"/>
          <w:sz w:val="28"/>
          <w:szCs w:val="28"/>
        </w:rPr>
        <w:t>П. Чехова, которой утверждал,</w:t>
      </w:r>
      <w:r w:rsidR="00D75730">
        <w:rPr>
          <w:rFonts w:ascii="Times New Roman" w:hAnsi="Times New Roman" w:cs="Times New Roman"/>
          <w:sz w:val="28"/>
          <w:szCs w:val="28"/>
        </w:rPr>
        <w:t xml:space="preserve"> </w:t>
      </w:r>
      <w:r w:rsidR="0000063D" w:rsidRPr="0039127F">
        <w:rPr>
          <w:rFonts w:ascii="Times New Roman" w:hAnsi="Times New Roman" w:cs="Times New Roman"/>
          <w:sz w:val="28"/>
          <w:szCs w:val="28"/>
        </w:rPr>
        <w:t xml:space="preserve">что «Я </w:t>
      </w:r>
      <w:r w:rsidR="0039127F">
        <w:rPr>
          <w:rFonts w:ascii="Times New Roman" w:hAnsi="Times New Roman" w:cs="Times New Roman"/>
          <w:sz w:val="28"/>
          <w:szCs w:val="28"/>
        </w:rPr>
        <w:t>счастлив, что могу хотя</w:t>
      </w:r>
      <w:r w:rsidR="00D75730">
        <w:rPr>
          <w:rFonts w:ascii="Times New Roman" w:hAnsi="Times New Roman" w:cs="Times New Roman"/>
          <w:sz w:val="28"/>
          <w:szCs w:val="28"/>
        </w:rPr>
        <w:t xml:space="preserve"> </w:t>
      </w:r>
      <w:r w:rsidR="0039127F">
        <w:rPr>
          <w:rFonts w:ascii="Times New Roman" w:hAnsi="Times New Roman" w:cs="Times New Roman"/>
          <w:sz w:val="28"/>
          <w:szCs w:val="28"/>
        </w:rPr>
        <w:t>бы чем-нибудь быть полезен родному городу…</w:t>
      </w:r>
      <w:r w:rsidR="0000063D" w:rsidRPr="0039127F">
        <w:rPr>
          <w:rFonts w:ascii="Times New Roman" w:hAnsi="Times New Roman" w:cs="Times New Roman"/>
          <w:sz w:val="28"/>
          <w:szCs w:val="28"/>
        </w:rPr>
        <w:t>». В открыто</w:t>
      </w:r>
      <w:r w:rsidR="00D75730">
        <w:rPr>
          <w:rFonts w:ascii="Times New Roman" w:hAnsi="Times New Roman" w:cs="Times New Roman"/>
          <w:sz w:val="28"/>
          <w:szCs w:val="28"/>
        </w:rPr>
        <w:t xml:space="preserve">м </w:t>
      </w:r>
      <w:r w:rsidR="0000063D" w:rsidRPr="0039127F">
        <w:rPr>
          <w:rFonts w:ascii="Times New Roman" w:hAnsi="Times New Roman" w:cs="Times New Roman"/>
          <w:sz w:val="28"/>
          <w:szCs w:val="28"/>
        </w:rPr>
        <w:t>будущем</w:t>
      </w:r>
      <w:r w:rsidR="00D75730">
        <w:rPr>
          <w:rFonts w:ascii="Times New Roman" w:hAnsi="Times New Roman" w:cs="Times New Roman"/>
          <w:sz w:val="28"/>
          <w:szCs w:val="28"/>
        </w:rPr>
        <w:t xml:space="preserve"> </w:t>
      </w:r>
      <w:r w:rsidR="0000063D" w:rsidRPr="0039127F">
        <w:rPr>
          <w:rFonts w:ascii="Times New Roman" w:hAnsi="Times New Roman" w:cs="Times New Roman"/>
          <w:sz w:val="28"/>
          <w:szCs w:val="28"/>
        </w:rPr>
        <w:t>музее</w:t>
      </w:r>
      <w:r w:rsidR="00D75730">
        <w:rPr>
          <w:rFonts w:ascii="Times New Roman" w:hAnsi="Times New Roman" w:cs="Times New Roman"/>
          <w:sz w:val="28"/>
          <w:szCs w:val="28"/>
        </w:rPr>
        <w:t xml:space="preserve"> на этапе оформления</w:t>
      </w:r>
      <w:r w:rsidR="0000063D" w:rsidRPr="0039127F">
        <w:rPr>
          <w:rFonts w:ascii="Times New Roman" w:hAnsi="Times New Roman" w:cs="Times New Roman"/>
          <w:sz w:val="28"/>
          <w:szCs w:val="28"/>
        </w:rPr>
        <w:t>,</w:t>
      </w:r>
      <w:r w:rsidR="00D75730">
        <w:rPr>
          <w:rFonts w:ascii="Times New Roman" w:hAnsi="Times New Roman" w:cs="Times New Roman"/>
          <w:sz w:val="28"/>
          <w:szCs w:val="28"/>
        </w:rPr>
        <w:t xml:space="preserve"> </w:t>
      </w:r>
      <w:r w:rsidR="0000063D" w:rsidRPr="0039127F">
        <w:rPr>
          <w:rFonts w:ascii="Times New Roman" w:hAnsi="Times New Roman" w:cs="Times New Roman"/>
          <w:sz w:val="28"/>
          <w:szCs w:val="28"/>
        </w:rPr>
        <w:t>лично принял художник И.В</w:t>
      </w:r>
      <w:r w:rsidR="00D75730">
        <w:rPr>
          <w:rFonts w:ascii="Times New Roman" w:hAnsi="Times New Roman" w:cs="Times New Roman"/>
          <w:sz w:val="28"/>
          <w:szCs w:val="28"/>
        </w:rPr>
        <w:t xml:space="preserve"> Ренин, обратившему в Совет Академии </w:t>
      </w:r>
      <w:r w:rsidR="00DE6851">
        <w:rPr>
          <w:rFonts w:ascii="Times New Roman" w:hAnsi="Times New Roman" w:cs="Times New Roman"/>
          <w:sz w:val="28"/>
          <w:szCs w:val="28"/>
        </w:rPr>
        <w:t>Художеств с просьбой передать Таганрогу ряд работ искусственных русских художников</w:t>
      </w:r>
      <w:r w:rsidR="00D02033">
        <w:rPr>
          <w:rFonts w:ascii="Times New Roman" w:hAnsi="Times New Roman" w:cs="Times New Roman"/>
          <w:sz w:val="28"/>
          <w:szCs w:val="28"/>
        </w:rPr>
        <w:t xml:space="preserve"> на основе. Передачи осуществлялись неоднократно все начало </w:t>
      </w:r>
      <w:r w:rsidR="00D02033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D02033" w:rsidRPr="006D48C9">
        <w:rPr>
          <w:rFonts w:ascii="Times New Roman" w:hAnsi="Times New Roman" w:cs="Times New Roman"/>
          <w:sz w:val="28"/>
          <w:szCs w:val="28"/>
        </w:rPr>
        <w:t xml:space="preserve"> </w:t>
      </w:r>
      <w:r w:rsidR="00D02033">
        <w:rPr>
          <w:rFonts w:ascii="Times New Roman" w:hAnsi="Times New Roman" w:cs="Times New Roman"/>
          <w:sz w:val="28"/>
          <w:szCs w:val="28"/>
        </w:rPr>
        <w:t>в.</w:t>
      </w:r>
    </w:p>
    <w:p w14:paraId="35969ACA" w14:textId="3C5FCCA7" w:rsidR="0049400C" w:rsidRDefault="001A0B03" w:rsidP="001A0B03">
      <w:pPr>
        <w:jc w:val="both"/>
        <w:rPr>
          <w:rFonts w:ascii="Times New Roman" w:hAnsi="Times New Roman" w:cs="Times New Roman"/>
          <w:sz w:val="28"/>
          <w:szCs w:val="28"/>
        </w:rPr>
      </w:pPr>
      <w:r w:rsidRPr="001A0B03">
        <w:rPr>
          <w:rFonts w:ascii="Times New Roman" w:hAnsi="Times New Roman" w:cs="Times New Roman"/>
          <w:sz w:val="28"/>
          <w:szCs w:val="28"/>
        </w:rPr>
        <w:t xml:space="preserve">Одной из </w:t>
      </w:r>
      <w:r w:rsidR="008034AC">
        <w:rPr>
          <w:rFonts w:ascii="Times New Roman" w:hAnsi="Times New Roman" w:cs="Times New Roman"/>
          <w:sz w:val="28"/>
          <w:szCs w:val="28"/>
        </w:rPr>
        <w:t>«</w:t>
      </w:r>
      <w:r w:rsidRPr="001A0B03">
        <w:rPr>
          <w:rFonts w:ascii="Times New Roman" w:hAnsi="Times New Roman" w:cs="Times New Roman"/>
          <w:sz w:val="28"/>
          <w:szCs w:val="28"/>
        </w:rPr>
        <w:t>жемчужин</w:t>
      </w:r>
      <w:r w:rsidR="008034AC">
        <w:rPr>
          <w:rFonts w:ascii="Times New Roman" w:hAnsi="Times New Roman" w:cs="Times New Roman"/>
          <w:sz w:val="28"/>
          <w:szCs w:val="28"/>
        </w:rPr>
        <w:t>»</w:t>
      </w:r>
      <w:r w:rsidRPr="001A0B03">
        <w:rPr>
          <w:rFonts w:ascii="Times New Roman" w:hAnsi="Times New Roman" w:cs="Times New Roman"/>
          <w:sz w:val="28"/>
          <w:szCs w:val="28"/>
        </w:rPr>
        <w:t xml:space="preserve"> Художественного Музея является портрет</w:t>
      </w:r>
      <w:r w:rsidR="008034AC">
        <w:rPr>
          <w:rFonts w:ascii="Times New Roman" w:hAnsi="Times New Roman" w:cs="Times New Roman"/>
          <w:sz w:val="28"/>
          <w:szCs w:val="28"/>
        </w:rPr>
        <w:t xml:space="preserve"> основателя Таганрога</w:t>
      </w:r>
      <w:r w:rsidRPr="001A0B03">
        <w:rPr>
          <w:rFonts w:ascii="Times New Roman" w:hAnsi="Times New Roman" w:cs="Times New Roman"/>
          <w:sz w:val="28"/>
          <w:szCs w:val="28"/>
        </w:rPr>
        <w:t xml:space="preserve"> Петра I,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0B03">
        <w:rPr>
          <w:rFonts w:ascii="Times New Roman" w:hAnsi="Times New Roman" w:cs="Times New Roman"/>
          <w:sz w:val="28"/>
          <w:szCs w:val="28"/>
        </w:rPr>
        <w:t>принадлежащей кисти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0B03">
        <w:rPr>
          <w:rFonts w:ascii="Times New Roman" w:hAnsi="Times New Roman" w:cs="Times New Roman"/>
          <w:sz w:val="28"/>
          <w:szCs w:val="28"/>
        </w:rPr>
        <w:t>П. Антропова. За основу своей работы художник взял прижизненный портрет Петр I,</w:t>
      </w:r>
      <w:r w:rsidR="009A3533">
        <w:rPr>
          <w:rFonts w:ascii="Times New Roman" w:hAnsi="Times New Roman" w:cs="Times New Roman"/>
          <w:sz w:val="28"/>
          <w:szCs w:val="28"/>
        </w:rPr>
        <w:t xml:space="preserve"> </w:t>
      </w:r>
      <w:r w:rsidRPr="001A0B03">
        <w:rPr>
          <w:rFonts w:ascii="Times New Roman" w:hAnsi="Times New Roman" w:cs="Times New Roman"/>
          <w:sz w:val="28"/>
          <w:szCs w:val="28"/>
        </w:rPr>
        <w:t xml:space="preserve">созданный П. </w:t>
      </w:r>
      <w:r w:rsidR="009A3533" w:rsidRPr="001A0B03">
        <w:rPr>
          <w:rFonts w:ascii="Times New Roman" w:hAnsi="Times New Roman" w:cs="Times New Roman"/>
          <w:sz w:val="28"/>
          <w:szCs w:val="28"/>
        </w:rPr>
        <w:t>Каравайком</w:t>
      </w:r>
      <w:r w:rsidRPr="001A0B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0B03">
        <w:rPr>
          <w:rFonts w:ascii="Times New Roman" w:hAnsi="Times New Roman" w:cs="Times New Roman"/>
          <w:sz w:val="28"/>
          <w:szCs w:val="28"/>
        </w:rPr>
        <w:t>но Антропову удалось внести в работу свое личное чувство</w:t>
      </w:r>
      <w:r w:rsidR="009A3533">
        <w:rPr>
          <w:rFonts w:ascii="Times New Roman" w:hAnsi="Times New Roman" w:cs="Times New Roman"/>
          <w:sz w:val="28"/>
          <w:szCs w:val="28"/>
        </w:rPr>
        <w:t xml:space="preserve"> словно «одушевить» изображение, передать главную сущность личности</w:t>
      </w:r>
      <w:r w:rsidR="00423A68">
        <w:rPr>
          <w:rFonts w:ascii="Times New Roman" w:hAnsi="Times New Roman" w:cs="Times New Roman"/>
          <w:sz w:val="28"/>
          <w:szCs w:val="28"/>
        </w:rPr>
        <w:t xml:space="preserve"> всеми реформаторами и при. том создать задумчивый образ</w:t>
      </w:r>
    </w:p>
    <w:p w14:paraId="7B455136" w14:textId="1656D74F" w:rsidR="00C8041E" w:rsidRDefault="006D48C9" w:rsidP="001A0B03">
      <w:pPr>
        <w:jc w:val="both"/>
        <w:rPr>
          <w:rFonts w:ascii="Times New Roman" w:hAnsi="Times New Roman" w:cs="Times New Roman"/>
          <w:sz w:val="28"/>
          <w:szCs w:val="28"/>
        </w:rPr>
      </w:pPr>
      <w:r w:rsidRPr="002A2B89">
        <w:rPr>
          <w:rFonts w:ascii="Times New Roman" w:hAnsi="Times New Roman" w:cs="Times New Roman"/>
          <w:sz w:val="28"/>
          <w:szCs w:val="28"/>
        </w:rPr>
        <w:object w:dxaOrig="3690" w:dyaOrig="3525" w14:anchorId="1A32CC09">
          <v:rect id="_x0000_i1026" style="width:228pt;height:235.5pt" o:ole="" o:preferrelative="t" stroked="f">
            <v:imagedata r:id="rId13" o:title=""/>
          </v:rect>
          <o:OLEObject Type="Embed" ProgID="StaticDib" ShapeID="_x0000_i1026" DrawAspect="Content" ObjectID="_1765025574" r:id="rId14"/>
        </w:object>
      </w:r>
    </w:p>
    <w:p w14:paraId="259BD0E0" w14:textId="6E680183" w:rsidR="00C8041E" w:rsidRDefault="006D48C9" w:rsidP="001A0B03">
      <w:pPr>
        <w:jc w:val="both"/>
        <w:rPr>
          <w:rFonts w:ascii="Times New Roman" w:hAnsi="Times New Roman" w:cs="Times New Roman"/>
          <w:sz w:val="28"/>
          <w:szCs w:val="28"/>
        </w:rPr>
      </w:pPr>
      <w:r w:rsidRPr="002A2B89">
        <w:rPr>
          <w:rFonts w:ascii="Times New Roman" w:hAnsi="Times New Roman" w:cs="Times New Roman"/>
          <w:sz w:val="28"/>
          <w:szCs w:val="28"/>
        </w:rPr>
        <w:object w:dxaOrig="3330" w:dyaOrig="2984" w14:anchorId="3950DE2C">
          <v:rect id="rectole0000000005" o:spid="_x0000_i1027" style="width:213.75pt;height:201pt" o:ole="" o:preferrelative="t" stroked="f">
            <v:imagedata r:id="rId15" o:title=""/>
          </v:rect>
          <o:OLEObject Type="Embed" ProgID="StaticDib" ShapeID="rectole0000000005" DrawAspect="Content" ObjectID="_1765025575" r:id="rId16"/>
        </w:object>
      </w:r>
    </w:p>
    <w:p w14:paraId="043AA754" w14:textId="05BEEF04" w:rsidR="006C5FF2" w:rsidRPr="00C42F68" w:rsidRDefault="006C5FF2" w:rsidP="001A0B0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C5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экспозиции музея в одной из </w:t>
      </w:r>
      <w:r w:rsidR="00C42F68">
        <w:rPr>
          <w:rFonts w:ascii="Times New Roman" w:hAnsi="Times New Roman" w:cs="Times New Roman"/>
          <w:sz w:val="28"/>
          <w:szCs w:val="28"/>
        </w:rPr>
        <w:t>интереснейших работ кисти неизвестного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2F68">
        <w:rPr>
          <w:rFonts w:ascii="Times New Roman" w:hAnsi="Times New Roman" w:cs="Times New Roman"/>
          <w:sz w:val="28"/>
          <w:szCs w:val="28"/>
        </w:rPr>
        <w:t xml:space="preserve">художника, создавшего портрет императора Александра </w:t>
      </w:r>
      <w:r w:rsidR="00C42F6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42F68">
        <w:rPr>
          <w:rFonts w:ascii="Times New Roman" w:hAnsi="Times New Roman" w:cs="Times New Roman"/>
          <w:sz w:val="28"/>
          <w:szCs w:val="28"/>
        </w:rPr>
        <w:t xml:space="preserve"> -любимого внука Екатерины</w:t>
      </w:r>
      <w:r w:rsidR="00C42F68" w:rsidRPr="00C42F68">
        <w:rPr>
          <w:rFonts w:ascii="Times New Roman" w:hAnsi="Times New Roman" w:cs="Times New Roman"/>
          <w:sz w:val="28"/>
          <w:szCs w:val="28"/>
        </w:rPr>
        <w:t xml:space="preserve"> </w:t>
      </w:r>
      <w:r w:rsidR="00C42F6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42F6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42F68">
        <w:rPr>
          <w:rFonts w:ascii="Times New Roman" w:hAnsi="Times New Roman" w:cs="Times New Roman"/>
          <w:sz w:val="28"/>
          <w:szCs w:val="28"/>
        </w:rPr>
        <w:t xml:space="preserve"> Этот портрет написан в традиции парадного портрета</w:t>
      </w:r>
      <w:r w:rsidR="00DE29F5">
        <w:rPr>
          <w:rFonts w:ascii="Times New Roman" w:hAnsi="Times New Roman" w:cs="Times New Roman"/>
          <w:sz w:val="28"/>
          <w:szCs w:val="28"/>
        </w:rPr>
        <w:t xml:space="preserve">, но в </w:t>
      </w:r>
      <w:r w:rsidR="00D6140E">
        <w:rPr>
          <w:rFonts w:ascii="Times New Roman" w:hAnsi="Times New Roman" w:cs="Times New Roman"/>
          <w:sz w:val="28"/>
          <w:szCs w:val="28"/>
        </w:rPr>
        <w:t>тоже</w:t>
      </w:r>
      <w:r w:rsidR="00DE29F5">
        <w:rPr>
          <w:rFonts w:ascii="Times New Roman" w:hAnsi="Times New Roman" w:cs="Times New Roman"/>
          <w:sz w:val="28"/>
          <w:szCs w:val="28"/>
        </w:rPr>
        <w:t xml:space="preserve"> время с определенной долей жизненной правды юный самодержец предстает в мундире Преображенного полка. Надо заметить, что этот портрет занимает особое место </w:t>
      </w:r>
      <w:r w:rsidR="00D6140E">
        <w:rPr>
          <w:rFonts w:ascii="Times New Roman" w:hAnsi="Times New Roman" w:cs="Times New Roman"/>
          <w:sz w:val="28"/>
          <w:szCs w:val="28"/>
        </w:rPr>
        <w:t>в собрании, т. к. Александра у</w:t>
      </w:r>
      <w:r w:rsidR="00D6140E" w:rsidRPr="00D6140E">
        <w:rPr>
          <w:rFonts w:ascii="Times New Roman" w:hAnsi="Times New Roman" w:cs="Times New Roman"/>
          <w:sz w:val="28"/>
          <w:szCs w:val="28"/>
        </w:rPr>
        <w:t>мер</w:t>
      </w:r>
      <w:r w:rsidR="00D6140E">
        <w:rPr>
          <w:rFonts w:ascii="Times New Roman" w:hAnsi="Times New Roman" w:cs="Times New Roman"/>
          <w:sz w:val="28"/>
          <w:szCs w:val="28"/>
        </w:rPr>
        <w:t xml:space="preserve"> в Таганроге 19 ноября 1823 года.</w:t>
      </w:r>
    </w:p>
    <w:p w14:paraId="429D9A28" w14:textId="332FCFB1" w:rsidR="00423A68" w:rsidRDefault="00423A68" w:rsidP="001A0B0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23A68" w:rsidSect="00D02AAE">
      <w:pgSz w:w="16838" w:h="11906" w:orient="landscape"/>
      <w:pgMar w:top="720" w:right="720" w:bottom="720" w:left="720" w:header="709" w:footer="709" w:gutter="0"/>
      <w:cols w:num="3" w:space="7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99A30F" w14:textId="77777777" w:rsidR="0072726F" w:rsidRDefault="0072726F" w:rsidP="00F002CE">
      <w:pPr>
        <w:spacing w:before="0" w:after="0" w:line="240" w:lineRule="auto"/>
      </w:pPr>
      <w:r>
        <w:separator/>
      </w:r>
    </w:p>
  </w:endnote>
  <w:endnote w:type="continuationSeparator" w:id="0">
    <w:p w14:paraId="2B541155" w14:textId="77777777" w:rsidR="0072726F" w:rsidRDefault="0072726F" w:rsidP="00F002C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5FAB65" w14:textId="77777777" w:rsidR="0072726F" w:rsidRDefault="0072726F" w:rsidP="00F002CE">
      <w:pPr>
        <w:spacing w:before="0" w:after="0" w:line="240" w:lineRule="auto"/>
      </w:pPr>
      <w:r>
        <w:separator/>
      </w:r>
    </w:p>
  </w:footnote>
  <w:footnote w:type="continuationSeparator" w:id="0">
    <w:p w14:paraId="22EFE10C" w14:textId="77777777" w:rsidR="0072726F" w:rsidRDefault="0072726F" w:rsidP="00F002CE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BE5"/>
    <w:rsid w:val="0000063D"/>
    <w:rsid w:val="0000389F"/>
    <w:rsid w:val="000114FB"/>
    <w:rsid w:val="00014BAC"/>
    <w:rsid w:val="00120F57"/>
    <w:rsid w:val="001231FF"/>
    <w:rsid w:val="00126137"/>
    <w:rsid w:val="0017530E"/>
    <w:rsid w:val="001939CD"/>
    <w:rsid w:val="001A0B03"/>
    <w:rsid w:val="001A7D3E"/>
    <w:rsid w:val="00210593"/>
    <w:rsid w:val="00216BFF"/>
    <w:rsid w:val="00255826"/>
    <w:rsid w:val="002A0531"/>
    <w:rsid w:val="002A21FA"/>
    <w:rsid w:val="002A2B89"/>
    <w:rsid w:val="002D748B"/>
    <w:rsid w:val="002E1D7A"/>
    <w:rsid w:val="00314783"/>
    <w:rsid w:val="0031525D"/>
    <w:rsid w:val="003341FA"/>
    <w:rsid w:val="00350A69"/>
    <w:rsid w:val="0036021E"/>
    <w:rsid w:val="0039127F"/>
    <w:rsid w:val="003D4373"/>
    <w:rsid w:val="003F5E9E"/>
    <w:rsid w:val="003F6755"/>
    <w:rsid w:val="00403D26"/>
    <w:rsid w:val="00423A68"/>
    <w:rsid w:val="00440306"/>
    <w:rsid w:val="004654FC"/>
    <w:rsid w:val="004669A2"/>
    <w:rsid w:val="00467C68"/>
    <w:rsid w:val="004819CB"/>
    <w:rsid w:val="0049400C"/>
    <w:rsid w:val="004A460E"/>
    <w:rsid w:val="004D5113"/>
    <w:rsid w:val="004E70DC"/>
    <w:rsid w:val="004F7036"/>
    <w:rsid w:val="0051715D"/>
    <w:rsid w:val="00544208"/>
    <w:rsid w:val="00565227"/>
    <w:rsid w:val="005C735F"/>
    <w:rsid w:val="005D779C"/>
    <w:rsid w:val="006149B0"/>
    <w:rsid w:val="00647BE5"/>
    <w:rsid w:val="00651A71"/>
    <w:rsid w:val="00654E36"/>
    <w:rsid w:val="0069724D"/>
    <w:rsid w:val="006C28A2"/>
    <w:rsid w:val="006C4C7B"/>
    <w:rsid w:val="006C5FF2"/>
    <w:rsid w:val="006D06AC"/>
    <w:rsid w:val="006D48C9"/>
    <w:rsid w:val="006F1286"/>
    <w:rsid w:val="007153DE"/>
    <w:rsid w:val="0072726F"/>
    <w:rsid w:val="0073646D"/>
    <w:rsid w:val="007425BE"/>
    <w:rsid w:val="00760406"/>
    <w:rsid w:val="007A5D85"/>
    <w:rsid w:val="007C3AE1"/>
    <w:rsid w:val="007D2CAE"/>
    <w:rsid w:val="008034AC"/>
    <w:rsid w:val="0082069C"/>
    <w:rsid w:val="00846D35"/>
    <w:rsid w:val="00896C84"/>
    <w:rsid w:val="008D1039"/>
    <w:rsid w:val="008F7755"/>
    <w:rsid w:val="009218D7"/>
    <w:rsid w:val="00925D0A"/>
    <w:rsid w:val="009349A6"/>
    <w:rsid w:val="009821A8"/>
    <w:rsid w:val="009A3533"/>
    <w:rsid w:val="009E6ABF"/>
    <w:rsid w:val="00A3118C"/>
    <w:rsid w:val="00A564D7"/>
    <w:rsid w:val="00A80B1D"/>
    <w:rsid w:val="00A81563"/>
    <w:rsid w:val="00AD2CFB"/>
    <w:rsid w:val="00B154EF"/>
    <w:rsid w:val="00BC7375"/>
    <w:rsid w:val="00BD79C7"/>
    <w:rsid w:val="00C3000C"/>
    <w:rsid w:val="00C42F68"/>
    <w:rsid w:val="00C8041E"/>
    <w:rsid w:val="00CC2106"/>
    <w:rsid w:val="00CD0144"/>
    <w:rsid w:val="00D02033"/>
    <w:rsid w:val="00D02AAE"/>
    <w:rsid w:val="00D11C95"/>
    <w:rsid w:val="00D36AA2"/>
    <w:rsid w:val="00D52C0A"/>
    <w:rsid w:val="00D6140E"/>
    <w:rsid w:val="00D75730"/>
    <w:rsid w:val="00D84889"/>
    <w:rsid w:val="00D900DE"/>
    <w:rsid w:val="00D94F45"/>
    <w:rsid w:val="00DA303D"/>
    <w:rsid w:val="00DA4B5A"/>
    <w:rsid w:val="00DD7C4F"/>
    <w:rsid w:val="00DE1D70"/>
    <w:rsid w:val="00DE29F5"/>
    <w:rsid w:val="00DE6851"/>
    <w:rsid w:val="00DE78FC"/>
    <w:rsid w:val="00E204FA"/>
    <w:rsid w:val="00E33993"/>
    <w:rsid w:val="00E34B69"/>
    <w:rsid w:val="00E5533B"/>
    <w:rsid w:val="00E72206"/>
    <w:rsid w:val="00E754A3"/>
    <w:rsid w:val="00E77303"/>
    <w:rsid w:val="00E91F55"/>
    <w:rsid w:val="00EF1ECC"/>
    <w:rsid w:val="00EF7029"/>
    <w:rsid w:val="00F00032"/>
    <w:rsid w:val="00F002CE"/>
    <w:rsid w:val="00F155CF"/>
    <w:rsid w:val="00F21FAB"/>
    <w:rsid w:val="00F7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CED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CAE"/>
  </w:style>
  <w:style w:type="paragraph" w:styleId="1">
    <w:name w:val="heading 1"/>
    <w:basedOn w:val="a"/>
    <w:next w:val="a"/>
    <w:link w:val="10"/>
    <w:uiPriority w:val="9"/>
    <w:qFormat/>
    <w:rsid w:val="007D2CAE"/>
    <w:pPr>
      <w:pBdr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pBdr>
      <w:shd w:val="clear" w:color="auto" w:fill="AD84C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2CAE"/>
    <w:pPr>
      <w:pBdr>
        <w:top w:val="single" w:sz="24" w:space="0" w:color="EEE6F3" w:themeColor="accent1" w:themeTint="33"/>
        <w:left w:val="single" w:sz="24" w:space="0" w:color="EEE6F3" w:themeColor="accent1" w:themeTint="33"/>
        <w:bottom w:val="single" w:sz="24" w:space="0" w:color="EEE6F3" w:themeColor="accent1" w:themeTint="33"/>
        <w:right w:val="single" w:sz="24" w:space="0" w:color="EEE6F3" w:themeColor="accent1" w:themeTint="33"/>
      </w:pBdr>
      <w:shd w:val="clear" w:color="auto" w:fill="EEE6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2CAE"/>
    <w:pPr>
      <w:pBdr>
        <w:top w:val="single" w:sz="6" w:space="2" w:color="AD84C6" w:themeColor="accent1"/>
      </w:pBdr>
      <w:spacing w:before="300" w:after="0"/>
      <w:outlineLvl w:val="2"/>
    </w:pPr>
    <w:rPr>
      <w:caps/>
      <w:color w:val="59347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2CAE"/>
    <w:pPr>
      <w:pBdr>
        <w:top w:val="dotted" w:sz="6" w:space="2" w:color="AD84C6" w:themeColor="accent1"/>
      </w:pBdr>
      <w:spacing w:before="200" w:after="0"/>
      <w:outlineLvl w:val="3"/>
    </w:pPr>
    <w:rPr>
      <w:caps/>
      <w:color w:val="864EA8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2CAE"/>
    <w:pPr>
      <w:pBdr>
        <w:bottom w:val="single" w:sz="6" w:space="1" w:color="AD84C6" w:themeColor="accent1"/>
      </w:pBdr>
      <w:spacing w:before="200" w:after="0"/>
      <w:outlineLvl w:val="4"/>
    </w:pPr>
    <w:rPr>
      <w:caps/>
      <w:color w:val="864EA8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2CAE"/>
    <w:pPr>
      <w:pBdr>
        <w:bottom w:val="dotted" w:sz="6" w:space="1" w:color="AD84C6" w:themeColor="accent1"/>
      </w:pBdr>
      <w:spacing w:before="200" w:after="0"/>
      <w:outlineLvl w:val="5"/>
    </w:pPr>
    <w:rPr>
      <w:caps/>
      <w:color w:val="864EA8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2CAE"/>
    <w:pPr>
      <w:spacing w:before="200" w:after="0"/>
      <w:outlineLvl w:val="6"/>
    </w:pPr>
    <w:rPr>
      <w:caps/>
      <w:color w:val="864EA8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2CA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2CA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2CAE"/>
    <w:rPr>
      <w:caps/>
      <w:color w:val="FFFFFF" w:themeColor="background1"/>
      <w:spacing w:val="15"/>
      <w:sz w:val="22"/>
      <w:szCs w:val="22"/>
      <w:shd w:val="clear" w:color="auto" w:fill="AD84C6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7D2CAE"/>
    <w:rPr>
      <w:caps/>
      <w:spacing w:val="15"/>
      <w:shd w:val="clear" w:color="auto" w:fill="EEE6F3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7D2CAE"/>
    <w:rPr>
      <w:caps/>
      <w:color w:val="59347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7D2CAE"/>
    <w:rPr>
      <w:caps/>
      <w:color w:val="864EA8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7D2CAE"/>
    <w:rPr>
      <w:caps/>
      <w:color w:val="864EA8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D2CAE"/>
    <w:rPr>
      <w:caps/>
      <w:color w:val="864EA8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D2CAE"/>
    <w:rPr>
      <w:caps/>
      <w:color w:val="864EA8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D2CAE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D2CAE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7D2CAE"/>
    <w:rPr>
      <w:b/>
      <w:bCs/>
      <w:color w:val="864EA8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7D2CAE"/>
    <w:pPr>
      <w:spacing w:before="0" w:after="0"/>
    </w:pPr>
    <w:rPr>
      <w:rFonts w:asciiTheme="majorHAnsi" w:eastAsiaTheme="majorEastAsia" w:hAnsiTheme="majorHAnsi" w:cstheme="majorBidi"/>
      <w:caps/>
      <w:color w:val="AD84C6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D2CAE"/>
    <w:rPr>
      <w:rFonts w:asciiTheme="majorHAnsi" w:eastAsiaTheme="majorEastAsia" w:hAnsiTheme="majorHAnsi" w:cstheme="majorBidi"/>
      <w:caps/>
      <w:color w:val="AD84C6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D2CA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7D2CAE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7D2CAE"/>
    <w:rPr>
      <w:b/>
      <w:bCs/>
    </w:rPr>
  </w:style>
  <w:style w:type="character" w:styleId="a9">
    <w:name w:val="Emphasis"/>
    <w:uiPriority w:val="20"/>
    <w:qFormat/>
    <w:rsid w:val="007D2CAE"/>
    <w:rPr>
      <w:caps/>
      <w:color w:val="593470" w:themeColor="accent1" w:themeShade="7F"/>
      <w:spacing w:val="5"/>
    </w:rPr>
  </w:style>
  <w:style w:type="paragraph" w:styleId="aa">
    <w:name w:val="No Spacing"/>
    <w:uiPriority w:val="1"/>
    <w:qFormat/>
    <w:rsid w:val="007D2CA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D2CAE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7D2CAE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D2CAE"/>
    <w:pPr>
      <w:spacing w:before="240" w:after="240" w:line="240" w:lineRule="auto"/>
      <w:ind w:left="1080" w:right="1080"/>
      <w:jc w:val="center"/>
    </w:pPr>
    <w:rPr>
      <w:color w:val="AD84C6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7D2CAE"/>
    <w:rPr>
      <w:color w:val="AD84C6" w:themeColor="accent1"/>
      <w:sz w:val="24"/>
      <w:szCs w:val="24"/>
    </w:rPr>
  </w:style>
  <w:style w:type="character" w:styleId="ad">
    <w:name w:val="Subtle Emphasis"/>
    <w:uiPriority w:val="19"/>
    <w:qFormat/>
    <w:rsid w:val="007D2CAE"/>
    <w:rPr>
      <w:i/>
      <w:iCs/>
      <w:color w:val="593470" w:themeColor="accent1" w:themeShade="7F"/>
    </w:rPr>
  </w:style>
  <w:style w:type="character" w:styleId="ae">
    <w:name w:val="Intense Emphasis"/>
    <w:uiPriority w:val="21"/>
    <w:qFormat/>
    <w:rsid w:val="007D2CAE"/>
    <w:rPr>
      <w:b/>
      <w:bCs/>
      <w:caps/>
      <w:color w:val="593470" w:themeColor="accent1" w:themeShade="7F"/>
      <w:spacing w:val="10"/>
    </w:rPr>
  </w:style>
  <w:style w:type="character" w:styleId="af">
    <w:name w:val="Subtle Reference"/>
    <w:uiPriority w:val="31"/>
    <w:qFormat/>
    <w:rsid w:val="007D2CAE"/>
    <w:rPr>
      <w:b/>
      <w:bCs/>
      <w:color w:val="AD84C6" w:themeColor="accent1"/>
    </w:rPr>
  </w:style>
  <w:style w:type="character" w:styleId="af0">
    <w:name w:val="Intense Reference"/>
    <w:uiPriority w:val="32"/>
    <w:qFormat/>
    <w:rsid w:val="007D2CAE"/>
    <w:rPr>
      <w:b/>
      <w:bCs/>
      <w:i/>
      <w:iCs/>
      <w:caps/>
      <w:color w:val="AD84C6" w:themeColor="accent1"/>
    </w:rPr>
  </w:style>
  <w:style w:type="character" w:styleId="af1">
    <w:name w:val="Book Title"/>
    <w:uiPriority w:val="33"/>
    <w:qFormat/>
    <w:rsid w:val="007D2CAE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7D2CA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A4B5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A4B5A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F002C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F002CE"/>
  </w:style>
  <w:style w:type="paragraph" w:styleId="af7">
    <w:name w:val="footer"/>
    <w:basedOn w:val="a"/>
    <w:link w:val="af8"/>
    <w:uiPriority w:val="99"/>
    <w:unhideWhenUsed/>
    <w:rsid w:val="00F002C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F002CE"/>
  </w:style>
  <w:style w:type="paragraph" w:styleId="af9">
    <w:name w:val="endnote text"/>
    <w:basedOn w:val="a"/>
    <w:link w:val="afa"/>
    <w:uiPriority w:val="99"/>
    <w:semiHidden/>
    <w:unhideWhenUsed/>
    <w:rsid w:val="00A81563"/>
    <w:pPr>
      <w:spacing w:before="0" w:after="0" w:line="240" w:lineRule="auto"/>
    </w:p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A81563"/>
  </w:style>
  <w:style w:type="character" w:styleId="afb">
    <w:name w:val="endnote reference"/>
    <w:basedOn w:val="a0"/>
    <w:uiPriority w:val="99"/>
    <w:semiHidden/>
    <w:unhideWhenUsed/>
    <w:rsid w:val="00A8156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CAE"/>
  </w:style>
  <w:style w:type="paragraph" w:styleId="1">
    <w:name w:val="heading 1"/>
    <w:basedOn w:val="a"/>
    <w:next w:val="a"/>
    <w:link w:val="10"/>
    <w:uiPriority w:val="9"/>
    <w:qFormat/>
    <w:rsid w:val="007D2CAE"/>
    <w:pPr>
      <w:pBdr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pBdr>
      <w:shd w:val="clear" w:color="auto" w:fill="AD84C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2CAE"/>
    <w:pPr>
      <w:pBdr>
        <w:top w:val="single" w:sz="24" w:space="0" w:color="EEE6F3" w:themeColor="accent1" w:themeTint="33"/>
        <w:left w:val="single" w:sz="24" w:space="0" w:color="EEE6F3" w:themeColor="accent1" w:themeTint="33"/>
        <w:bottom w:val="single" w:sz="24" w:space="0" w:color="EEE6F3" w:themeColor="accent1" w:themeTint="33"/>
        <w:right w:val="single" w:sz="24" w:space="0" w:color="EEE6F3" w:themeColor="accent1" w:themeTint="33"/>
      </w:pBdr>
      <w:shd w:val="clear" w:color="auto" w:fill="EEE6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2CAE"/>
    <w:pPr>
      <w:pBdr>
        <w:top w:val="single" w:sz="6" w:space="2" w:color="AD84C6" w:themeColor="accent1"/>
      </w:pBdr>
      <w:spacing w:before="300" w:after="0"/>
      <w:outlineLvl w:val="2"/>
    </w:pPr>
    <w:rPr>
      <w:caps/>
      <w:color w:val="59347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2CAE"/>
    <w:pPr>
      <w:pBdr>
        <w:top w:val="dotted" w:sz="6" w:space="2" w:color="AD84C6" w:themeColor="accent1"/>
      </w:pBdr>
      <w:spacing w:before="200" w:after="0"/>
      <w:outlineLvl w:val="3"/>
    </w:pPr>
    <w:rPr>
      <w:caps/>
      <w:color w:val="864EA8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2CAE"/>
    <w:pPr>
      <w:pBdr>
        <w:bottom w:val="single" w:sz="6" w:space="1" w:color="AD84C6" w:themeColor="accent1"/>
      </w:pBdr>
      <w:spacing w:before="200" w:after="0"/>
      <w:outlineLvl w:val="4"/>
    </w:pPr>
    <w:rPr>
      <w:caps/>
      <w:color w:val="864EA8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2CAE"/>
    <w:pPr>
      <w:pBdr>
        <w:bottom w:val="dotted" w:sz="6" w:space="1" w:color="AD84C6" w:themeColor="accent1"/>
      </w:pBdr>
      <w:spacing w:before="200" w:after="0"/>
      <w:outlineLvl w:val="5"/>
    </w:pPr>
    <w:rPr>
      <w:caps/>
      <w:color w:val="864EA8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2CAE"/>
    <w:pPr>
      <w:spacing w:before="200" w:after="0"/>
      <w:outlineLvl w:val="6"/>
    </w:pPr>
    <w:rPr>
      <w:caps/>
      <w:color w:val="864EA8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2CA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2CA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2CAE"/>
    <w:rPr>
      <w:caps/>
      <w:color w:val="FFFFFF" w:themeColor="background1"/>
      <w:spacing w:val="15"/>
      <w:sz w:val="22"/>
      <w:szCs w:val="22"/>
      <w:shd w:val="clear" w:color="auto" w:fill="AD84C6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7D2CAE"/>
    <w:rPr>
      <w:caps/>
      <w:spacing w:val="15"/>
      <w:shd w:val="clear" w:color="auto" w:fill="EEE6F3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7D2CAE"/>
    <w:rPr>
      <w:caps/>
      <w:color w:val="59347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7D2CAE"/>
    <w:rPr>
      <w:caps/>
      <w:color w:val="864EA8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7D2CAE"/>
    <w:rPr>
      <w:caps/>
      <w:color w:val="864EA8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D2CAE"/>
    <w:rPr>
      <w:caps/>
      <w:color w:val="864EA8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D2CAE"/>
    <w:rPr>
      <w:caps/>
      <w:color w:val="864EA8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D2CAE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D2CAE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7D2CAE"/>
    <w:rPr>
      <w:b/>
      <w:bCs/>
      <w:color w:val="864EA8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7D2CAE"/>
    <w:pPr>
      <w:spacing w:before="0" w:after="0"/>
    </w:pPr>
    <w:rPr>
      <w:rFonts w:asciiTheme="majorHAnsi" w:eastAsiaTheme="majorEastAsia" w:hAnsiTheme="majorHAnsi" w:cstheme="majorBidi"/>
      <w:caps/>
      <w:color w:val="AD84C6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D2CAE"/>
    <w:rPr>
      <w:rFonts w:asciiTheme="majorHAnsi" w:eastAsiaTheme="majorEastAsia" w:hAnsiTheme="majorHAnsi" w:cstheme="majorBidi"/>
      <w:caps/>
      <w:color w:val="AD84C6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D2CA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7D2CAE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7D2CAE"/>
    <w:rPr>
      <w:b/>
      <w:bCs/>
    </w:rPr>
  </w:style>
  <w:style w:type="character" w:styleId="a9">
    <w:name w:val="Emphasis"/>
    <w:uiPriority w:val="20"/>
    <w:qFormat/>
    <w:rsid w:val="007D2CAE"/>
    <w:rPr>
      <w:caps/>
      <w:color w:val="593470" w:themeColor="accent1" w:themeShade="7F"/>
      <w:spacing w:val="5"/>
    </w:rPr>
  </w:style>
  <w:style w:type="paragraph" w:styleId="aa">
    <w:name w:val="No Spacing"/>
    <w:uiPriority w:val="1"/>
    <w:qFormat/>
    <w:rsid w:val="007D2CA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D2CAE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7D2CAE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D2CAE"/>
    <w:pPr>
      <w:spacing w:before="240" w:after="240" w:line="240" w:lineRule="auto"/>
      <w:ind w:left="1080" w:right="1080"/>
      <w:jc w:val="center"/>
    </w:pPr>
    <w:rPr>
      <w:color w:val="AD84C6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7D2CAE"/>
    <w:rPr>
      <w:color w:val="AD84C6" w:themeColor="accent1"/>
      <w:sz w:val="24"/>
      <w:szCs w:val="24"/>
    </w:rPr>
  </w:style>
  <w:style w:type="character" w:styleId="ad">
    <w:name w:val="Subtle Emphasis"/>
    <w:uiPriority w:val="19"/>
    <w:qFormat/>
    <w:rsid w:val="007D2CAE"/>
    <w:rPr>
      <w:i/>
      <w:iCs/>
      <w:color w:val="593470" w:themeColor="accent1" w:themeShade="7F"/>
    </w:rPr>
  </w:style>
  <w:style w:type="character" w:styleId="ae">
    <w:name w:val="Intense Emphasis"/>
    <w:uiPriority w:val="21"/>
    <w:qFormat/>
    <w:rsid w:val="007D2CAE"/>
    <w:rPr>
      <w:b/>
      <w:bCs/>
      <w:caps/>
      <w:color w:val="593470" w:themeColor="accent1" w:themeShade="7F"/>
      <w:spacing w:val="10"/>
    </w:rPr>
  </w:style>
  <w:style w:type="character" w:styleId="af">
    <w:name w:val="Subtle Reference"/>
    <w:uiPriority w:val="31"/>
    <w:qFormat/>
    <w:rsid w:val="007D2CAE"/>
    <w:rPr>
      <w:b/>
      <w:bCs/>
      <w:color w:val="AD84C6" w:themeColor="accent1"/>
    </w:rPr>
  </w:style>
  <w:style w:type="character" w:styleId="af0">
    <w:name w:val="Intense Reference"/>
    <w:uiPriority w:val="32"/>
    <w:qFormat/>
    <w:rsid w:val="007D2CAE"/>
    <w:rPr>
      <w:b/>
      <w:bCs/>
      <w:i/>
      <w:iCs/>
      <w:caps/>
      <w:color w:val="AD84C6" w:themeColor="accent1"/>
    </w:rPr>
  </w:style>
  <w:style w:type="character" w:styleId="af1">
    <w:name w:val="Book Title"/>
    <w:uiPriority w:val="33"/>
    <w:qFormat/>
    <w:rsid w:val="007D2CAE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7D2CA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A4B5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A4B5A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F002C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F002CE"/>
  </w:style>
  <w:style w:type="paragraph" w:styleId="af7">
    <w:name w:val="footer"/>
    <w:basedOn w:val="a"/>
    <w:link w:val="af8"/>
    <w:uiPriority w:val="99"/>
    <w:unhideWhenUsed/>
    <w:rsid w:val="00F002C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F002CE"/>
  </w:style>
  <w:style w:type="paragraph" w:styleId="af9">
    <w:name w:val="endnote text"/>
    <w:basedOn w:val="a"/>
    <w:link w:val="afa"/>
    <w:uiPriority w:val="99"/>
    <w:semiHidden/>
    <w:unhideWhenUsed/>
    <w:rsid w:val="00A81563"/>
    <w:pPr>
      <w:spacing w:before="0" w:after="0" w:line="240" w:lineRule="auto"/>
    </w:p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A81563"/>
  </w:style>
  <w:style w:type="character" w:styleId="afb">
    <w:name w:val="endnote reference"/>
    <w:basedOn w:val="a0"/>
    <w:uiPriority w:val="99"/>
    <w:semiHidden/>
    <w:unhideWhenUsed/>
    <w:rsid w:val="00A815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Фиолетовый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96238F-7373-4771-B5F8-E4FA67F2E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2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3</dc:creator>
  <cp:keywords/>
  <dc:description/>
  <cp:lastModifiedBy>1</cp:lastModifiedBy>
  <cp:revision>45</cp:revision>
  <dcterms:created xsi:type="dcterms:W3CDTF">2021-11-21T08:23:00Z</dcterms:created>
  <dcterms:modified xsi:type="dcterms:W3CDTF">2023-12-25T13:06:00Z</dcterms:modified>
</cp:coreProperties>
</file>