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EC" w:rsidRPr="009576BB" w:rsidRDefault="006013E4" w:rsidP="00A9045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Ростовской области</w:t>
      </w:r>
      <w:r w:rsidR="00600EC9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«Таганрогский педагогический лицей-интернат»</w:t>
      </w:r>
    </w:p>
    <w:p w:rsidR="000C78EC" w:rsidRPr="009576BB" w:rsidRDefault="000C78EC" w:rsidP="00A9045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8EC" w:rsidRPr="009576BB" w:rsidRDefault="000C78EC" w:rsidP="00A9045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8EC" w:rsidRPr="009576BB" w:rsidRDefault="000C78EC" w:rsidP="00A9045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8EC" w:rsidRPr="009576BB" w:rsidRDefault="000C78EC" w:rsidP="00A9045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8EC" w:rsidRPr="009576BB" w:rsidRDefault="000C78EC" w:rsidP="00A9045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8EC" w:rsidRPr="009576BB" w:rsidRDefault="000C78EC" w:rsidP="00A9045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3E4" w:rsidRPr="009576BB" w:rsidRDefault="000C78EC" w:rsidP="00A9045D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ПРОЕКТНАЯ РАБОТА</w:t>
      </w:r>
    </w:p>
    <w:p w:rsidR="000C78EC" w:rsidRPr="009576BB" w:rsidRDefault="000C78EC" w:rsidP="00251813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Тема: «</w:t>
      </w:r>
      <w:r w:rsidR="008F7F94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МЕДИЦИНСКИХ ЗНАНИЙ: </w:t>
      </w:r>
      <w:r w:rsidR="00251813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ПЕРВОЙ ПОМОЩИ ПРИ НЕОТЛОЖНЫХ СОСТОЯНИЯХ</w:t>
      </w: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C78EC" w:rsidRPr="009576BB" w:rsidRDefault="000C78EC" w:rsidP="00A9045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59A" w:rsidRPr="009576BB" w:rsidRDefault="000D259A" w:rsidP="00A9045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59A" w:rsidRPr="009576BB" w:rsidRDefault="000D259A" w:rsidP="00A9045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59A" w:rsidRPr="009576BB" w:rsidRDefault="000D259A" w:rsidP="00A9045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8EC" w:rsidRPr="009576BB" w:rsidRDefault="009576BB" w:rsidP="008F7F94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F5313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8EC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Автор работы:</w:t>
      </w:r>
    </w:p>
    <w:p w:rsidR="000C78EC" w:rsidRPr="009576BB" w:rsidRDefault="008F7F94" w:rsidP="008F7F9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743A63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148B3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576BB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48B3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506CE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Савченко Артём </w:t>
      </w:r>
      <w:r w:rsidR="00743A63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306CE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743A63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148B3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148B3" w:rsidRPr="009576BB" w:rsidRDefault="008148B3" w:rsidP="008F7F9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8EC" w:rsidRPr="009576BB" w:rsidRDefault="008F7F94" w:rsidP="008F7F94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C78EC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руководитель:</w:t>
      </w:r>
    </w:p>
    <w:p w:rsidR="00600EC9" w:rsidRPr="009576BB" w:rsidRDefault="008F7F94" w:rsidP="008F7F94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D259A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Терещенко </w:t>
      </w:r>
      <w:r w:rsidR="000C78EC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Анатолий</w:t>
      </w:r>
    </w:p>
    <w:p w:rsidR="000C78EC" w:rsidRPr="009576BB" w:rsidRDefault="008F7F94" w:rsidP="008F7F9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1F5313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0EC9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Анатольевич,</w:t>
      </w:r>
    </w:p>
    <w:p w:rsidR="009B3F38" w:rsidRPr="009576BB" w:rsidRDefault="008F7F94" w:rsidP="008F7F9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600EC9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="009B3F38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ОБЖ</w:t>
      </w:r>
    </w:p>
    <w:p w:rsidR="009B3F38" w:rsidRPr="009576BB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38" w:rsidRPr="009576BB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38" w:rsidRPr="009576BB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38" w:rsidRPr="009576BB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38" w:rsidRPr="009576BB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38" w:rsidRPr="009576BB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38" w:rsidRPr="009576BB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38" w:rsidRPr="009576BB" w:rsidRDefault="009B3F38" w:rsidP="001F5313">
      <w:pPr>
        <w:tabs>
          <w:tab w:val="left" w:pos="342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г. Таганрог</w:t>
      </w:r>
    </w:p>
    <w:p w:rsidR="009B3F38" w:rsidRPr="009576BB" w:rsidRDefault="009B3F38" w:rsidP="00061361">
      <w:pPr>
        <w:tabs>
          <w:tab w:val="left" w:pos="342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F7F94" w:rsidRPr="009576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A9045D" w:rsidRPr="009576BB" w:rsidRDefault="00A9045D" w:rsidP="00A9045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</w:t>
      </w: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id w:val="-10924639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35CB3" w:rsidRPr="009576BB" w:rsidRDefault="00235CB3" w:rsidP="00F66EA1">
          <w:pPr>
            <w:pStyle w:val="af1"/>
            <w:rPr>
              <w:color w:val="000000" w:themeColor="text1"/>
            </w:rPr>
          </w:pPr>
        </w:p>
        <w:p w:rsidR="00A515AC" w:rsidRPr="009576BB" w:rsidRDefault="0068652F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r w:rsidRPr="009576BB">
            <w:rPr>
              <w:color w:val="000000" w:themeColor="text1"/>
            </w:rPr>
            <w:fldChar w:fldCharType="begin"/>
          </w:r>
          <w:r w:rsidR="00235CB3" w:rsidRPr="009576BB">
            <w:rPr>
              <w:color w:val="000000" w:themeColor="text1"/>
            </w:rPr>
            <w:instrText xml:space="preserve"> TOC \o "1-3" \h \z \u </w:instrText>
          </w:r>
          <w:r w:rsidRPr="009576BB">
            <w:rPr>
              <w:color w:val="000000" w:themeColor="text1"/>
            </w:rPr>
            <w:fldChar w:fldCharType="separate"/>
          </w:r>
          <w:hyperlink w:anchor="_Toc121690671" w:history="1">
            <w:r w:rsidR="00A515AC" w:rsidRPr="009576BB">
              <w:rPr>
                <w:rStyle w:val="ad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Введение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_Toc121690671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68652F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hyperlink w:anchor="_Toc121690672" w:history="1">
            <w:r w:rsidR="00A515AC" w:rsidRPr="009576BB">
              <w:rPr>
                <w:rStyle w:val="ad"/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Основная часть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_Toc121690672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8F7F94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r w:rsidRPr="009576BB">
            <w:rPr>
              <w:color w:val="000000" w:themeColor="text1"/>
              <w:sz w:val="24"/>
              <w:szCs w:val="24"/>
            </w:rPr>
            <w:t xml:space="preserve">1. </w:t>
          </w:r>
          <w:hyperlink w:anchor="_Toc121690673" w:history="1"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Порядок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оказания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помощи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при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неотложном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состоянии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_Toc121690673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8F7F94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r w:rsidRPr="009576BB">
            <w:rPr>
              <w:color w:val="000000" w:themeColor="text1"/>
              <w:sz w:val="24"/>
              <w:szCs w:val="24"/>
            </w:rPr>
            <w:t xml:space="preserve">2. </w:t>
          </w:r>
          <w:hyperlink w:anchor="_Toc121690674" w:history="1"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Методы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остановки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кровотечения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: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_Toc121690674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8F7F94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r w:rsidRPr="009576BB">
            <w:rPr>
              <w:color w:val="000000" w:themeColor="text1"/>
              <w:sz w:val="24"/>
              <w:szCs w:val="24"/>
            </w:rPr>
            <w:t xml:space="preserve">3. </w:t>
          </w:r>
          <w:hyperlink w:anchor="_Toc121690675" w:history="1">
            <w:r w:rsidR="00A515AC" w:rsidRPr="009576BB">
              <w:rPr>
                <w:rStyle w:val="ad"/>
                <w:rFonts w:ascii="Roboto" w:hAnsi="Roboto" w:hint="cs"/>
                <w:noProof/>
                <w:color w:val="000000" w:themeColor="text1"/>
                <w:sz w:val="24"/>
                <w:szCs w:val="24"/>
              </w:rPr>
              <w:t>Неотложная</w:t>
            </w:r>
            <w:r w:rsidR="00A515AC" w:rsidRPr="009576BB">
              <w:rPr>
                <w:rStyle w:val="ad"/>
                <w:rFonts w:ascii="Roboto" w:hAnsi="Roboto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="Roboto" w:hAnsi="Roboto" w:hint="cs"/>
                <w:noProof/>
                <w:color w:val="000000" w:themeColor="text1"/>
                <w:sz w:val="24"/>
                <w:szCs w:val="24"/>
              </w:rPr>
              <w:t>доврачебная</w:t>
            </w:r>
            <w:r w:rsidR="00A515AC" w:rsidRPr="009576BB">
              <w:rPr>
                <w:rStyle w:val="ad"/>
                <w:rFonts w:ascii="Roboto" w:hAnsi="Roboto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="Roboto" w:hAnsi="Roboto" w:hint="cs"/>
                <w:noProof/>
                <w:color w:val="000000" w:themeColor="text1"/>
                <w:sz w:val="24"/>
                <w:szCs w:val="24"/>
              </w:rPr>
              <w:t>помощь</w:t>
            </w:r>
            <w:r w:rsidR="00A515AC" w:rsidRPr="009576BB">
              <w:rPr>
                <w:rStyle w:val="ad"/>
                <w:rFonts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hint="cs"/>
                <w:noProof/>
                <w:color w:val="000000" w:themeColor="text1"/>
                <w:sz w:val="24"/>
                <w:szCs w:val="24"/>
              </w:rPr>
              <w:t>при</w:t>
            </w:r>
            <w:r w:rsidR="00A515AC" w:rsidRPr="009576BB">
              <w:rPr>
                <w:rStyle w:val="ad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hint="cs"/>
                <w:noProof/>
                <w:color w:val="000000" w:themeColor="text1"/>
                <w:sz w:val="24"/>
                <w:szCs w:val="24"/>
              </w:rPr>
              <w:t>переломах</w:t>
            </w:r>
            <w:r w:rsidR="00A515AC" w:rsidRPr="009576BB">
              <w:rPr>
                <w:rStyle w:val="ad"/>
                <w:noProof/>
                <w:color w:val="000000" w:themeColor="text1"/>
                <w:sz w:val="24"/>
                <w:szCs w:val="24"/>
              </w:rPr>
              <w:t>.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_Toc121690675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8F7F94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r w:rsidRPr="009576BB">
            <w:rPr>
              <w:color w:val="000000" w:themeColor="text1"/>
              <w:sz w:val="24"/>
              <w:szCs w:val="24"/>
            </w:rPr>
            <w:t xml:space="preserve">4. </w:t>
          </w:r>
          <w:hyperlink w:anchor="_Toc121690676" w:history="1">
            <w:r w:rsidR="00A515AC" w:rsidRPr="009576BB">
              <w:rPr>
                <w:rStyle w:val="ad"/>
                <w:rFonts w:ascii="Roboto" w:hAnsi="Roboto" w:hint="cs"/>
                <w:noProof/>
                <w:color w:val="000000" w:themeColor="text1"/>
                <w:sz w:val="24"/>
                <w:szCs w:val="24"/>
              </w:rPr>
              <w:t>Неотложная</w:t>
            </w:r>
            <w:r w:rsidR="00A515AC" w:rsidRPr="009576BB">
              <w:rPr>
                <w:rStyle w:val="ad"/>
                <w:rFonts w:ascii="Roboto" w:hAnsi="Roboto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="Roboto" w:hAnsi="Roboto" w:hint="cs"/>
                <w:noProof/>
                <w:color w:val="000000" w:themeColor="text1"/>
                <w:sz w:val="24"/>
                <w:szCs w:val="24"/>
              </w:rPr>
              <w:t>доврачебная</w:t>
            </w:r>
            <w:r w:rsidR="00A515AC" w:rsidRPr="009576BB">
              <w:rPr>
                <w:rStyle w:val="ad"/>
                <w:rFonts w:ascii="Roboto" w:hAnsi="Roboto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="Roboto" w:hAnsi="Roboto" w:hint="cs"/>
                <w:noProof/>
                <w:color w:val="000000" w:themeColor="text1"/>
                <w:sz w:val="24"/>
                <w:szCs w:val="24"/>
              </w:rPr>
              <w:t>помощь</w:t>
            </w:r>
            <w:r w:rsidR="00A515AC" w:rsidRPr="009576BB">
              <w:rPr>
                <w:rStyle w:val="ad"/>
                <w:rFonts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hint="cs"/>
                <w:noProof/>
                <w:color w:val="000000" w:themeColor="text1"/>
                <w:sz w:val="24"/>
                <w:szCs w:val="24"/>
              </w:rPr>
              <w:t>при</w:t>
            </w:r>
            <w:r w:rsidR="00A515AC" w:rsidRPr="009576BB">
              <w:rPr>
                <w:rStyle w:val="ad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hint="cs"/>
                <w:noProof/>
                <w:color w:val="000000" w:themeColor="text1"/>
                <w:sz w:val="24"/>
                <w:szCs w:val="24"/>
              </w:rPr>
              <w:t>ранах</w:t>
            </w:r>
            <w:r w:rsidR="00A515AC" w:rsidRPr="009576BB">
              <w:rPr>
                <w:rStyle w:val="ad"/>
                <w:noProof/>
                <w:color w:val="000000" w:themeColor="text1"/>
                <w:sz w:val="24"/>
                <w:szCs w:val="24"/>
              </w:rPr>
              <w:t>.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_Toc121690676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8F7F94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r w:rsidRPr="009576BB">
            <w:rPr>
              <w:color w:val="000000" w:themeColor="text1"/>
              <w:sz w:val="24"/>
              <w:szCs w:val="24"/>
            </w:rPr>
            <w:t xml:space="preserve">5. </w:t>
          </w:r>
          <w:hyperlink w:anchor="_Toc121690677" w:history="1"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Принципы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наложения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жгута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>.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_Toc121690677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8F7F94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r w:rsidRPr="009576BB">
            <w:rPr>
              <w:color w:val="000000" w:themeColor="text1"/>
              <w:sz w:val="24"/>
              <w:szCs w:val="24"/>
            </w:rPr>
            <w:t xml:space="preserve">6. </w:t>
          </w:r>
          <w:hyperlink w:anchor="_Toc121690678" w:history="1"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Доврачебная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помощь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при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Обмороке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.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_Toc121690678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8F7F94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r w:rsidRPr="009576BB">
            <w:rPr>
              <w:color w:val="000000" w:themeColor="text1"/>
              <w:sz w:val="24"/>
              <w:szCs w:val="24"/>
            </w:rPr>
            <w:t xml:space="preserve">7. </w:t>
          </w:r>
          <w:hyperlink w:anchor="_Toc121690679" w:history="1"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Способы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иммобилизации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и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переноски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пострадавшего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при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неотложных</w:t>
            </w:r>
            <w:r w:rsidR="00A515AC" w:rsidRPr="009576BB">
              <w:rPr>
                <w:rStyle w:val="ad"/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состояниях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>.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_Toc121690679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8652F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68652F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sz w:val="24"/>
              <w:szCs w:val="24"/>
              <w:lang w:eastAsia="zh-TW"/>
            </w:rPr>
          </w:pPr>
          <w:hyperlink w:anchor="_Toc121690680" w:history="1"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Заключение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_Toc121690680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515AC" w:rsidRPr="009576BB" w:rsidRDefault="0068652F">
          <w:pPr>
            <w:pStyle w:val="11"/>
            <w:tabs>
              <w:tab w:val="right" w:leader="dot" w:pos="9345"/>
            </w:tabs>
            <w:rPr>
              <w:rFonts w:cstheme="minorBidi"/>
              <w:noProof/>
              <w:color w:val="000000" w:themeColor="text1"/>
              <w:lang w:eastAsia="zh-TW"/>
            </w:rPr>
          </w:pPr>
          <w:hyperlink w:anchor="_Toc121690681" w:history="1"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Список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515AC" w:rsidRPr="009576BB">
              <w:rPr>
                <w:rStyle w:val="ad"/>
                <w:rFonts w:asciiTheme="majorBidi" w:hAnsiTheme="majorBidi" w:cstheme="majorBidi" w:hint="cs"/>
                <w:noProof/>
                <w:color w:val="000000" w:themeColor="text1"/>
                <w:sz w:val="24"/>
                <w:szCs w:val="24"/>
              </w:rPr>
              <w:t>литературы</w:t>
            </w:r>
            <w:r w:rsidR="00A515AC" w:rsidRPr="009576BB">
              <w:rPr>
                <w:rStyle w:val="ad"/>
                <w:rFonts w:asciiTheme="majorBidi" w:hAnsiTheme="majorBidi" w:cstheme="majorBidi" w:hint="eastAsia"/>
                <w:noProof/>
                <w:color w:val="000000" w:themeColor="text1"/>
                <w:sz w:val="24"/>
                <w:szCs w:val="24"/>
              </w:rPr>
              <w:t>:</w: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="00A515AC" w:rsidRPr="009576BB">
              <w:rPr>
                <w:noProof/>
                <w:webHidden/>
                <w:color w:val="000000" w:themeColor="text1"/>
                <w:sz w:val="24"/>
                <w:szCs w:val="24"/>
              </w:rPr>
              <w:instrText>PAGEREF _Toc121690681 \h</w:instrText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instrText xml:space="preserve"> </w:instrText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515AC"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9576BB">
              <w:rPr>
                <w:rFonts w:hint="eastAsia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235CB3" w:rsidRPr="009576BB" w:rsidRDefault="0068652F">
          <w:pPr>
            <w:rPr>
              <w:color w:val="000000" w:themeColor="text1"/>
            </w:rPr>
          </w:pPr>
          <w:r w:rsidRPr="009576BB">
            <w:rPr>
              <w:color w:val="000000" w:themeColor="text1"/>
            </w:rPr>
            <w:fldChar w:fldCharType="end"/>
          </w:r>
        </w:p>
      </w:sdtContent>
    </w:sdt>
    <w:p w:rsidR="00876CC8" w:rsidRPr="009576BB" w:rsidRDefault="00876CC8" w:rsidP="00D650D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CC8" w:rsidRPr="009576BB" w:rsidRDefault="00876CC8" w:rsidP="00A904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CC8" w:rsidRPr="009576BB" w:rsidRDefault="00876CC8" w:rsidP="00A9045D">
      <w:pPr>
        <w:spacing w:line="240" w:lineRule="auto"/>
        <w:jc w:val="both"/>
        <w:rPr>
          <w:color w:val="000000" w:themeColor="text1"/>
          <w:sz w:val="40"/>
          <w:szCs w:val="40"/>
        </w:rPr>
      </w:pPr>
    </w:p>
    <w:p w:rsidR="00876CC8" w:rsidRPr="009576BB" w:rsidRDefault="00876CC8" w:rsidP="00A9045D">
      <w:pPr>
        <w:spacing w:line="240" w:lineRule="auto"/>
        <w:jc w:val="both"/>
        <w:rPr>
          <w:color w:val="000000" w:themeColor="text1"/>
          <w:sz w:val="40"/>
          <w:szCs w:val="40"/>
        </w:rPr>
      </w:pPr>
    </w:p>
    <w:p w:rsidR="00876CC8" w:rsidRPr="009576BB" w:rsidRDefault="00876CC8" w:rsidP="00A9045D">
      <w:pPr>
        <w:spacing w:line="240" w:lineRule="auto"/>
        <w:jc w:val="both"/>
        <w:rPr>
          <w:color w:val="000000" w:themeColor="text1"/>
          <w:sz w:val="40"/>
          <w:szCs w:val="40"/>
        </w:rPr>
      </w:pPr>
    </w:p>
    <w:p w:rsidR="00876CC8" w:rsidRPr="009576BB" w:rsidRDefault="00876CC8" w:rsidP="00A9045D">
      <w:pPr>
        <w:spacing w:line="240" w:lineRule="auto"/>
        <w:jc w:val="both"/>
        <w:rPr>
          <w:color w:val="000000" w:themeColor="text1"/>
          <w:sz w:val="40"/>
          <w:szCs w:val="40"/>
        </w:rPr>
      </w:pPr>
    </w:p>
    <w:p w:rsidR="00876CC8" w:rsidRPr="009576BB" w:rsidRDefault="00876CC8" w:rsidP="00A9045D">
      <w:pPr>
        <w:spacing w:line="240" w:lineRule="auto"/>
        <w:jc w:val="both"/>
        <w:rPr>
          <w:color w:val="000000" w:themeColor="text1"/>
          <w:sz w:val="40"/>
          <w:szCs w:val="40"/>
        </w:rPr>
      </w:pPr>
    </w:p>
    <w:p w:rsidR="00876CC8" w:rsidRPr="009576BB" w:rsidRDefault="00876CC8" w:rsidP="00A9045D">
      <w:pPr>
        <w:tabs>
          <w:tab w:val="left" w:pos="4361"/>
        </w:tabs>
        <w:spacing w:line="240" w:lineRule="auto"/>
        <w:jc w:val="both"/>
        <w:rPr>
          <w:color w:val="000000" w:themeColor="text1"/>
          <w:sz w:val="40"/>
          <w:szCs w:val="40"/>
        </w:rPr>
      </w:pPr>
      <w:r w:rsidRPr="009576BB">
        <w:rPr>
          <w:color w:val="000000" w:themeColor="text1"/>
          <w:sz w:val="40"/>
          <w:szCs w:val="40"/>
        </w:rPr>
        <w:t xml:space="preserve">         </w:t>
      </w:r>
      <w:r w:rsidRPr="009576BB">
        <w:rPr>
          <w:color w:val="000000" w:themeColor="text1"/>
        </w:rPr>
        <w:t xml:space="preserve">             </w:t>
      </w:r>
    </w:p>
    <w:p w:rsidR="000D259A" w:rsidRPr="009576BB" w:rsidRDefault="00876CC8" w:rsidP="00A9045D">
      <w:pPr>
        <w:tabs>
          <w:tab w:val="left" w:pos="4361"/>
        </w:tabs>
        <w:spacing w:line="240" w:lineRule="auto"/>
        <w:jc w:val="both"/>
        <w:rPr>
          <w:color w:val="000000" w:themeColor="text1"/>
        </w:rPr>
      </w:pPr>
      <w:r w:rsidRPr="009576BB">
        <w:rPr>
          <w:color w:val="000000" w:themeColor="text1"/>
        </w:rPr>
        <w:tab/>
        <w:t xml:space="preserve">        </w:t>
      </w:r>
    </w:p>
    <w:p w:rsidR="000D259A" w:rsidRPr="009576BB" w:rsidRDefault="000D259A" w:rsidP="00A9045D">
      <w:pPr>
        <w:tabs>
          <w:tab w:val="left" w:pos="4361"/>
        </w:tabs>
        <w:spacing w:line="240" w:lineRule="auto"/>
        <w:jc w:val="both"/>
        <w:rPr>
          <w:color w:val="000000" w:themeColor="text1"/>
        </w:rPr>
      </w:pPr>
    </w:p>
    <w:p w:rsidR="000D259A" w:rsidRPr="009576BB" w:rsidRDefault="000D259A" w:rsidP="00380E52">
      <w:pPr>
        <w:tabs>
          <w:tab w:val="left" w:pos="4361"/>
        </w:tabs>
        <w:jc w:val="both"/>
        <w:rPr>
          <w:color w:val="000000" w:themeColor="text1"/>
        </w:rPr>
      </w:pPr>
    </w:p>
    <w:p w:rsidR="000D259A" w:rsidRPr="009576BB" w:rsidRDefault="000D259A" w:rsidP="00380E52">
      <w:pPr>
        <w:tabs>
          <w:tab w:val="left" w:pos="4361"/>
        </w:tabs>
        <w:jc w:val="both"/>
        <w:rPr>
          <w:color w:val="000000" w:themeColor="text1"/>
        </w:rPr>
      </w:pPr>
    </w:p>
    <w:p w:rsidR="000D259A" w:rsidRPr="009576BB" w:rsidRDefault="000D259A" w:rsidP="00380E52">
      <w:pPr>
        <w:tabs>
          <w:tab w:val="left" w:pos="4361"/>
        </w:tabs>
        <w:jc w:val="both"/>
        <w:rPr>
          <w:color w:val="000000" w:themeColor="text1"/>
        </w:rPr>
      </w:pPr>
    </w:p>
    <w:p w:rsidR="008C375F" w:rsidRPr="009576BB" w:rsidRDefault="00876CC8" w:rsidP="00ED1355">
      <w:pPr>
        <w:pStyle w:val="1"/>
        <w:jc w:val="center"/>
        <w:rPr>
          <w:color w:val="000000" w:themeColor="text1"/>
          <w:sz w:val="24"/>
          <w:szCs w:val="24"/>
        </w:rPr>
      </w:pPr>
      <w:r w:rsidRPr="009576BB">
        <w:rPr>
          <w:color w:val="000000" w:themeColor="text1"/>
        </w:rPr>
        <w:br w:type="page"/>
      </w:r>
      <w:bookmarkStart w:id="0" w:name="_Toc121690671"/>
      <w:r w:rsidRPr="009576BB">
        <w:rPr>
          <w:color w:val="000000" w:themeColor="text1"/>
          <w:sz w:val="24"/>
          <w:szCs w:val="24"/>
        </w:rPr>
        <w:lastRenderedPageBreak/>
        <w:t>Введение</w:t>
      </w:r>
      <w:bookmarkEnd w:id="0"/>
    </w:p>
    <w:p w:rsidR="008C375F" w:rsidRPr="009576BB" w:rsidRDefault="008C375F" w:rsidP="00A904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Актуальность работы:</w:t>
      </w: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A00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</w:t>
      </w:r>
      <w:r w:rsidR="008F7F94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ость владения навыками ПМП, а также необходимость их применения при неотложных ситуациях.</w:t>
      </w:r>
    </w:p>
    <w:p w:rsidR="00600EC9" w:rsidRPr="009576BB" w:rsidRDefault="008C375F" w:rsidP="00A904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работы:</w:t>
      </w:r>
      <w:r w:rsidR="00600EC9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A00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Создать буклет, содержащий информацию о правилах и способах оказания ПМП.</w:t>
      </w:r>
    </w:p>
    <w:p w:rsidR="008C375F" w:rsidRPr="009576BB" w:rsidRDefault="004D364E" w:rsidP="00A9045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оказывать себе и окружающим первую помощь;</w:t>
      </w:r>
    </w:p>
    <w:p w:rsidR="00600EC9" w:rsidRPr="009576BB" w:rsidRDefault="00E90648" w:rsidP="00E9064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Научиться </w:t>
      </w:r>
      <w:proofErr w:type="gramStart"/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быстро</w:t>
      </w:r>
      <w:proofErr w:type="gramEnd"/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действовать в любой ситуации при первой помощи.</w:t>
      </w:r>
    </w:p>
    <w:p w:rsidR="00E90648" w:rsidRPr="009576BB" w:rsidRDefault="00E90648" w:rsidP="00E9064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Умение оценивать состояние пострадавшего.</w:t>
      </w:r>
    </w:p>
    <w:p w:rsidR="00600EC9" w:rsidRPr="009576BB" w:rsidRDefault="00E90648" w:rsidP="00E90648">
      <w:pPr>
        <w:pStyle w:val="a8"/>
        <w:tabs>
          <w:tab w:val="left" w:pos="44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C375F" w:rsidRPr="009576BB" w:rsidRDefault="008C375F" w:rsidP="007846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необходимо решить следующие задачи</w:t>
      </w:r>
    </w:p>
    <w:p w:rsidR="008C375F" w:rsidRPr="009576BB" w:rsidRDefault="008C375F" w:rsidP="00A9045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A00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Изучить медицинские знания при оказании ПМП.</w:t>
      </w:r>
    </w:p>
    <w:p w:rsidR="008C375F" w:rsidRPr="009576BB" w:rsidRDefault="008C375F" w:rsidP="0078466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8466B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Выявить в каких</w:t>
      </w:r>
      <w:r w:rsidR="004D3A00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 необходимо оказывать</w:t>
      </w:r>
      <w:proofErr w:type="gramEnd"/>
      <w:r w:rsidR="004D3A00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первую</w:t>
      </w:r>
      <w:r w:rsidR="0078466B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помощь.</w:t>
      </w:r>
    </w:p>
    <w:p w:rsidR="004D3A00" w:rsidRPr="009576BB" w:rsidRDefault="004D3A00" w:rsidP="004D3A00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медицинские знания при оказании ПМП.</w:t>
      </w:r>
    </w:p>
    <w:p w:rsidR="004D3A00" w:rsidRPr="009576BB" w:rsidRDefault="004D3A00" w:rsidP="004D3A00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Овладеть навыками работать</w:t>
      </w:r>
      <w:proofErr w:type="gramEnd"/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программе </w:t>
      </w:r>
      <w:r w:rsidR="0019511E" w:rsidRPr="009576BB">
        <w:rPr>
          <w:rFonts w:ascii="Times New Roman" w:hAnsi="Times New Roman" w:cs="Times New Roman" w:hint="cs"/>
          <w:color w:val="000000" w:themeColor="text1"/>
          <w:sz w:val="24"/>
          <w:szCs w:val="24"/>
        </w:rPr>
        <w:t>«</w:t>
      </w:r>
      <w:r w:rsidR="00061361" w:rsidRPr="009576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="00061361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361" w:rsidRPr="009576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proofErr w:type="spellStart"/>
      <w:r w:rsidR="0019511E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ord</w:t>
      </w:r>
      <w:proofErr w:type="spellEnd"/>
      <w:r w:rsidR="0019511E" w:rsidRPr="009576BB">
        <w:rPr>
          <w:rFonts w:ascii="Times New Roman" w:hAnsi="Times New Roman" w:cs="Times New Roman" w:hint="cs"/>
          <w:color w:val="000000" w:themeColor="text1"/>
          <w:sz w:val="24"/>
          <w:szCs w:val="24"/>
        </w:rPr>
        <w:t>»</w:t>
      </w:r>
      <w:r w:rsidR="0019511E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8B3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создании буклета.</w:t>
      </w:r>
    </w:p>
    <w:p w:rsidR="00876CC8" w:rsidRPr="009576BB" w:rsidRDefault="00495800" w:rsidP="00DB61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Объект проектной деятельности: </w:t>
      </w:r>
      <w:r w:rsidR="0019511E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первой медицинской помощи.</w:t>
      </w:r>
    </w:p>
    <w:p w:rsidR="00A743C4" w:rsidRPr="009576BB" w:rsidRDefault="0019511E" w:rsidP="00A743C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Предмет: </w:t>
      </w:r>
      <w:r w:rsidRPr="0095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Методы и способы оказания первой медицинской помощи.</w:t>
      </w:r>
    </w:p>
    <w:p w:rsidR="00495800" w:rsidRPr="009576BB" w:rsidRDefault="00495800" w:rsidP="00A9045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</w:t>
      </w:r>
      <w:r w:rsidR="009B3F38"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проектирования</w:t>
      </w:r>
      <w:r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19511E" w:rsidRPr="009576BB" w:rsidRDefault="0019511E" w:rsidP="0019511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 теоретических  знаний для оказания ПМП</w:t>
      </w:r>
    </w:p>
    <w:p w:rsidR="0019511E" w:rsidRPr="009576BB" w:rsidRDefault="00443A5E" w:rsidP="0019511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Анализ Интернет-ресурсов</w:t>
      </w:r>
    </w:p>
    <w:p w:rsidR="00443A5E" w:rsidRPr="009576BB" w:rsidRDefault="00443A5E" w:rsidP="0019511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Систематизация материалов</w:t>
      </w:r>
    </w:p>
    <w:p w:rsidR="00443A5E" w:rsidRPr="009576BB" w:rsidRDefault="00443A5E" w:rsidP="0019511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всей информации в буклет</w:t>
      </w:r>
    </w:p>
    <w:p w:rsidR="00D650D5" w:rsidRPr="009576BB" w:rsidRDefault="00A9045D" w:rsidP="00D650D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ценность: </w:t>
      </w:r>
      <w:r w:rsidR="0019511E"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743A63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Воспользовавшись нашим буклетом каждый учащийся</w:t>
      </w:r>
      <w:r w:rsidR="00743A63"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3A63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gramEnd"/>
      <w:r w:rsidR="00743A63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 для себя полезную информацию, а также применить </w:t>
      </w:r>
      <w:r w:rsidR="0019511E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A63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необходимые знания </w:t>
      </w:r>
      <w:r w:rsidR="0019511E"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для оказания ПМП при неотложных ситуациях  для спасения пострадавшего</w:t>
      </w: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004A" w:rsidRPr="009576BB" w:rsidRDefault="00FC004A" w:rsidP="00D650D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Материалы проектирования:  </w:t>
      </w:r>
      <w:r w:rsidRPr="009576BB">
        <w:rPr>
          <w:rFonts w:ascii="Times New Roman" w:hAnsi="Times New Roman" w:cs="Times New Roman"/>
          <w:color w:val="000000" w:themeColor="text1"/>
          <w:sz w:val="24"/>
          <w:szCs w:val="24"/>
        </w:rPr>
        <w:t>Буклет с  терминами и определениями, а также правилами оказания ПМП.</w:t>
      </w:r>
      <w:r w:rsidRPr="00957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0F146D" w:rsidRPr="009576BB" w:rsidRDefault="00DA7856" w:rsidP="00F66EA1">
      <w:pPr>
        <w:pStyle w:val="1"/>
        <w:jc w:val="center"/>
        <w:rPr>
          <w:b w:val="0"/>
          <w:bCs w:val="0"/>
          <w:color w:val="000000" w:themeColor="text1"/>
          <w:sz w:val="24"/>
          <w:szCs w:val="24"/>
        </w:rPr>
      </w:pPr>
      <w:bookmarkStart w:id="1" w:name="_Toc121690672"/>
      <w:r w:rsidRPr="009576BB">
        <w:rPr>
          <w:color w:val="000000" w:themeColor="text1"/>
          <w:sz w:val="24"/>
          <w:szCs w:val="24"/>
          <w:shd w:val="clear" w:color="auto" w:fill="FFFFFF"/>
        </w:rPr>
        <w:t>Основная часть</w:t>
      </w:r>
      <w:bookmarkEnd w:id="1"/>
    </w:p>
    <w:p w:rsidR="000F146D" w:rsidRPr="009576BB" w:rsidRDefault="000F146D" w:rsidP="000F146D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76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Первоначальная медицинская помощь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 это простые медицинские действия, которые выполняются непосредственно на месте происшествия в кратчайшие сроки после травмы.</w:t>
      </w:r>
    </w:p>
    <w:p w:rsidR="00ED1355" w:rsidRPr="009576BB" w:rsidRDefault="001A4776" w:rsidP="00E1665C">
      <w:pPr>
        <w:pStyle w:val="1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2" w:name="_Toc121690673"/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Порядок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оказания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помощи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при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неотложном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состоянии</w:t>
      </w:r>
      <w:bookmarkEnd w:id="2"/>
      <w:r w:rsidR="00E1665C" w:rsidRPr="009576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1A4776" w:rsidRPr="009576BB" w:rsidRDefault="001A4776" w:rsidP="00E1665C">
      <w:pPr>
        <w:pStyle w:val="a8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Осмотр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места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происшествия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Убедиться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в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безопасности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при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оказании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помощи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A4776" w:rsidRPr="009576BB" w:rsidRDefault="001A4776" w:rsidP="00E1665C">
      <w:pPr>
        <w:pStyle w:val="a8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Первичный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осмотр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пострадавшего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оказание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первой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помощи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при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состояниях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угрожающих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жизни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A4776" w:rsidRPr="009576BB" w:rsidRDefault="001A4776" w:rsidP="00E1665C">
      <w:pPr>
        <w:pStyle w:val="a8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Вызов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врача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или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скорой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помо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>щи.</w:t>
      </w:r>
    </w:p>
    <w:p w:rsidR="001A4776" w:rsidRPr="009576BB" w:rsidRDefault="001A4776" w:rsidP="00E1665C">
      <w:pPr>
        <w:pStyle w:val="a8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Вторичный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осмотр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пострадавшего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при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необходимости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оказание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помощи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при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выявлении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других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повреждений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болезней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D1355" w:rsidRPr="009576BB" w:rsidRDefault="001A4776" w:rsidP="00E1665C">
      <w:pPr>
        <w:pStyle w:val="a8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До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оказания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помощи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пострадавшим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выясните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ED1355" w:rsidRPr="009576BB" w:rsidRDefault="001A4776" w:rsidP="00E1665C">
      <w:pPr>
        <w:pStyle w:val="a8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Не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представляет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ли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опасность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место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происшествия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ED1355" w:rsidRPr="009576BB" w:rsidRDefault="001A4776" w:rsidP="00E1665C">
      <w:pPr>
        <w:pStyle w:val="a8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Что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произошло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1A4776" w:rsidRPr="009576BB" w:rsidRDefault="001A4776" w:rsidP="00E1665C">
      <w:pPr>
        <w:pStyle w:val="a8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Количество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пострадавших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в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состоянии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ли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окружающие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  <w:sz w:val="24"/>
          <w:szCs w:val="24"/>
        </w:rPr>
        <w:t>помочь</w:t>
      </w:r>
      <w:r w:rsidRPr="009576B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40F17" w:rsidRPr="009576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</w:p>
    <w:p w:rsidR="00ED1355" w:rsidRPr="009576BB" w:rsidRDefault="00ED1355" w:rsidP="009576BB">
      <w:pPr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  <w:lang w:eastAsia="zh-TW"/>
        </w:rPr>
      </w:pPr>
      <w:bookmarkStart w:id="3" w:name="_Toc121688433"/>
      <w:bookmarkStart w:id="4" w:name="_Toc121688559"/>
      <w:bookmarkStart w:id="5" w:name="_Toc121688661"/>
    </w:p>
    <w:p w:rsidR="000F146D" w:rsidRPr="009576BB" w:rsidRDefault="000F146D" w:rsidP="008148B3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  <w:lang w:eastAsia="zh-TW"/>
        </w:rPr>
      </w:pPr>
      <w:r w:rsidRPr="009576BB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  <w:lang w:eastAsia="zh-TW"/>
        </w:rPr>
        <w:lastRenderedPageBreak/>
        <w:t>Кровотечения</w:t>
      </w:r>
      <w:bookmarkEnd w:id="3"/>
      <w:bookmarkEnd w:id="4"/>
      <w:bookmarkEnd w:id="5"/>
      <w:r w:rsidR="00FC004A" w:rsidRPr="009576BB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  <w:lang w:eastAsia="zh-TW"/>
        </w:rPr>
        <w:t xml:space="preserve"> </w:t>
      </w:r>
    </w:p>
    <w:p w:rsidR="000F146D" w:rsidRPr="009576BB" w:rsidRDefault="000F146D" w:rsidP="001917CF">
      <w:pPr>
        <w:pStyle w:val="ae"/>
        <w:spacing w:before="0" w:beforeAutospacing="0" w:after="0" w:afterAutospacing="0"/>
        <w:outlineLvl w:val="0"/>
        <w:rPr>
          <w:rFonts w:asciiTheme="majorBidi" w:hAnsiTheme="majorBidi" w:cstheme="majorBidi"/>
          <w:color w:val="000000" w:themeColor="text1"/>
        </w:rPr>
      </w:pPr>
      <w:bookmarkStart w:id="6" w:name="_Toc121690674"/>
      <w:r w:rsidRPr="009576BB">
        <w:rPr>
          <w:rFonts w:asciiTheme="majorBidi" w:hAnsiTheme="majorBidi" w:cstheme="majorBidi"/>
          <w:b/>
          <w:bCs/>
          <w:color w:val="000000" w:themeColor="text1"/>
        </w:rPr>
        <w:t>Методы остановки кровотечения:</w:t>
      </w:r>
      <w:bookmarkEnd w:id="6"/>
    </w:p>
    <w:p w:rsidR="000F146D" w:rsidRPr="009576BB" w:rsidRDefault="000F146D" w:rsidP="001917CF">
      <w:pPr>
        <w:pStyle w:val="ae"/>
        <w:spacing w:before="0" w:beforeAutospacing="0" w:after="0" w:afterAutospacing="0" w:line="0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Пальцевое прижатие.</w:t>
      </w:r>
    </w:p>
    <w:p w:rsidR="000F146D" w:rsidRPr="009576BB" w:rsidRDefault="000F146D" w:rsidP="001917CF">
      <w:pPr>
        <w:pStyle w:val="ae"/>
        <w:spacing w:before="0" w:beforeAutospacing="0" w:after="0" w:afterAutospacing="0" w:line="0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Тугая повязка.</w:t>
      </w:r>
    </w:p>
    <w:p w:rsidR="000F146D" w:rsidRPr="009576BB" w:rsidRDefault="000F146D" w:rsidP="001917CF">
      <w:pPr>
        <w:pStyle w:val="ae"/>
        <w:spacing w:before="0" w:beforeAutospacing="0" w:after="0" w:afterAutospacing="0" w:line="0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Максимальное сгибание конечности.</w:t>
      </w:r>
    </w:p>
    <w:p w:rsidR="000F146D" w:rsidRPr="009576BB" w:rsidRDefault="000F146D" w:rsidP="001917CF">
      <w:pPr>
        <w:pStyle w:val="ae"/>
        <w:spacing w:before="0" w:beforeAutospacing="0" w:after="0" w:afterAutospacing="0" w:line="0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Наложение жгута.</w:t>
      </w:r>
    </w:p>
    <w:p w:rsidR="000F146D" w:rsidRPr="009576BB" w:rsidRDefault="000F146D" w:rsidP="001917CF">
      <w:pPr>
        <w:pStyle w:val="ae"/>
        <w:spacing w:before="0" w:beforeAutospacing="0" w:after="0" w:afterAutospacing="0" w:line="0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Наложение зажима на поврежденный сосуд в ране.</w:t>
      </w:r>
    </w:p>
    <w:p w:rsidR="000F146D" w:rsidRPr="009576BB" w:rsidRDefault="000F146D" w:rsidP="001917CF">
      <w:pPr>
        <w:pStyle w:val="ae"/>
        <w:spacing w:before="0" w:beforeAutospacing="0" w:after="0" w:afterAutospacing="0" w:line="0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Тампонада раны.</w:t>
      </w:r>
    </w:p>
    <w:p w:rsidR="00134AB6" w:rsidRPr="009576BB" w:rsidRDefault="00F66EA1" w:rsidP="00D650D5">
      <w:pPr>
        <w:pStyle w:val="1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7" w:name="_Toc121688435"/>
      <w:bookmarkStart w:id="8" w:name="_Toc121690675"/>
      <w:r w:rsidRPr="009576BB">
        <w:rPr>
          <w:rFonts w:ascii="Roboto" w:hAnsi="Roboto"/>
          <w:color w:val="000000" w:themeColor="text1"/>
          <w:sz w:val="24"/>
          <w:szCs w:val="24"/>
        </w:rPr>
        <w:t>Неотложная доврачебная помощь</w:t>
      </w:r>
      <w:r w:rsidRPr="009576BB">
        <w:rPr>
          <w:color w:val="000000" w:themeColor="text1"/>
          <w:sz w:val="24"/>
          <w:szCs w:val="24"/>
        </w:rPr>
        <w:t xml:space="preserve"> при</w:t>
      </w:r>
      <w:bookmarkEnd w:id="7"/>
      <w:r w:rsidRPr="009576BB">
        <w:rPr>
          <w:color w:val="000000" w:themeColor="text1"/>
          <w:sz w:val="24"/>
          <w:szCs w:val="24"/>
        </w:rPr>
        <w:t xml:space="preserve"> переломах.</w:t>
      </w:r>
      <w:bookmarkEnd w:id="8"/>
    </w:p>
    <w:p w:rsidR="00134AB6" w:rsidRPr="009576BB" w:rsidRDefault="0057740D" w:rsidP="001917CF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 xml:space="preserve"> П</w:t>
      </w:r>
      <w:r w:rsidR="00134AB6" w:rsidRPr="009576BB">
        <w:rPr>
          <w:rFonts w:asciiTheme="majorBidi" w:hAnsiTheme="majorBidi" w:cstheme="majorBidi"/>
          <w:color w:val="000000" w:themeColor="text1"/>
        </w:rPr>
        <w:t>роверка проходимости дыхательных путей, дыхания и кровообращения;</w:t>
      </w:r>
    </w:p>
    <w:p w:rsidR="00134AB6" w:rsidRPr="009576BB" w:rsidRDefault="0057740D" w:rsidP="001917CF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 xml:space="preserve"> По</w:t>
      </w:r>
      <w:r w:rsidR="00134AB6" w:rsidRPr="009576BB">
        <w:rPr>
          <w:rFonts w:asciiTheme="majorBidi" w:hAnsiTheme="majorBidi" w:cstheme="majorBidi"/>
          <w:color w:val="000000" w:themeColor="text1"/>
        </w:rPr>
        <w:t>ложение транспортной иммобилизации табельными средствами;</w:t>
      </w:r>
    </w:p>
    <w:p w:rsidR="00134AB6" w:rsidRPr="009576BB" w:rsidRDefault="0057740D" w:rsidP="001917CF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 xml:space="preserve"> А</w:t>
      </w:r>
      <w:r w:rsidR="00134AB6" w:rsidRPr="009576BB">
        <w:rPr>
          <w:rFonts w:asciiTheme="majorBidi" w:hAnsiTheme="majorBidi" w:cstheme="majorBidi"/>
          <w:color w:val="000000" w:themeColor="text1"/>
        </w:rPr>
        <w:t>септическая повязка;</w:t>
      </w:r>
    </w:p>
    <w:p w:rsidR="00134AB6" w:rsidRPr="009576BB" w:rsidRDefault="0057740D" w:rsidP="001917CF">
      <w:pPr>
        <w:pStyle w:val="ae"/>
        <w:spacing w:before="0" w:beforeAutospacing="0" w:after="0" w:afterAutospacing="0" w:line="315" w:lineRule="atLeast"/>
        <w:rPr>
          <w:rFonts w:ascii="Roboto" w:hAnsi="Roboto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 xml:space="preserve"> П</w:t>
      </w:r>
      <w:r w:rsidR="00134AB6" w:rsidRPr="009576BB">
        <w:rPr>
          <w:rFonts w:asciiTheme="majorBidi" w:hAnsiTheme="majorBidi" w:cstheme="majorBidi"/>
          <w:color w:val="000000" w:themeColor="text1"/>
        </w:rPr>
        <w:t>ротивошоковые мероприятия</w:t>
      </w:r>
      <w:r w:rsidR="00134AB6" w:rsidRPr="009576BB">
        <w:rPr>
          <w:rFonts w:ascii="Roboto" w:hAnsi="Roboto"/>
          <w:color w:val="000000" w:themeColor="text1"/>
        </w:rPr>
        <w:t>;</w:t>
      </w:r>
    </w:p>
    <w:p w:rsidR="00134AB6" w:rsidRPr="009576BB" w:rsidRDefault="00F66EA1" w:rsidP="00F66EA1">
      <w:pPr>
        <w:pStyle w:val="1"/>
        <w:rPr>
          <w:color w:val="000000" w:themeColor="text1"/>
          <w:sz w:val="26"/>
          <w:szCs w:val="26"/>
        </w:rPr>
      </w:pPr>
      <w:bookmarkStart w:id="9" w:name="_Toc121690676"/>
      <w:r w:rsidRPr="009576BB">
        <w:rPr>
          <w:rFonts w:ascii="Roboto" w:hAnsi="Roboto"/>
          <w:color w:val="000000" w:themeColor="text1"/>
          <w:sz w:val="24"/>
          <w:szCs w:val="24"/>
        </w:rPr>
        <w:t>Неотложная доврачебная помощь</w:t>
      </w:r>
      <w:r w:rsidRPr="009576BB">
        <w:rPr>
          <w:color w:val="000000" w:themeColor="text1"/>
          <w:sz w:val="24"/>
          <w:szCs w:val="24"/>
        </w:rPr>
        <w:t xml:space="preserve"> при ранах.</w:t>
      </w:r>
      <w:bookmarkEnd w:id="9"/>
    </w:p>
    <w:p w:rsidR="00134AB6" w:rsidRPr="009576BB" w:rsidRDefault="0057740D" w:rsidP="001917CF">
      <w:pPr>
        <w:pStyle w:val="ae"/>
        <w:spacing w:before="0" w:beforeAutospacing="0" w:after="0" w:afterAutospacing="0" w:line="315" w:lineRule="atLeast"/>
        <w:rPr>
          <w:color w:val="000000" w:themeColor="text1"/>
        </w:rPr>
      </w:pPr>
      <w:r w:rsidRPr="009576BB">
        <w:rPr>
          <w:color w:val="000000" w:themeColor="text1"/>
        </w:rPr>
        <w:t>П</w:t>
      </w:r>
      <w:r w:rsidR="00134AB6" w:rsidRPr="009576BB">
        <w:rPr>
          <w:color w:val="000000" w:themeColor="text1"/>
        </w:rPr>
        <w:t>роверьте АВС (проходимость дыхательных путей, дыхание, кровообращение);</w:t>
      </w:r>
    </w:p>
    <w:p w:rsidR="00134AB6" w:rsidRPr="009576BB" w:rsidRDefault="0057740D" w:rsidP="001917CF">
      <w:pPr>
        <w:pStyle w:val="ae"/>
        <w:spacing w:before="0" w:beforeAutospacing="0" w:after="0" w:afterAutospacing="0" w:line="315" w:lineRule="atLeast"/>
        <w:rPr>
          <w:color w:val="000000" w:themeColor="text1"/>
        </w:rPr>
      </w:pPr>
      <w:r w:rsidRPr="009576BB">
        <w:rPr>
          <w:color w:val="000000" w:themeColor="text1"/>
        </w:rPr>
        <w:t>В</w:t>
      </w:r>
      <w:r w:rsidR="00134AB6" w:rsidRPr="009576BB">
        <w:rPr>
          <w:color w:val="000000" w:themeColor="text1"/>
        </w:rPr>
        <w:t xml:space="preserve"> период первичной помощи просто промойте рану физиологическим раствором или чистой водой и наложите чистую повязку, поднимите конечность.</w:t>
      </w:r>
    </w:p>
    <w:p w:rsidR="00D650D5" w:rsidRPr="009576BB" w:rsidRDefault="00134AB6" w:rsidP="00D650D5">
      <w:pPr>
        <w:pStyle w:val="ae"/>
        <w:spacing w:after="300" w:afterAutospacing="0" w:line="315" w:lineRule="atLeast"/>
        <w:rPr>
          <w:rFonts w:ascii="Roboto" w:hAnsi="Roboto"/>
          <w:color w:val="000000" w:themeColor="text1"/>
        </w:rPr>
      </w:pPr>
      <w:r w:rsidRPr="009576BB">
        <w:rPr>
          <w:rFonts w:ascii="Roboto" w:hAnsi="Roboto"/>
          <w:b/>
          <w:bCs/>
          <w:color w:val="000000" w:themeColor="text1"/>
        </w:rPr>
        <w:t>Неотложная доврачебная помощь при открытых ранах:</w:t>
      </w:r>
    </w:p>
    <w:p w:rsidR="00D650D5" w:rsidRPr="009576BB" w:rsidRDefault="0057740D" w:rsidP="001917CF">
      <w:pPr>
        <w:pStyle w:val="ae"/>
        <w:spacing w:before="0" w:beforeAutospacing="0" w:after="0" w:afterAutospacing="0" w:line="315" w:lineRule="atLeast"/>
        <w:rPr>
          <w:color w:val="000000" w:themeColor="text1"/>
        </w:rPr>
      </w:pPr>
      <w:r w:rsidRPr="009576BB">
        <w:rPr>
          <w:color w:val="000000" w:themeColor="text1"/>
        </w:rPr>
        <w:t xml:space="preserve"> О</w:t>
      </w:r>
      <w:r w:rsidR="00D650D5" w:rsidRPr="009576BB">
        <w:rPr>
          <w:color w:val="000000" w:themeColor="text1"/>
        </w:rPr>
        <w:t>становите основное кровотечение</w:t>
      </w:r>
      <w:r w:rsidRPr="009576BB">
        <w:rPr>
          <w:color w:val="000000" w:themeColor="text1"/>
        </w:rPr>
        <w:t>.</w:t>
      </w:r>
    </w:p>
    <w:p w:rsidR="00ED1355" w:rsidRPr="009576BB" w:rsidRDefault="0057740D" w:rsidP="008148B3">
      <w:pPr>
        <w:pStyle w:val="ae"/>
        <w:spacing w:before="0" w:beforeAutospacing="0" w:after="0" w:afterAutospacing="0"/>
        <w:rPr>
          <w:color w:val="000000" w:themeColor="text1"/>
        </w:rPr>
      </w:pPr>
      <w:r w:rsidRPr="009576BB">
        <w:rPr>
          <w:color w:val="000000" w:themeColor="text1"/>
        </w:rPr>
        <w:t xml:space="preserve"> У</w:t>
      </w:r>
      <w:r w:rsidR="00134AB6" w:rsidRPr="009576BB">
        <w:rPr>
          <w:color w:val="000000" w:themeColor="text1"/>
        </w:rPr>
        <w:t>далите грязь, осколки и обломки путем орошения раны чистой в</w:t>
      </w:r>
      <w:r w:rsidR="00D73FB2" w:rsidRPr="009576BB">
        <w:rPr>
          <w:color w:val="000000" w:themeColor="text1"/>
        </w:rPr>
        <w:t>одой, физиологическим        раствором, наложите асептическую повязку,</w:t>
      </w:r>
      <w:r w:rsidR="00134AB6" w:rsidRPr="009576BB">
        <w:rPr>
          <w:color w:val="000000" w:themeColor="text1"/>
        </w:rPr>
        <w:t xml:space="preserve"> при обширных ранах зафиксируйте конечность</w:t>
      </w:r>
    </w:p>
    <w:p w:rsidR="001A4776" w:rsidRPr="009576BB" w:rsidRDefault="00D73FB2" w:rsidP="00F66EA1">
      <w:pPr>
        <w:pStyle w:val="ae"/>
        <w:spacing w:after="300" w:afterAutospacing="0" w:line="315" w:lineRule="atLeast"/>
        <w:jc w:val="center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bookmarkStart w:id="10" w:name="_Toc121690677"/>
      <w:r w:rsidRPr="009576BB">
        <w:rPr>
          <w:rFonts w:asciiTheme="majorBidi" w:hAnsiTheme="majorBidi" w:cstheme="majorBidi"/>
          <w:b/>
          <w:bCs/>
          <w:color w:val="000000" w:themeColor="text1"/>
        </w:rPr>
        <w:t>Принципы наложения жгута</w:t>
      </w:r>
      <w:r w:rsidR="00ED1355" w:rsidRPr="009576BB">
        <w:rPr>
          <w:rFonts w:asciiTheme="majorBidi" w:hAnsiTheme="majorBidi" w:cstheme="majorBidi"/>
          <w:b/>
          <w:bCs/>
          <w:color w:val="000000" w:themeColor="text1"/>
        </w:rPr>
        <w:t>.</w:t>
      </w:r>
      <w:bookmarkEnd w:id="10"/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Ж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гут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накладываю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выше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места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кровотечения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как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можно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ближе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к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нему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поверх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одежды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или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поверх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нескольких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туров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бинта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З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атягивать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жгут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нужно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лишь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до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исчезновения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периферического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пульса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прекращения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кровотечения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К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аждый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последующий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тур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жгута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должен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частично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захватывать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предыдущий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тур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Ж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гут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накладывают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более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чем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1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час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теплый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период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времени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,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более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0,5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часа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холодный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П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од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наложенный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жгут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вставляют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записку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указанием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времени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наложения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жгута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П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осле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остановки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кровотечения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открытую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рану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накладывают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стерильную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повязку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,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перевязывают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,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конечность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фиксируют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отправляют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раненого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следующий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этап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медицинской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помощи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,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т</w:t>
      </w:r>
      <w:r w:rsidR="00D73FB2" w:rsidRPr="009576BB">
        <w:rPr>
          <w:rFonts w:asciiTheme="majorBidi" w:hAnsiTheme="majorBidi" w:cstheme="majorBidi"/>
          <w:color w:val="000000" w:themeColor="text1"/>
        </w:rPr>
        <w:t>.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.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эвакуируют</w:t>
      </w:r>
      <w:r w:rsidR="00D73FB2" w:rsidRPr="009576BB">
        <w:rPr>
          <w:rFonts w:asciiTheme="majorBidi" w:hAnsiTheme="majorBidi" w:cstheme="majorBidi"/>
          <w:color w:val="000000" w:themeColor="text1"/>
        </w:rPr>
        <w:t>.</w:t>
      </w:r>
    </w:p>
    <w:p w:rsidR="00D73FB2" w:rsidRPr="009576BB" w:rsidRDefault="00D73FB2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 w:hint="cs"/>
          <w:color w:val="000000" w:themeColor="text1"/>
        </w:rPr>
        <w:t>Жгут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может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повредить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нервы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и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кровеносные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сосуды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и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даже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привести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к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утрате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конечности</w:t>
      </w:r>
      <w:r w:rsidRPr="009576BB">
        <w:rPr>
          <w:rFonts w:asciiTheme="majorBidi" w:hAnsiTheme="majorBidi" w:cstheme="majorBidi"/>
          <w:color w:val="000000" w:themeColor="text1"/>
        </w:rPr>
        <w:t xml:space="preserve">. </w:t>
      </w:r>
      <w:r w:rsidRPr="009576BB">
        <w:rPr>
          <w:rFonts w:asciiTheme="majorBidi" w:hAnsiTheme="majorBidi" w:cstheme="majorBidi" w:hint="cs"/>
          <w:color w:val="000000" w:themeColor="text1"/>
        </w:rPr>
        <w:t>Слабо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наложенный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жгут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может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стимулировать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более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интенсивное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кровотечение</w:t>
      </w:r>
      <w:r w:rsidRPr="009576BB">
        <w:rPr>
          <w:rFonts w:asciiTheme="majorBidi" w:hAnsiTheme="majorBidi" w:cstheme="majorBidi"/>
          <w:color w:val="000000" w:themeColor="text1"/>
        </w:rPr>
        <w:t xml:space="preserve">, </w:t>
      </w:r>
      <w:r w:rsidRPr="009576BB">
        <w:rPr>
          <w:rFonts w:asciiTheme="majorBidi" w:hAnsiTheme="majorBidi" w:cstheme="majorBidi" w:hint="cs"/>
          <w:color w:val="000000" w:themeColor="text1"/>
        </w:rPr>
        <w:t>поскольку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прекращается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не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артериальный</w:t>
      </w:r>
      <w:r w:rsidRPr="009576BB">
        <w:rPr>
          <w:rFonts w:asciiTheme="majorBidi" w:hAnsiTheme="majorBidi" w:cstheme="majorBidi"/>
          <w:color w:val="000000" w:themeColor="text1"/>
        </w:rPr>
        <w:t xml:space="preserve">, </w:t>
      </w:r>
      <w:r w:rsidRPr="009576BB">
        <w:rPr>
          <w:rFonts w:asciiTheme="majorBidi" w:hAnsiTheme="majorBidi" w:cstheme="majorBidi" w:hint="cs"/>
          <w:color w:val="000000" w:themeColor="text1"/>
        </w:rPr>
        <w:t>а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только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венозный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кровоток</w:t>
      </w:r>
      <w:r w:rsidRPr="009576BB">
        <w:rPr>
          <w:rFonts w:asciiTheme="majorBidi" w:hAnsiTheme="majorBidi" w:cstheme="majorBidi"/>
          <w:color w:val="000000" w:themeColor="text1"/>
        </w:rPr>
        <w:t xml:space="preserve">. </w:t>
      </w:r>
      <w:r w:rsidRPr="009576BB">
        <w:rPr>
          <w:rFonts w:asciiTheme="majorBidi" w:hAnsiTheme="majorBidi" w:cstheme="majorBidi" w:hint="cs"/>
          <w:color w:val="000000" w:themeColor="text1"/>
        </w:rPr>
        <w:t>Применяйте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жгут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как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последнее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средство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при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угрожающих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жизни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состояниях</w:t>
      </w:r>
      <w:r w:rsidRPr="009576BB">
        <w:rPr>
          <w:rFonts w:asciiTheme="majorBidi" w:hAnsiTheme="majorBidi" w:cstheme="majorBidi"/>
          <w:color w:val="000000" w:themeColor="text1"/>
        </w:rPr>
        <w:t>.</w:t>
      </w:r>
    </w:p>
    <w:p w:rsidR="00D73FB2" w:rsidRPr="009576BB" w:rsidRDefault="00D73FB2" w:rsidP="00ED1355">
      <w:pPr>
        <w:pStyle w:val="ae"/>
        <w:spacing w:after="300" w:afterAutospacing="0" w:line="315" w:lineRule="atLeast"/>
        <w:jc w:val="center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bookmarkStart w:id="11" w:name="_Toc121690678"/>
      <w:r w:rsidRPr="009576BB">
        <w:rPr>
          <w:rFonts w:asciiTheme="majorBidi" w:hAnsiTheme="majorBidi" w:cstheme="majorBidi"/>
          <w:b/>
          <w:bCs/>
          <w:color w:val="000000" w:themeColor="text1"/>
        </w:rPr>
        <w:lastRenderedPageBreak/>
        <w:t>Доврачебная помощь при Обмороке.</w:t>
      </w:r>
      <w:bookmarkEnd w:id="11"/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У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ложите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пациента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спину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несколько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опущенной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головой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или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поднимите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ноги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пациента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высоту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60-70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см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отношению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к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горизонтальной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поверхности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Р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асстегните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стесняющую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одежду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О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беспечьте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доступ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свежего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воздуха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П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однесите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к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носу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ватку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,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смоченную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нашатырным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спиртом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О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брызгайте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лицо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холодной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водой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или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похлопайте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щекам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,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разотрите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ему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грудь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П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роследите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,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чтобы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пациент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после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обморока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посидел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в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течение</w:t>
      </w:r>
      <w:r w:rsidR="00D73FB2" w:rsidRPr="009576BB">
        <w:rPr>
          <w:rFonts w:asciiTheme="majorBidi" w:hAnsiTheme="majorBidi" w:cstheme="majorBidi"/>
          <w:color w:val="000000" w:themeColor="text1"/>
        </w:rPr>
        <w:t xml:space="preserve"> 5-10 </w:t>
      </w:r>
      <w:r w:rsidR="00D73FB2" w:rsidRPr="009576BB">
        <w:rPr>
          <w:rFonts w:asciiTheme="majorBidi" w:hAnsiTheme="majorBidi" w:cstheme="majorBidi" w:hint="cs"/>
          <w:color w:val="000000" w:themeColor="text1"/>
        </w:rPr>
        <w:t>минут</w:t>
      </w:r>
      <w:r w:rsidR="00D73FB2" w:rsidRPr="009576BB">
        <w:rPr>
          <w:rFonts w:asciiTheme="majorBidi" w:hAnsiTheme="majorBidi" w:cstheme="majorBidi"/>
          <w:color w:val="000000" w:themeColor="text1"/>
        </w:rPr>
        <w:t>;</w:t>
      </w:r>
    </w:p>
    <w:p w:rsidR="00D73FB2" w:rsidRPr="009576BB" w:rsidRDefault="00D73FB2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 w:hint="cs"/>
          <w:color w:val="000000" w:themeColor="text1"/>
        </w:rPr>
        <w:t>При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подозрении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на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органическую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причину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обморока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необходима</w:t>
      </w:r>
      <w:r w:rsidRPr="009576BB">
        <w:rPr>
          <w:rFonts w:asciiTheme="majorBidi" w:hAnsiTheme="majorBidi" w:cstheme="majorBidi"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color w:val="000000" w:themeColor="text1"/>
        </w:rPr>
        <w:t>госпитализация</w:t>
      </w:r>
      <w:r w:rsidRPr="009576BB">
        <w:rPr>
          <w:rFonts w:asciiTheme="majorBidi" w:hAnsiTheme="majorBidi" w:cstheme="majorBidi"/>
          <w:color w:val="000000" w:themeColor="text1"/>
        </w:rPr>
        <w:t>.</w:t>
      </w:r>
    </w:p>
    <w:p w:rsidR="008148B3" w:rsidRPr="009576BB" w:rsidRDefault="008148B3" w:rsidP="008148B3">
      <w:pPr>
        <w:pStyle w:val="ae"/>
        <w:spacing w:after="300" w:afterAutospacing="0" w:line="315" w:lineRule="atLeast"/>
        <w:outlineLvl w:val="0"/>
        <w:rPr>
          <w:rFonts w:asciiTheme="majorBidi" w:hAnsiTheme="majorBidi" w:cstheme="majorBidi"/>
          <w:color w:val="000000" w:themeColor="text1"/>
        </w:rPr>
      </w:pPr>
      <w:bookmarkStart w:id="12" w:name="_Toc121690679"/>
    </w:p>
    <w:p w:rsidR="00ED1355" w:rsidRPr="009576BB" w:rsidRDefault="00ED1355" w:rsidP="008148B3">
      <w:pPr>
        <w:pStyle w:val="ae"/>
        <w:spacing w:after="300" w:afterAutospacing="0" w:line="315" w:lineRule="atLeast"/>
        <w:jc w:val="center"/>
        <w:outlineLvl w:val="0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b/>
          <w:bCs/>
          <w:color w:val="000000" w:themeColor="text1"/>
        </w:rPr>
        <w:t>Способы иммобилизации и переноски пострадавшего при неотложных состояниях</w:t>
      </w:r>
      <w:r w:rsidRPr="009576BB">
        <w:rPr>
          <w:rFonts w:asciiTheme="majorBidi" w:hAnsiTheme="majorBidi" w:cstheme="majorBidi"/>
          <w:color w:val="000000" w:themeColor="text1"/>
        </w:rPr>
        <w:t>.</w:t>
      </w:r>
      <w:bookmarkEnd w:id="12"/>
    </w:p>
    <w:p w:rsidR="00ED1355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Н</w:t>
      </w:r>
      <w:r w:rsidR="00ED1355" w:rsidRPr="009576BB">
        <w:rPr>
          <w:rFonts w:asciiTheme="majorBidi" w:hAnsiTheme="majorBidi" w:cstheme="majorBidi"/>
          <w:color w:val="000000" w:themeColor="text1"/>
        </w:rPr>
        <w:t>а спине - с травмами головы, позвоночника, конечностей, если пострадавший в сознании;</w:t>
      </w:r>
    </w:p>
    <w:p w:rsidR="00ED1355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Н</w:t>
      </w:r>
      <w:r w:rsidR="00ED1355" w:rsidRPr="009576BB">
        <w:rPr>
          <w:rFonts w:asciiTheme="majorBidi" w:hAnsiTheme="majorBidi" w:cstheme="majorBidi"/>
          <w:color w:val="000000" w:themeColor="text1"/>
        </w:rPr>
        <w:t>а спине с согнутыми в коленях ногами (под колени положить валик-опору) - с травмами костей таза и брюшной полости;</w:t>
      </w:r>
    </w:p>
    <w:p w:rsidR="00ED1355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Н</w:t>
      </w:r>
      <w:r w:rsidR="00ED1355" w:rsidRPr="009576BB">
        <w:rPr>
          <w:rFonts w:asciiTheme="majorBidi" w:hAnsiTheme="majorBidi" w:cstheme="majorBidi"/>
          <w:color w:val="000000" w:themeColor="text1"/>
        </w:rPr>
        <w:t>а спине с приподнятыми ногами и опущенной вниз головой — при шоке и значительной кровопотере;</w:t>
      </w:r>
    </w:p>
    <w:p w:rsidR="00ED1355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Н</w:t>
      </w:r>
      <w:r w:rsidR="00ED1355" w:rsidRPr="009576BB">
        <w:rPr>
          <w:rFonts w:asciiTheme="majorBidi" w:hAnsiTheme="majorBidi" w:cstheme="majorBidi"/>
          <w:color w:val="000000" w:themeColor="text1"/>
        </w:rPr>
        <w:t>а животе — с травмами позвоночника, если пострадавший без сознания;</w:t>
      </w:r>
    </w:p>
    <w:p w:rsidR="00ED1355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Н</w:t>
      </w:r>
      <w:r w:rsidR="00ED1355" w:rsidRPr="009576BB">
        <w:rPr>
          <w:rFonts w:asciiTheme="majorBidi" w:hAnsiTheme="majorBidi" w:cstheme="majorBidi"/>
          <w:color w:val="000000" w:themeColor="text1"/>
        </w:rPr>
        <w:t>а боку — раненым без сознания, если нет другого выхода;</w:t>
      </w:r>
    </w:p>
    <w:p w:rsidR="00ED1355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С</w:t>
      </w:r>
      <w:r w:rsidR="00ED1355" w:rsidRPr="009576BB">
        <w:rPr>
          <w:rFonts w:asciiTheme="majorBidi" w:hAnsiTheme="majorBidi" w:cstheme="majorBidi"/>
          <w:color w:val="000000" w:themeColor="text1"/>
        </w:rPr>
        <w:t xml:space="preserve"> вытянутыми ногами — при травмах головы, верхних конечностей;</w:t>
      </w:r>
    </w:p>
    <w:p w:rsidR="00134AB6" w:rsidRPr="009576BB" w:rsidRDefault="0057740D" w:rsidP="0057740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color w:val="000000" w:themeColor="text1"/>
        </w:rPr>
      </w:pPr>
      <w:r w:rsidRPr="009576BB">
        <w:rPr>
          <w:rFonts w:asciiTheme="majorBidi" w:hAnsiTheme="majorBidi" w:cstheme="majorBidi"/>
          <w:color w:val="000000" w:themeColor="text1"/>
        </w:rPr>
        <w:t>С</w:t>
      </w:r>
      <w:r w:rsidR="00ED1355" w:rsidRPr="009576BB">
        <w:rPr>
          <w:rFonts w:asciiTheme="majorBidi" w:hAnsiTheme="majorBidi" w:cstheme="majorBidi"/>
          <w:color w:val="000000" w:themeColor="text1"/>
        </w:rPr>
        <w:t xml:space="preserve"> ногами, согнутыми в коленях (под колени положить валик-опору), - при травмах мочеполовых органов, брюшной полости, грудной клетки и кишечной непроходимости.</w:t>
      </w:r>
    </w:p>
    <w:p w:rsidR="00A515AC" w:rsidRPr="009576BB" w:rsidRDefault="00A515AC" w:rsidP="00A515AC">
      <w:pPr>
        <w:pStyle w:val="ae"/>
        <w:spacing w:after="300" w:line="315" w:lineRule="atLeast"/>
        <w:rPr>
          <w:rFonts w:asciiTheme="majorBidi" w:hAnsiTheme="majorBidi" w:cstheme="majorBidi"/>
          <w:color w:val="000000" w:themeColor="text1"/>
        </w:rPr>
      </w:pPr>
    </w:p>
    <w:p w:rsidR="00A515AC" w:rsidRPr="009576BB" w:rsidRDefault="00A515AC" w:rsidP="00A515AC">
      <w:pPr>
        <w:pStyle w:val="ae"/>
        <w:spacing w:after="300" w:line="315" w:lineRule="atLeast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bookmarkStart w:id="13" w:name="_Toc121690680"/>
      <w:r w:rsidRPr="009576BB">
        <w:rPr>
          <w:rFonts w:asciiTheme="majorBidi" w:hAnsiTheme="majorBidi" w:cstheme="majorBidi" w:hint="cs"/>
          <w:b/>
          <w:bCs/>
          <w:color w:val="000000" w:themeColor="text1"/>
        </w:rPr>
        <w:t>Заключение</w:t>
      </w:r>
      <w:bookmarkEnd w:id="13"/>
    </w:p>
    <w:p w:rsidR="00C80D45" w:rsidRPr="009576BB" w:rsidRDefault="00C80D45" w:rsidP="00911F8A">
      <w:pPr>
        <w:pStyle w:val="ae"/>
        <w:spacing w:after="300" w:line="315" w:lineRule="atLeast"/>
        <w:ind w:firstLine="708"/>
        <w:outlineLvl w:val="0"/>
        <w:rPr>
          <w:rFonts w:asciiTheme="majorBidi" w:hAnsiTheme="majorBidi" w:cstheme="majorBidi"/>
          <w:bCs/>
          <w:color w:val="000000" w:themeColor="text1"/>
        </w:rPr>
      </w:pPr>
      <w:r w:rsidRPr="009576BB">
        <w:rPr>
          <w:rFonts w:asciiTheme="majorBidi" w:hAnsiTheme="majorBidi" w:cstheme="majorBidi"/>
          <w:bCs/>
          <w:color w:val="000000" w:themeColor="text1"/>
        </w:rPr>
        <w:t>В ходе выполнения проекта мы изучили множество различной литературы, ознакомились с правилами и методами оказания первой медицинской помощи, расширили умения осуществлять поиск и анализировать различные источники информации, в том числе в сети Интернет, усовершенствовали пользовательские навыки работы с ПК (в текстовом, графическом, табличном редакторе)</w:t>
      </w:r>
    </w:p>
    <w:p w:rsidR="00911F8A" w:rsidRPr="009576BB" w:rsidRDefault="00911F8A" w:rsidP="00911F8A">
      <w:pPr>
        <w:pStyle w:val="ae"/>
        <w:spacing w:after="300" w:line="315" w:lineRule="atLeast"/>
        <w:ind w:firstLine="708"/>
        <w:outlineLvl w:val="0"/>
        <w:rPr>
          <w:rFonts w:asciiTheme="majorBidi" w:hAnsiTheme="majorBidi" w:cstheme="majorBidi"/>
          <w:bCs/>
          <w:color w:val="000000" w:themeColor="text1"/>
        </w:rPr>
      </w:pPr>
      <w:r w:rsidRPr="009576BB">
        <w:rPr>
          <w:rFonts w:asciiTheme="majorBidi" w:hAnsiTheme="majorBidi" w:cstheme="majorBidi"/>
          <w:bCs/>
          <w:color w:val="000000" w:themeColor="text1"/>
        </w:rPr>
        <w:t>Мы убедились, что навыками оказания ПМП необходимо овладеть каждому обучающемуся ГБОУ РО Таганрогского педагогического лицея, поскольку  в непредвиденные ситуации, угрожающие жизни и здоровью может попасть каждый из нас.</w:t>
      </w:r>
    </w:p>
    <w:p w:rsidR="00A515AC" w:rsidRPr="009576BB" w:rsidRDefault="00911F8A" w:rsidP="009576BB">
      <w:pPr>
        <w:pStyle w:val="ae"/>
        <w:spacing w:after="300" w:line="315" w:lineRule="atLeast"/>
        <w:ind w:firstLine="708"/>
        <w:outlineLvl w:val="0"/>
        <w:rPr>
          <w:rFonts w:asciiTheme="majorBidi" w:hAnsiTheme="majorBidi" w:cstheme="majorBidi"/>
          <w:bCs/>
          <w:color w:val="000000" w:themeColor="text1"/>
        </w:rPr>
      </w:pPr>
      <w:r w:rsidRPr="009576BB">
        <w:rPr>
          <w:rFonts w:asciiTheme="majorBidi" w:hAnsiTheme="majorBidi" w:cstheme="majorBidi"/>
          <w:bCs/>
          <w:color w:val="000000" w:themeColor="text1"/>
        </w:rPr>
        <w:t xml:space="preserve">Мы полагаем, что наш буклет, иллюстрирующий различные методы оказания </w:t>
      </w:r>
      <w:r w:rsidR="0057539C" w:rsidRPr="009576BB">
        <w:rPr>
          <w:rFonts w:asciiTheme="majorBidi" w:hAnsiTheme="majorBidi" w:cstheme="majorBidi"/>
          <w:bCs/>
          <w:color w:val="000000" w:themeColor="text1"/>
        </w:rPr>
        <w:t xml:space="preserve">первой медицинской помощи </w:t>
      </w:r>
      <w:r w:rsidRPr="009576BB">
        <w:rPr>
          <w:rFonts w:asciiTheme="majorBidi" w:hAnsiTheme="majorBidi" w:cstheme="majorBidi"/>
          <w:bCs/>
          <w:color w:val="000000" w:themeColor="text1"/>
        </w:rPr>
        <w:t xml:space="preserve">поможет обучающимся </w:t>
      </w:r>
      <w:r w:rsidR="0057539C" w:rsidRPr="009576BB">
        <w:rPr>
          <w:rFonts w:asciiTheme="majorBidi" w:hAnsiTheme="majorBidi" w:cstheme="majorBidi"/>
          <w:bCs/>
          <w:color w:val="000000" w:themeColor="text1"/>
        </w:rPr>
        <w:t>правильно сориентироваться в опасной</w:t>
      </w:r>
      <w:r w:rsidRPr="009576BB">
        <w:rPr>
          <w:rFonts w:asciiTheme="majorBidi" w:hAnsiTheme="majorBidi" w:cstheme="majorBidi"/>
          <w:bCs/>
          <w:color w:val="000000" w:themeColor="text1"/>
        </w:rPr>
        <w:t xml:space="preserve"> с</w:t>
      </w:r>
      <w:r w:rsidR="0057539C" w:rsidRPr="009576BB">
        <w:rPr>
          <w:rFonts w:asciiTheme="majorBidi" w:hAnsiTheme="majorBidi" w:cstheme="majorBidi"/>
          <w:bCs/>
          <w:color w:val="000000" w:themeColor="text1"/>
        </w:rPr>
        <w:t>итуации, несущей угрозу жизни и здоровью их родным и близким и не допустить ошибок в спасении пострадавших.</w:t>
      </w:r>
    </w:p>
    <w:p w:rsidR="00A515AC" w:rsidRPr="009576BB" w:rsidRDefault="00A515AC" w:rsidP="00A515AC">
      <w:pPr>
        <w:pStyle w:val="ae"/>
        <w:spacing w:after="300" w:line="315" w:lineRule="atLeast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bookmarkStart w:id="14" w:name="_Toc121690681"/>
      <w:r w:rsidRPr="009576BB">
        <w:rPr>
          <w:rFonts w:asciiTheme="majorBidi" w:hAnsiTheme="majorBidi" w:cstheme="majorBidi" w:hint="cs"/>
          <w:b/>
          <w:bCs/>
          <w:color w:val="000000" w:themeColor="text1"/>
        </w:rPr>
        <w:lastRenderedPageBreak/>
        <w:t>Список</w:t>
      </w:r>
      <w:r w:rsidRPr="009576B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9576BB">
        <w:rPr>
          <w:rFonts w:asciiTheme="majorBidi" w:hAnsiTheme="majorBidi" w:cstheme="majorBidi" w:hint="cs"/>
          <w:b/>
          <w:bCs/>
          <w:color w:val="000000" w:themeColor="text1"/>
        </w:rPr>
        <w:t>литературы</w:t>
      </w:r>
      <w:r w:rsidRPr="009576BB">
        <w:rPr>
          <w:rFonts w:asciiTheme="majorBidi" w:hAnsiTheme="majorBidi" w:cstheme="majorBidi"/>
          <w:b/>
          <w:bCs/>
          <w:color w:val="000000" w:themeColor="text1"/>
        </w:rPr>
        <w:t>:</w:t>
      </w:r>
      <w:bookmarkEnd w:id="14"/>
    </w:p>
    <w:p w:rsidR="00134AB6" w:rsidRPr="009576BB" w:rsidRDefault="008146ED" w:rsidP="00E80D7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bCs/>
          <w:color w:val="000000" w:themeColor="text1"/>
        </w:rPr>
      </w:pPr>
      <w:r w:rsidRPr="009576BB">
        <w:rPr>
          <w:rFonts w:asciiTheme="majorBidi" w:hAnsiTheme="majorBidi" w:cstheme="majorBidi"/>
          <w:bCs/>
          <w:color w:val="000000" w:themeColor="text1"/>
        </w:rPr>
        <w:t xml:space="preserve">Смирнов А.Т. Основы безопасности жизнедеятельности: / А.Т Смирнов, Б.О Хренников. – 4-е изд. – М.: ОБЖ, 2017. – 320 </w:t>
      </w:r>
      <w:proofErr w:type="spellStart"/>
      <w:r w:rsidRPr="009576BB">
        <w:rPr>
          <w:rFonts w:asciiTheme="majorBidi" w:hAnsiTheme="majorBidi" w:cstheme="majorBidi"/>
          <w:bCs/>
          <w:color w:val="000000" w:themeColor="text1"/>
        </w:rPr>
        <w:t>с.</w:t>
      </w:r>
      <w:proofErr w:type="gramStart"/>
      <w:r w:rsidRPr="009576BB">
        <w:rPr>
          <w:rFonts w:asciiTheme="majorBidi" w:hAnsiTheme="majorBidi" w:cstheme="majorBidi"/>
          <w:bCs/>
          <w:color w:val="000000" w:themeColor="text1"/>
        </w:rPr>
        <w:t>,и</w:t>
      </w:r>
      <w:proofErr w:type="gramEnd"/>
      <w:r w:rsidRPr="009576BB">
        <w:rPr>
          <w:rFonts w:asciiTheme="majorBidi" w:hAnsiTheme="majorBidi" w:cstheme="majorBidi"/>
          <w:bCs/>
          <w:color w:val="000000" w:themeColor="text1"/>
        </w:rPr>
        <w:t>л</w:t>
      </w:r>
      <w:proofErr w:type="spellEnd"/>
      <w:r w:rsidRPr="009576BB">
        <w:rPr>
          <w:rFonts w:asciiTheme="majorBidi" w:hAnsiTheme="majorBidi" w:cstheme="majorBidi"/>
          <w:bCs/>
          <w:color w:val="000000" w:themeColor="text1"/>
        </w:rPr>
        <w:t>.</w:t>
      </w:r>
    </w:p>
    <w:p w:rsidR="008146ED" w:rsidRPr="009576BB" w:rsidRDefault="00E80D7D" w:rsidP="00E80D7D">
      <w:pPr>
        <w:pStyle w:val="ae"/>
        <w:spacing w:before="0" w:beforeAutospacing="0" w:after="0" w:afterAutospacing="0" w:line="315" w:lineRule="atLeast"/>
        <w:rPr>
          <w:rFonts w:asciiTheme="majorBidi" w:hAnsiTheme="majorBidi" w:cstheme="majorBidi"/>
          <w:bCs/>
          <w:color w:val="000000" w:themeColor="text1"/>
        </w:rPr>
      </w:pPr>
      <w:bookmarkStart w:id="15" w:name="_GoBack"/>
      <w:bookmarkEnd w:id="15"/>
      <w:r w:rsidRPr="009576BB">
        <w:rPr>
          <w:rFonts w:asciiTheme="majorBidi" w:hAnsiTheme="majorBidi" w:cstheme="majorBidi"/>
          <w:bCs/>
          <w:color w:val="000000" w:themeColor="text1"/>
        </w:rPr>
        <w:t>Оказание перво</w:t>
      </w:r>
      <w:r w:rsidRPr="009576BB">
        <w:rPr>
          <w:rFonts w:asciiTheme="majorBidi" w:hAnsiTheme="majorBidi" w:cstheme="majorBidi" w:hint="cs"/>
          <w:bCs/>
          <w:color w:val="000000" w:themeColor="text1"/>
        </w:rPr>
        <w:t>й</w:t>
      </w:r>
      <w:r w:rsidRPr="009576BB">
        <w:rPr>
          <w:rFonts w:asciiTheme="majorBidi" w:hAnsiTheme="majorBidi" w:cstheme="majorBidi"/>
          <w:bCs/>
          <w:color w:val="000000" w:themeColor="text1"/>
        </w:rPr>
        <w:t xml:space="preserve"> доврачебно</w:t>
      </w:r>
      <w:r w:rsidRPr="009576BB">
        <w:rPr>
          <w:rFonts w:asciiTheme="majorBidi" w:hAnsiTheme="majorBidi" w:cstheme="majorBidi" w:hint="cs"/>
          <w:bCs/>
          <w:color w:val="000000" w:themeColor="text1"/>
        </w:rPr>
        <w:t>й</w:t>
      </w:r>
      <w:r w:rsidRPr="009576BB">
        <w:rPr>
          <w:rFonts w:asciiTheme="majorBidi" w:hAnsiTheme="majorBidi" w:cstheme="majorBidi"/>
          <w:bCs/>
          <w:color w:val="000000" w:themeColor="text1"/>
        </w:rPr>
        <w:t xml:space="preserve"> при различных состояниях [Электронны</w:t>
      </w:r>
      <w:r w:rsidRPr="009576BB">
        <w:rPr>
          <w:rFonts w:asciiTheme="majorBidi" w:hAnsiTheme="majorBidi" w:cstheme="majorBidi" w:hint="cs"/>
          <w:bCs/>
          <w:color w:val="000000" w:themeColor="text1"/>
        </w:rPr>
        <w:t>й</w:t>
      </w:r>
      <w:r w:rsidRPr="009576BB">
        <w:rPr>
          <w:rFonts w:asciiTheme="majorBidi" w:hAnsiTheme="majorBidi" w:cstheme="majorBidi"/>
          <w:bCs/>
          <w:color w:val="000000" w:themeColor="text1"/>
        </w:rPr>
        <w:t xml:space="preserve"> ресурс]// </w:t>
      </w:r>
      <w:r w:rsidRPr="009576BB">
        <w:rPr>
          <w:rFonts w:asciiTheme="majorBidi" w:hAnsiTheme="majorBidi" w:cstheme="majorBidi"/>
          <w:bCs/>
          <w:color w:val="000000" w:themeColor="text1"/>
          <w:lang w:val="en-US"/>
        </w:rPr>
        <w:t>URL</w:t>
      </w:r>
      <w:r w:rsidRPr="009576BB">
        <w:rPr>
          <w:rFonts w:asciiTheme="majorBidi" w:hAnsiTheme="majorBidi" w:cstheme="majorBidi"/>
          <w:bCs/>
          <w:color w:val="000000" w:themeColor="text1"/>
        </w:rPr>
        <w:t xml:space="preserve">: </w:t>
      </w:r>
      <w:hyperlink r:id="rId8" w:history="1">
        <w:r w:rsidRPr="009576BB">
          <w:rPr>
            <w:rStyle w:val="ad"/>
            <w:rFonts w:asciiTheme="majorBidi" w:hAnsiTheme="majorBidi" w:cstheme="majorBidi"/>
            <w:bCs/>
            <w:color w:val="000000" w:themeColor="text1"/>
          </w:rPr>
          <w:t>http://krasno.zdravalt.ru/</w:t>
        </w:r>
      </w:hyperlink>
      <w:r w:rsidRPr="009576BB">
        <w:rPr>
          <w:rFonts w:asciiTheme="majorBidi" w:hAnsiTheme="majorBidi" w:cstheme="majorBidi"/>
          <w:bCs/>
          <w:color w:val="000000" w:themeColor="text1"/>
        </w:rPr>
        <w:t xml:space="preserve"> (дата обращения 16.12.22).</w:t>
      </w:r>
    </w:p>
    <w:p w:rsidR="00134AB6" w:rsidRPr="009576BB" w:rsidRDefault="00134AB6" w:rsidP="00134AB6">
      <w:pPr>
        <w:pStyle w:val="ae"/>
        <w:spacing w:after="300" w:afterAutospacing="0" w:line="0" w:lineRule="atLeast"/>
        <w:rPr>
          <w:rFonts w:asciiTheme="majorBidi" w:hAnsiTheme="majorBidi" w:cstheme="majorBidi"/>
          <w:color w:val="000000" w:themeColor="text1"/>
        </w:rPr>
      </w:pPr>
    </w:p>
    <w:p w:rsidR="00134AB6" w:rsidRPr="009576BB" w:rsidRDefault="00134AB6" w:rsidP="00134AB6">
      <w:pPr>
        <w:pStyle w:val="ae"/>
        <w:spacing w:after="300" w:afterAutospacing="0" w:line="0" w:lineRule="atLeast"/>
        <w:jc w:val="both"/>
        <w:rPr>
          <w:rFonts w:ascii="Roboto" w:hAnsi="Roboto"/>
          <w:color w:val="000000" w:themeColor="text1"/>
        </w:rPr>
      </w:pPr>
    </w:p>
    <w:p w:rsidR="000F146D" w:rsidRPr="009576BB" w:rsidRDefault="000F146D" w:rsidP="000F146D">
      <w:pPr>
        <w:spacing w:before="161" w:after="161" w:line="240" w:lineRule="auto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  <w:lang w:eastAsia="zh-TW"/>
        </w:rPr>
      </w:pPr>
    </w:p>
    <w:p w:rsidR="00E90648" w:rsidRPr="009576BB" w:rsidRDefault="00E90648" w:rsidP="00A9045D">
      <w:pPr>
        <w:tabs>
          <w:tab w:val="left" w:pos="474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648" w:rsidRPr="009576BB" w:rsidRDefault="00E90648" w:rsidP="00E9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648" w:rsidRPr="009576BB" w:rsidRDefault="00E90648" w:rsidP="00E9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648" w:rsidRPr="009576BB" w:rsidRDefault="00E90648" w:rsidP="00E9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648" w:rsidRPr="009576BB" w:rsidRDefault="00E90648" w:rsidP="00E9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648" w:rsidRPr="009576BB" w:rsidRDefault="00E90648" w:rsidP="00E9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648" w:rsidRPr="009576BB" w:rsidRDefault="00E90648" w:rsidP="00E9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648" w:rsidRPr="009576BB" w:rsidRDefault="00E90648" w:rsidP="00E9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648" w:rsidRPr="009576BB" w:rsidRDefault="00E90648" w:rsidP="00E9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0D5" w:rsidRPr="009576BB" w:rsidRDefault="00D650D5" w:rsidP="00E9064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50D5" w:rsidRPr="009576BB" w:rsidSect="00380E52">
      <w:footerReference w:type="default" r:id="rId9"/>
      <w:pgSz w:w="11906" w:h="16838"/>
      <w:pgMar w:top="1134" w:right="850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F9" w:rsidRDefault="00C413F9" w:rsidP="00876CC8">
      <w:pPr>
        <w:spacing w:after="0" w:line="240" w:lineRule="auto"/>
      </w:pPr>
      <w:r>
        <w:separator/>
      </w:r>
    </w:p>
  </w:endnote>
  <w:endnote w:type="continuationSeparator" w:id="0">
    <w:p w:rsidR="00C413F9" w:rsidRDefault="00C413F9" w:rsidP="0087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1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1F8A" w:rsidRPr="00600EC9" w:rsidRDefault="0068652F">
        <w:pPr>
          <w:pStyle w:val="a5"/>
          <w:jc w:val="center"/>
          <w:rPr>
            <w:rFonts w:ascii="Times New Roman" w:hAnsi="Times New Roman" w:cs="Times New Roman"/>
          </w:rPr>
        </w:pPr>
        <w:r w:rsidRPr="00600EC9">
          <w:rPr>
            <w:rFonts w:ascii="Times New Roman" w:hAnsi="Times New Roman" w:cs="Times New Roman"/>
          </w:rPr>
          <w:fldChar w:fldCharType="begin"/>
        </w:r>
        <w:r w:rsidR="00911F8A" w:rsidRPr="00600EC9">
          <w:rPr>
            <w:rFonts w:ascii="Times New Roman" w:hAnsi="Times New Roman" w:cs="Times New Roman"/>
          </w:rPr>
          <w:instrText>PAGE   \* MERGEFORMAT</w:instrText>
        </w:r>
        <w:r w:rsidRPr="00600EC9">
          <w:rPr>
            <w:rFonts w:ascii="Times New Roman" w:hAnsi="Times New Roman" w:cs="Times New Roman"/>
          </w:rPr>
          <w:fldChar w:fldCharType="separate"/>
        </w:r>
        <w:r w:rsidR="009576BB">
          <w:rPr>
            <w:rFonts w:ascii="Times New Roman" w:hAnsi="Times New Roman" w:cs="Times New Roman"/>
            <w:noProof/>
          </w:rPr>
          <w:t>6</w:t>
        </w:r>
        <w:r w:rsidRPr="00600EC9">
          <w:rPr>
            <w:rFonts w:ascii="Times New Roman" w:hAnsi="Times New Roman" w:cs="Times New Roman"/>
          </w:rPr>
          <w:fldChar w:fldCharType="end"/>
        </w:r>
      </w:p>
    </w:sdtContent>
  </w:sdt>
  <w:p w:rsidR="00911F8A" w:rsidRPr="00600EC9" w:rsidRDefault="00911F8A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F9" w:rsidRDefault="00C413F9" w:rsidP="00876CC8">
      <w:pPr>
        <w:spacing w:after="0" w:line="240" w:lineRule="auto"/>
      </w:pPr>
      <w:r>
        <w:separator/>
      </w:r>
    </w:p>
  </w:footnote>
  <w:footnote w:type="continuationSeparator" w:id="0">
    <w:p w:rsidR="00C413F9" w:rsidRDefault="00C413F9" w:rsidP="0087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FF9"/>
      </v:shape>
    </w:pict>
  </w:numPicBullet>
  <w:abstractNum w:abstractNumId="0">
    <w:nsid w:val="01EA2DE8"/>
    <w:multiLevelType w:val="hybridMultilevel"/>
    <w:tmpl w:val="9DB803FC"/>
    <w:lvl w:ilvl="0" w:tplc="36FCD2F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229"/>
    <w:multiLevelType w:val="hybridMultilevel"/>
    <w:tmpl w:val="B4FA8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2BF7"/>
    <w:multiLevelType w:val="hybridMultilevel"/>
    <w:tmpl w:val="7430F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BD0F602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7C87"/>
    <w:multiLevelType w:val="hybridMultilevel"/>
    <w:tmpl w:val="1EB8C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227A"/>
    <w:multiLevelType w:val="hybridMultilevel"/>
    <w:tmpl w:val="65144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71582"/>
    <w:multiLevelType w:val="hybridMultilevel"/>
    <w:tmpl w:val="B7E6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19E3"/>
    <w:multiLevelType w:val="hybridMultilevel"/>
    <w:tmpl w:val="8534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6397"/>
    <w:multiLevelType w:val="hybridMultilevel"/>
    <w:tmpl w:val="EB781B3C"/>
    <w:lvl w:ilvl="0" w:tplc="F686F6A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B6E28"/>
    <w:multiLevelType w:val="hybridMultilevel"/>
    <w:tmpl w:val="50D8C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5FBE"/>
    <w:multiLevelType w:val="hybridMultilevel"/>
    <w:tmpl w:val="7F320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2AC4"/>
    <w:multiLevelType w:val="hybridMultilevel"/>
    <w:tmpl w:val="3446ED72"/>
    <w:lvl w:ilvl="0" w:tplc="F724EB2A">
      <w:start w:val="1"/>
      <w:numFmt w:val="decimal"/>
      <w:lvlText w:val="%1)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39D184F"/>
    <w:multiLevelType w:val="hybridMultilevel"/>
    <w:tmpl w:val="A708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1858"/>
    <w:rsid w:val="0002269C"/>
    <w:rsid w:val="00061361"/>
    <w:rsid w:val="000C78EC"/>
    <w:rsid w:val="000D259A"/>
    <w:rsid w:val="000F146D"/>
    <w:rsid w:val="00134AB6"/>
    <w:rsid w:val="001506CE"/>
    <w:rsid w:val="001805CA"/>
    <w:rsid w:val="001917CF"/>
    <w:rsid w:val="00192EC3"/>
    <w:rsid w:val="0019511E"/>
    <w:rsid w:val="001A4776"/>
    <w:rsid w:val="001B1858"/>
    <w:rsid w:val="001B3200"/>
    <w:rsid w:val="001F5313"/>
    <w:rsid w:val="00235CB3"/>
    <w:rsid w:val="00251813"/>
    <w:rsid w:val="002747C7"/>
    <w:rsid w:val="00286730"/>
    <w:rsid w:val="00380E52"/>
    <w:rsid w:val="003C1C8D"/>
    <w:rsid w:val="003D1768"/>
    <w:rsid w:val="00443A5E"/>
    <w:rsid w:val="00451ED3"/>
    <w:rsid w:val="00454B00"/>
    <w:rsid w:val="00495800"/>
    <w:rsid w:val="004D364E"/>
    <w:rsid w:val="004D3A00"/>
    <w:rsid w:val="004D7E53"/>
    <w:rsid w:val="00515D90"/>
    <w:rsid w:val="0057539C"/>
    <w:rsid w:val="0057740D"/>
    <w:rsid w:val="005929A5"/>
    <w:rsid w:val="005B1A2E"/>
    <w:rsid w:val="00600EC9"/>
    <w:rsid w:val="006013E4"/>
    <w:rsid w:val="0068652F"/>
    <w:rsid w:val="006E02E5"/>
    <w:rsid w:val="007133E1"/>
    <w:rsid w:val="007219B5"/>
    <w:rsid w:val="00737E74"/>
    <w:rsid w:val="00743A63"/>
    <w:rsid w:val="00764100"/>
    <w:rsid w:val="0078466B"/>
    <w:rsid w:val="008146ED"/>
    <w:rsid w:val="008148B3"/>
    <w:rsid w:val="00876CC8"/>
    <w:rsid w:val="008C375F"/>
    <w:rsid w:val="008F7F94"/>
    <w:rsid w:val="00911F8A"/>
    <w:rsid w:val="009576BB"/>
    <w:rsid w:val="009B3F38"/>
    <w:rsid w:val="009B3F89"/>
    <w:rsid w:val="00A26B80"/>
    <w:rsid w:val="00A40F17"/>
    <w:rsid w:val="00A515AC"/>
    <w:rsid w:val="00A5192C"/>
    <w:rsid w:val="00A60AA2"/>
    <w:rsid w:val="00A743C4"/>
    <w:rsid w:val="00A9045D"/>
    <w:rsid w:val="00AD2BC6"/>
    <w:rsid w:val="00AD31B6"/>
    <w:rsid w:val="00B32788"/>
    <w:rsid w:val="00B86693"/>
    <w:rsid w:val="00B87098"/>
    <w:rsid w:val="00BE4547"/>
    <w:rsid w:val="00C274ED"/>
    <w:rsid w:val="00C413F9"/>
    <w:rsid w:val="00C80D45"/>
    <w:rsid w:val="00CD6E30"/>
    <w:rsid w:val="00D650D5"/>
    <w:rsid w:val="00D71525"/>
    <w:rsid w:val="00D73FB2"/>
    <w:rsid w:val="00DA7856"/>
    <w:rsid w:val="00DB6186"/>
    <w:rsid w:val="00DC181B"/>
    <w:rsid w:val="00E1665C"/>
    <w:rsid w:val="00E306CE"/>
    <w:rsid w:val="00E80D7D"/>
    <w:rsid w:val="00E90648"/>
    <w:rsid w:val="00ED1355"/>
    <w:rsid w:val="00EE3D26"/>
    <w:rsid w:val="00F66EA1"/>
    <w:rsid w:val="00FC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CA"/>
  </w:style>
  <w:style w:type="paragraph" w:styleId="1">
    <w:name w:val="heading 1"/>
    <w:basedOn w:val="a"/>
    <w:link w:val="10"/>
    <w:uiPriority w:val="9"/>
    <w:qFormat/>
    <w:rsid w:val="000F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E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CC8"/>
  </w:style>
  <w:style w:type="paragraph" w:styleId="a5">
    <w:name w:val="footer"/>
    <w:basedOn w:val="a"/>
    <w:link w:val="a6"/>
    <w:uiPriority w:val="99"/>
    <w:unhideWhenUsed/>
    <w:rsid w:val="0087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CC8"/>
  </w:style>
  <w:style w:type="character" w:styleId="a7">
    <w:name w:val="Strong"/>
    <w:basedOn w:val="a0"/>
    <w:uiPriority w:val="22"/>
    <w:qFormat/>
    <w:rsid w:val="008C375F"/>
    <w:rPr>
      <w:b/>
      <w:bCs/>
    </w:rPr>
  </w:style>
  <w:style w:type="paragraph" w:styleId="a8">
    <w:name w:val="List Paragraph"/>
    <w:basedOn w:val="a"/>
    <w:uiPriority w:val="34"/>
    <w:qFormat/>
    <w:rsid w:val="008C375F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CD6E3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9">
    <w:name w:val="footnote text"/>
    <w:basedOn w:val="a"/>
    <w:link w:val="aa"/>
    <w:uiPriority w:val="99"/>
    <w:unhideWhenUsed/>
    <w:rsid w:val="00CD6E30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D6E30"/>
    <w:rPr>
      <w:rFonts w:eastAsiaTheme="minorEastAsia" w:cs="Times New Roman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CD6E30"/>
    <w:rPr>
      <w:i/>
      <w:iCs/>
    </w:rPr>
  </w:style>
  <w:style w:type="table" w:styleId="-1">
    <w:name w:val="Light Shading Accent 1"/>
    <w:basedOn w:val="a1"/>
    <w:uiPriority w:val="60"/>
    <w:rsid w:val="00CD6E30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c">
    <w:name w:val="Table Grid"/>
    <w:basedOn w:val="a1"/>
    <w:uiPriority w:val="39"/>
    <w:rsid w:val="00CD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66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46D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ae">
    <w:name w:val="Normal (Web)"/>
    <w:basedOn w:val="a"/>
    <w:uiPriority w:val="99"/>
    <w:semiHidden/>
    <w:unhideWhenUsed/>
    <w:rsid w:val="000F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f">
    <w:name w:val="No Spacing"/>
    <w:uiPriority w:val="1"/>
    <w:qFormat/>
    <w:rsid w:val="00134AB6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D650D5"/>
    <w:pPr>
      <w:spacing w:after="100" w:line="256" w:lineRule="auto"/>
    </w:pPr>
    <w:rPr>
      <w:rFonts w:eastAsiaTheme="minorEastAsia" w:cs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235CB3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235CB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35CB3"/>
    <w:pPr>
      <w:spacing w:after="100"/>
      <w:ind w:left="220"/>
    </w:pPr>
    <w:rPr>
      <w:rFonts w:eastAsiaTheme="minorEastAsia" w:cs="Times New Roman"/>
      <w:lang w:eastAsia="zh-TW"/>
    </w:rPr>
  </w:style>
  <w:style w:type="paragraph" w:styleId="3">
    <w:name w:val="toc 3"/>
    <w:basedOn w:val="a"/>
    <w:next w:val="a"/>
    <w:autoRedefine/>
    <w:uiPriority w:val="39"/>
    <w:unhideWhenUsed/>
    <w:rsid w:val="00235CB3"/>
    <w:pPr>
      <w:spacing w:after="100"/>
      <w:ind w:left="440"/>
    </w:pPr>
    <w:rPr>
      <w:rFonts w:eastAsiaTheme="minorEastAsia" w:cs="Times New Roman"/>
      <w:lang w:eastAsia="zh-TW"/>
    </w:rPr>
  </w:style>
  <w:style w:type="character" w:customStyle="1" w:styleId="20">
    <w:name w:val="Заголовок 2 Знак"/>
    <w:basedOn w:val="a0"/>
    <w:link w:val="2"/>
    <w:uiPriority w:val="9"/>
    <w:semiHidden/>
    <w:rsid w:val="00F66E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F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.zdrava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65E6-06AD-4BEF-B772-2531BFE2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Введение</vt:lpstr>
      <vt:lpstr>Основная часть</vt:lpstr>
      <vt:lpstr>Порядок оказания помощи при неотложном состоянии:</vt:lpstr>
      <vt:lpstr>Методы остановки кровотечения:</vt:lpstr>
      <vt:lpstr>Неотложная доврачебная помощь при переломах.</vt:lpstr>
      <vt:lpstr>Неотложная доврачебная помощь при ранах.</vt:lpstr>
      <vt:lpstr>Принципы наложения жгута.</vt:lpstr>
      <vt:lpstr>Доврачебная помощь при Обмороке.</vt:lpstr>
      <vt:lpstr/>
      <vt:lpstr>Способы иммобилизации и переноски пострадавшего при неотложных состояниях.</vt:lpstr>
      <vt:lpstr>Заключение</vt:lpstr>
      <vt:lpstr>В ходе выполнения проекта мы изучили множество различной литературы, ознакомилис</vt:lpstr>
      <vt:lpstr>Мы убедились, что навыками оказания ПМП необходимо овладеть каждому обучающемуся</vt:lpstr>
      <vt:lpstr>Мы полагаем, что наш буклет, иллюстрирующий различные методы оказания первой мед</vt:lpstr>
      <vt:lpstr>Список литературы:</vt:lpstr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User</cp:lastModifiedBy>
  <cp:revision>12</cp:revision>
  <dcterms:created xsi:type="dcterms:W3CDTF">2022-12-11T19:40:00Z</dcterms:created>
  <dcterms:modified xsi:type="dcterms:W3CDTF">2023-01-16T11:19:00Z</dcterms:modified>
</cp:coreProperties>
</file>