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FE" w:rsidRPr="00644B63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644B63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AD01FE" w:rsidRPr="00644B63" w:rsidRDefault="00AD01FE" w:rsidP="00AD01FE">
      <w:pPr>
        <w:pStyle w:val="ad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644B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D01FE" w:rsidRPr="00644B63" w:rsidRDefault="00AD01FE" w:rsidP="00AD01FE">
      <w:pPr>
        <w:pStyle w:val="ad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644B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D01FE" w:rsidRPr="00644B63" w:rsidRDefault="00AD01FE" w:rsidP="00AD01FE">
      <w:pPr>
        <w:pStyle w:val="ad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AD01FE" w:rsidRPr="00644B63" w:rsidRDefault="00AD01FE" w:rsidP="00AD01FE">
      <w:pPr>
        <w:pStyle w:val="ad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AD01FE" w:rsidRPr="00644B63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644B63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644B63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644B63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644B63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644B63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644B63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644B63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644B63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644B63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AD01FE" w:rsidRPr="00644B63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644B63" w:rsidRDefault="00AD01FE" w:rsidP="00AD01FE">
      <w:pPr>
        <w:pStyle w:val="ad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644B63">
        <w:rPr>
          <w:rFonts w:ascii="Times New Roman" w:hAnsi="Times New Roman" w:cs="Times New Roman"/>
          <w:sz w:val="28"/>
          <w:szCs w:val="28"/>
        </w:rPr>
        <w:t>Тема: «</w:t>
      </w:r>
      <w:r w:rsidR="00644B63" w:rsidRPr="00644B63">
        <w:rPr>
          <w:rFonts w:ascii="Times New Roman" w:hAnsi="Times New Roman" w:cs="Times New Roman"/>
          <w:sz w:val="28"/>
          <w:szCs w:val="28"/>
        </w:rPr>
        <w:t>ШАХМАТЫ И МАТЕМАТИКА</w:t>
      </w:r>
      <w:r w:rsidR="00170C69" w:rsidRPr="00644B63">
        <w:rPr>
          <w:rFonts w:ascii="Times New Roman" w:hAnsi="Times New Roman" w:cs="Times New Roman"/>
          <w:sz w:val="28"/>
          <w:szCs w:val="28"/>
        </w:rPr>
        <w:t>»</w:t>
      </w:r>
    </w:p>
    <w:p w:rsidR="00AD01FE" w:rsidRPr="00644B63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644B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D01FE" w:rsidRPr="00644B63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AD01FE" w:rsidRPr="00644B63" w:rsidRDefault="00AD01FE" w:rsidP="00AD01FE">
      <w:pPr>
        <w:pStyle w:val="ad"/>
        <w:tabs>
          <w:tab w:val="left" w:pos="2268"/>
          <w:tab w:val="left" w:leader="underscore" w:pos="11764"/>
        </w:tabs>
        <w:ind w:left="2410"/>
        <w:rPr>
          <w:rFonts w:ascii="Times New Roman" w:hAnsi="Times New Roman" w:cs="Times New Roman"/>
          <w:sz w:val="28"/>
          <w:szCs w:val="28"/>
        </w:rPr>
      </w:pPr>
      <w:r w:rsidRPr="00644B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56E9" w:rsidRPr="00644B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46828" w:rsidRPr="00644B63">
        <w:rPr>
          <w:rFonts w:ascii="Times New Roman" w:hAnsi="Times New Roman" w:cs="Times New Roman"/>
          <w:sz w:val="28"/>
          <w:szCs w:val="28"/>
        </w:rPr>
        <w:t xml:space="preserve"> </w:t>
      </w:r>
      <w:r w:rsidRPr="00644B63">
        <w:rPr>
          <w:rFonts w:ascii="Times New Roman" w:hAnsi="Times New Roman" w:cs="Times New Roman"/>
          <w:sz w:val="28"/>
          <w:szCs w:val="28"/>
        </w:rPr>
        <w:t xml:space="preserve"> Автор работы:</w:t>
      </w:r>
    </w:p>
    <w:p w:rsidR="00AD01FE" w:rsidRPr="00644B63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644B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46828" w:rsidRPr="00644B63">
        <w:rPr>
          <w:rFonts w:ascii="Times New Roman" w:hAnsi="Times New Roman" w:cs="Times New Roman"/>
          <w:sz w:val="28"/>
          <w:szCs w:val="28"/>
        </w:rPr>
        <w:t xml:space="preserve">      </w:t>
      </w:r>
      <w:r w:rsidRPr="00644B63">
        <w:rPr>
          <w:rFonts w:ascii="Times New Roman" w:hAnsi="Times New Roman" w:cs="Times New Roman"/>
          <w:sz w:val="28"/>
          <w:szCs w:val="28"/>
        </w:rPr>
        <w:t xml:space="preserve"> </w:t>
      </w:r>
      <w:r w:rsidR="00246828" w:rsidRPr="00644B6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44B63" w:rsidRPr="00644B63">
        <w:rPr>
          <w:rFonts w:ascii="Times New Roman" w:hAnsi="Times New Roman" w:cs="Times New Roman"/>
          <w:sz w:val="28"/>
          <w:szCs w:val="28"/>
        </w:rPr>
        <w:t>Евмушков</w:t>
      </w:r>
      <w:proofErr w:type="spellEnd"/>
      <w:r w:rsidR="00644B63" w:rsidRPr="00644B63">
        <w:rPr>
          <w:rFonts w:ascii="Times New Roman" w:hAnsi="Times New Roman" w:cs="Times New Roman"/>
          <w:sz w:val="28"/>
          <w:szCs w:val="28"/>
        </w:rPr>
        <w:t xml:space="preserve"> Кирилл</w:t>
      </w:r>
      <w:r w:rsidRPr="00644B63">
        <w:rPr>
          <w:rFonts w:ascii="Times New Roman" w:hAnsi="Times New Roman" w:cs="Times New Roman"/>
          <w:sz w:val="28"/>
          <w:szCs w:val="28"/>
        </w:rPr>
        <w:t>,</w:t>
      </w:r>
      <w:r w:rsidR="00DC56E9" w:rsidRPr="00644B63">
        <w:rPr>
          <w:rFonts w:ascii="Times New Roman" w:hAnsi="Times New Roman" w:cs="Times New Roman"/>
          <w:sz w:val="28"/>
          <w:szCs w:val="28"/>
        </w:rPr>
        <w:t xml:space="preserve"> </w:t>
      </w:r>
      <w:r w:rsidRPr="00644B63">
        <w:rPr>
          <w:rFonts w:ascii="Times New Roman" w:hAnsi="Times New Roman" w:cs="Times New Roman"/>
          <w:sz w:val="28"/>
          <w:szCs w:val="28"/>
        </w:rPr>
        <w:t xml:space="preserve">11 «И» </w:t>
      </w:r>
      <w:proofErr w:type="spellStart"/>
      <w:r w:rsidRPr="00644B6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44B63">
        <w:rPr>
          <w:rFonts w:ascii="Times New Roman" w:hAnsi="Times New Roman" w:cs="Times New Roman"/>
          <w:sz w:val="28"/>
          <w:szCs w:val="28"/>
        </w:rPr>
        <w:t>.</w:t>
      </w:r>
    </w:p>
    <w:p w:rsidR="00AD01FE" w:rsidRPr="00644B63" w:rsidRDefault="00AD01FE" w:rsidP="00AD01FE">
      <w:pPr>
        <w:pStyle w:val="ad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</w:p>
    <w:p w:rsidR="00AD01FE" w:rsidRPr="00644B63" w:rsidRDefault="00AD01FE" w:rsidP="00AD01FE">
      <w:pPr>
        <w:pStyle w:val="ad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 w:rsidRPr="00644B6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C56E9" w:rsidRPr="00644B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44B63">
        <w:rPr>
          <w:rFonts w:ascii="Times New Roman" w:hAnsi="Times New Roman" w:cs="Times New Roman"/>
          <w:sz w:val="28"/>
          <w:szCs w:val="28"/>
        </w:rPr>
        <w:t xml:space="preserve">   </w:t>
      </w:r>
      <w:r w:rsidR="00246828" w:rsidRPr="00644B63">
        <w:rPr>
          <w:rFonts w:ascii="Times New Roman" w:hAnsi="Times New Roman" w:cs="Times New Roman"/>
          <w:sz w:val="28"/>
          <w:szCs w:val="28"/>
        </w:rPr>
        <w:t xml:space="preserve">  </w:t>
      </w:r>
      <w:r w:rsidRPr="00644B63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AD01FE" w:rsidRPr="00644B63" w:rsidRDefault="00AD01FE" w:rsidP="00AD01FE">
      <w:pPr>
        <w:pStyle w:val="ad"/>
        <w:tabs>
          <w:tab w:val="left" w:leader="underscore" w:pos="11764"/>
        </w:tabs>
        <w:ind w:left="709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44B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6828" w:rsidRPr="00644B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44B63">
        <w:rPr>
          <w:rFonts w:ascii="Times New Roman" w:hAnsi="Times New Roman" w:cs="Times New Roman"/>
          <w:sz w:val="28"/>
          <w:szCs w:val="28"/>
        </w:rPr>
        <w:t>Туранова Анастасия Юрьевна,</w:t>
      </w:r>
    </w:p>
    <w:p w:rsidR="00AD01FE" w:rsidRPr="00644B63" w:rsidRDefault="00DC56E9" w:rsidP="00AD01FE">
      <w:pPr>
        <w:pStyle w:val="ad"/>
        <w:tabs>
          <w:tab w:val="left" w:leader="underscore" w:pos="11764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644B63">
        <w:rPr>
          <w:rFonts w:ascii="Times New Roman" w:hAnsi="Times New Roman" w:cs="Times New Roman"/>
          <w:sz w:val="28"/>
          <w:szCs w:val="28"/>
        </w:rPr>
        <w:t>з</w:t>
      </w:r>
      <w:r w:rsidR="00AD01FE" w:rsidRPr="00644B63">
        <w:rPr>
          <w:rFonts w:ascii="Times New Roman" w:hAnsi="Times New Roman" w:cs="Times New Roman"/>
          <w:sz w:val="28"/>
          <w:szCs w:val="28"/>
        </w:rPr>
        <w:t>аведующая библиотекой</w:t>
      </w:r>
    </w:p>
    <w:p w:rsidR="00AD01FE" w:rsidRPr="00644B63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Pr="00644B63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Pr="00644B63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Pr="00644B63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Pr="00644B63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Pr="00644B63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Pr="00644B63" w:rsidRDefault="00AD01FE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56E9" w:rsidRPr="00644B63" w:rsidRDefault="00DC56E9" w:rsidP="00AD01FE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01FE" w:rsidRPr="00644B63" w:rsidRDefault="00AD01FE" w:rsidP="00DC56E9">
      <w:pPr>
        <w:pStyle w:val="ad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644B63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63137F" w:rsidRPr="00644B63" w:rsidRDefault="0063137F" w:rsidP="00D53A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B63">
        <w:rPr>
          <w:rFonts w:ascii="Times New Roman" w:hAnsi="Times New Roman" w:cs="Times New Roman"/>
          <w:sz w:val="28"/>
          <w:szCs w:val="28"/>
        </w:rPr>
        <w:t>202</w:t>
      </w:r>
      <w:r w:rsidR="00246828" w:rsidRPr="00644B63">
        <w:rPr>
          <w:rFonts w:ascii="Times New Roman" w:hAnsi="Times New Roman" w:cs="Times New Roman"/>
          <w:sz w:val="28"/>
          <w:szCs w:val="28"/>
        </w:rPr>
        <w:t>2</w:t>
      </w:r>
      <w:r w:rsidR="00DC56E9" w:rsidRPr="00644B63">
        <w:rPr>
          <w:rFonts w:ascii="Times New Roman" w:hAnsi="Times New Roman" w:cs="Times New Roman"/>
          <w:sz w:val="28"/>
          <w:szCs w:val="28"/>
        </w:rPr>
        <w:t xml:space="preserve"> </w:t>
      </w:r>
      <w:r w:rsidRPr="00644B63">
        <w:rPr>
          <w:rFonts w:ascii="Times New Roman" w:hAnsi="Times New Roman" w:cs="Times New Roman"/>
          <w:sz w:val="28"/>
          <w:szCs w:val="28"/>
        </w:rPr>
        <w:t>год</w:t>
      </w:r>
    </w:p>
    <w:p w:rsidR="00E7253C" w:rsidRPr="00644B63" w:rsidRDefault="00E7253C" w:rsidP="005F03F5">
      <w:pPr>
        <w:ind w:left="708"/>
        <w:rPr>
          <w:rFonts w:ascii="Times New Roman" w:hAnsi="Times New Roman" w:cs="Times New Roman"/>
        </w:rPr>
      </w:pPr>
    </w:p>
    <w:p w:rsidR="00644B63" w:rsidRPr="00644B63" w:rsidRDefault="00644B63" w:rsidP="005F03F5">
      <w:pPr>
        <w:ind w:left="708"/>
        <w:rPr>
          <w:rFonts w:ascii="Times New Roman" w:hAnsi="Times New Roman" w:cs="Times New Roman"/>
        </w:rPr>
      </w:pPr>
    </w:p>
    <w:p w:rsidR="00644B63" w:rsidRPr="00644B63" w:rsidRDefault="00644B63" w:rsidP="00644B63">
      <w:pPr>
        <w:ind w:left="1701" w:right="1134"/>
        <w:rPr>
          <w:rFonts w:ascii="Times New Roman" w:hAnsi="Times New Roman" w:cs="Times New Roman"/>
          <w:sz w:val="28"/>
          <w:szCs w:val="28"/>
        </w:rPr>
      </w:pPr>
      <w:bookmarkStart w:id="0" w:name="_Toc90330073"/>
      <w:r w:rsidRPr="00644B63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644B63" w:rsidRPr="00644B63" w:rsidRDefault="00644B63" w:rsidP="00644B63">
      <w:pPr>
        <w:ind w:left="1701" w:right="1134"/>
        <w:rPr>
          <w:rStyle w:val="legend-text"/>
          <w:rFonts w:ascii="Times New Roman" w:hAnsi="Times New Roman" w:cs="Times New Roman"/>
          <w:color w:val="000000" w:themeColor="text1"/>
        </w:rPr>
      </w:pP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</w:rPr>
      </w:pP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</w:rPr>
      </w:pPr>
      <w:r w:rsidRPr="00644B63">
        <w:rPr>
          <w:rStyle w:val="legend-text"/>
          <w:rFonts w:ascii="Times New Roman" w:hAnsi="Times New Roman" w:cs="Times New Roman"/>
          <w:color w:val="000000" w:themeColor="text1"/>
        </w:rPr>
        <w:t>Шахматы и математика имеют много общего. Раньше эта связь практически не прослеж</w:t>
      </w:r>
      <w:r w:rsidRPr="00644B63">
        <w:rPr>
          <w:rStyle w:val="legend-text"/>
          <w:rFonts w:ascii="Times New Roman" w:hAnsi="Times New Roman" w:cs="Times New Roman"/>
          <w:color w:val="000000" w:themeColor="text1"/>
        </w:rPr>
        <w:t>и</w:t>
      </w:r>
      <w:r w:rsidRPr="00644B63">
        <w:rPr>
          <w:rStyle w:val="legend-text"/>
          <w:rFonts w:ascii="Times New Roman" w:hAnsi="Times New Roman" w:cs="Times New Roman"/>
          <w:color w:val="000000" w:themeColor="text1"/>
        </w:rPr>
        <w:t xml:space="preserve">валась, но с развитием математики и увеличением все более и более просвещенных людей, эту связь с уверенностью можно назвать безоговорочной. Шахматы тесно связаны как с геометрией, следствием чего являются ходы шахматных фигур, точно описывающие геометрические фигуры, так и с алгеброй, </w:t>
      </w:r>
      <w:proofErr w:type="gramStart"/>
      <w:r w:rsidRPr="00644B63">
        <w:rPr>
          <w:rStyle w:val="legend-text"/>
          <w:rFonts w:ascii="Times New Roman" w:hAnsi="Times New Roman" w:cs="Times New Roman"/>
          <w:color w:val="000000" w:themeColor="text1"/>
        </w:rPr>
        <w:t>вынуждая игроков просчитывать дальнейшие ходы друг друга</w:t>
      </w:r>
      <w:proofErr w:type="gramEnd"/>
      <w:r w:rsidRPr="00644B63">
        <w:rPr>
          <w:rStyle w:val="legend-text"/>
          <w:rFonts w:ascii="Times New Roman" w:hAnsi="Times New Roman" w:cs="Times New Roman"/>
          <w:color w:val="000000" w:themeColor="text1"/>
        </w:rPr>
        <w:t xml:space="preserve"> наперед.</w:t>
      </w: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</w:rPr>
      </w:pP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</w:rPr>
      </w:pPr>
      <w:r w:rsidRPr="00644B63">
        <w:rPr>
          <w:rStyle w:val="legend-text"/>
          <w:rFonts w:ascii="Times New Roman" w:hAnsi="Times New Roman" w:cs="Times New Roman"/>
          <w:color w:val="000000" w:themeColor="text1"/>
        </w:rPr>
        <w:t>Цель – создать задачник, показывающий связь между шахматами и математикой.</w:t>
      </w: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</w:rPr>
      </w:pPr>
      <w:r w:rsidRPr="00644B63">
        <w:rPr>
          <w:rStyle w:val="legend-text"/>
          <w:rFonts w:ascii="Times New Roman" w:hAnsi="Times New Roman" w:cs="Times New Roman"/>
          <w:color w:val="000000" w:themeColor="text1"/>
        </w:rPr>
        <w:t>Методы исследования:</w:t>
      </w: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</w:rPr>
      </w:pP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</w:rPr>
      </w:pPr>
      <w:r w:rsidRPr="00644B63">
        <w:rPr>
          <w:rStyle w:val="legend-text"/>
          <w:rFonts w:ascii="Times New Roman" w:hAnsi="Times New Roman" w:cs="Times New Roman"/>
          <w:color w:val="000000" w:themeColor="text1"/>
        </w:rPr>
        <w:t>- наблюдение</w:t>
      </w: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</w:rPr>
      </w:pP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</w:rPr>
      </w:pPr>
      <w:r w:rsidRPr="00644B63">
        <w:rPr>
          <w:rStyle w:val="legend-text"/>
          <w:rFonts w:ascii="Times New Roman" w:hAnsi="Times New Roman" w:cs="Times New Roman"/>
          <w:color w:val="000000" w:themeColor="text1"/>
        </w:rPr>
        <w:t>- сравнение</w:t>
      </w: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</w:rPr>
      </w:pPr>
    </w:p>
    <w:p w:rsid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</w:rPr>
      </w:pPr>
      <w:r w:rsidRPr="00644B63">
        <w:rPr>
          <w:rStyle w:val="legend-text"/>
          <w:rFonts w:ascii="Times New Roman" w:hAnsi="Times New Roman" w:cs="Times New Roman"/>
          <w:color w:val="000000" w:themeColor="text1"/>
        </w:rPr>
        <w:t>- логическое мышление</w:t>
      </w:r>
    </w:p>
    <w:p w:rsid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</w:rPr>
      </w:pP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</w:rPr>
      </w:pPr>
      <w:r w:rsidRPr="00644B63">
        <w:rPr>
          <w:rStyle w:val="legend-text"/>
          <w:rFonts w:ascii="Times New Roman" w:hAnsi="Times New Roman" w:cs="Times New Roman"/>
          <w:color w:val="000000" w:themeColor="text1"/>
        </w:rPr>
        <w:t>Шахматная доска – объект нашего исследования. Предмет исследования – математич</w:t>
      </w:r>
      <w:r w:rsidRPr="00644B63">
        <w:rPr>
          <w:rStyle w:val="legend-text"/>
          <w:rFonts w:ascii="Times New Roman" w:hAnsi="Times New Roman" w:cs="Times New Roman"/>
          <w:color w:val="000000" w:themeColor="text1"/>
        </w:rPr>
        <w:t>е</w:t>
      </w:r>
      <w:r w:rsidRPr="00644B63">
        <w:rPr>
          <w:rStyle w:val="legend-text"/>
          <w:rFonts w:ascii="Times New Roman" w:hAnsi="Times New Roman" w:cs="Times New Roman"/>
          <w:color w:val="000000" w:themeColor="text1"/>
        </w:rPr>
        <w:t>ские задачи и головоломки, связанные с шахматной доской и шахматными фигурами.</w:t>
      </w: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</w:rPr>
      </w:pP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</w:rPr>
      </w:pPr>
      <w:r w:rsidRPr="00644B63">
        <w:rPr>
          <w:rStyle w:val="legend-text"/>
          <w:rFonts w:ascii="Times New Roman" w:hAnsi="Times New Roman" w:cs="Times New Roman"/>
          <w:color w:val="000000" w:themeColor="text1"/>
        </w:rPr>
        <w:t>Новизна работы заключается в том, что тема математики и шахмат недостаточно освещена в современной литературе. По этой проблеме было найдено небольшое количество книг. Практ</w:t>
      </w:r>
      <w:r w:rsidRPr="00644B63">
        <w:rPr>
          <w:rStyle w:val="legend-text"/>
          <w:rFonts w:ascii="Times New Roman" w:hAnsi="Times New Roman" w:cs="Times New Roman"/>
          <w:color w:val="000000" w:themeColor="text1"/>
        </w:rPr>
        <w:t>и</w:t>
      </w:r>
      <w:r w:rsidRPr="00644B63">
        <w:rPr>
          <w:rStyle w:val="legend-text"/>
          <w:rFonts w:ascii="Times New Roman" w:hAnsi="Times New Roman" w:cs="Times New Roman"/>
          <w:color w:val="000000" w:themeColor="text1"/>
        </w:rPr>
        <w:t>ческая значимость работы состоит в том, что задачи с применением шахматной теории часто встречаются на олимпиадах по математике. Данное исследование будет полезным для учащихся, интересующихся математикой и шахматами. Материалы данной работы могут быть использованы в работе кружка «Шахматы» как информационно - практический материал.</w:t>
      </w: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</w:rPr>
      </w:pP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</w:rPr>
      </w:pPr>
      <w:r w:rsidRPr="00644B63">
        <w:rPr>
          <w:rStyle w:val="legend-text"/>
          <w:rFonts w:ascii="Times New Roman" w:hAnsi="Times New Roman" w:cs="Times New Roman"/>
          <w:color w:val="000000" w:themeColor="text1"/>
        </w:rPr>
        <w:t>Актуальность работы заключается в том, что игра в шахматы является одним из эффекти</w:t>
      </w:r>
      <w:r w:rsidRPr="00644B63">
        <w:rPr>
          <w:rStyle w:val="legend-text"/>
          <w:rFonts w:ascii="Times New Roman" w:hAnsi="Times New Roman" w:cs="Times New Roman"/>
          <w:color w:val="000000" w:themeColor="text1"/>
        </w:rPr>
        <w:t>в</w:t>
      </w:r>
      <w:r w:rsidRPr="00644B63">
        <w:rPr>
          <w:rStyle w:val="legend-text"/>
          <w:rFonts w:ascii="Times New Roman" w:hAnsi="Times New Roman" w:cs="Times New Roman"/>
          <w:color w:val="000000" w:themeColor="text1"/>
        </w:rPr>
        <w:t>ных способов мыслительной деятельности.</w:t>
      </w:r>
    </w:p>
    <w:p w:rsidR="00644B63" w:rsidRPr="00644B63" w:rsidRDefault="00644B63" w:rsidP="00644B63">
      <w:pPr>
        <w:ind w:left="1701" w:right="1134"/>
        <w:rPr>
          <w:rStyle w:val="legend-text"/>
          <w:rFonts w:ascii="Times New Roman" w:hAnsi="Times New Roman" w:cs="Times New Roman"/>
          <w:b/>
          <w:sz w:val="28"/>
          <w:szCs w:val="28"/>
        </w:rPr>
      </w:pPr>
      <w:r w:rsidRPr="00644B63">
        <w:rPr>
          <w:rFonts w:ascii="Times New Roman" w:hAnsi="Times New Roman" w:cs="Times New Roman"/>
          <w:b/>
          <w:sz w:val="28"/>
          <w:szCs w:val="28"/>
        </w:rPr>
        <w:t>История шахмат.</w:t>
      </w: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</w:pPr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Свое начало шахматы берут пятнадцать веков назад, в Северной Индии, и прежде чем назваться шахматами, они назывались &lt;Чатуранга&gt;. Несмотря на то, что к VIII-</w:t>
      </w:r>
      <w:proofErr w:type="spellStart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му</w:t>
      </w:r>
      <w:proofErr w:type="spellEnd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ку, арабы уже умели играть в шахматы вслепую, в Западную Европу шахматы попали лишь в X-XI веках. В Европе, правила игры </w:t>
      </w:r>
      <w:proofErr w:type="gramStart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потерпели некоторые изменения</w:t>
      </w:r>
      <w:proofErr w:type="gramEnd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, вследствие чего ходы фигур стали более &lt;длинными&gt;, сильнейшим героем стал ферзь, который ходит одновременно по вертикалям и диагоналям.</w:t>
      </w:r>
    </w:p>
    <w:p w:rsidR="00644B63" w:rsidRPr="00644B63" w:rsidRDefault="00644B63" w:rsidP="00644B63">
      <w:pPr>
        <w:ind w:left="1701" w:right="1134"/>
        <w:rPr>
          <w:rFonts w:ascii="Times New Roman" w:hAnsi="Times New Roman" w:cs="Times New Roman"/>
          <w:sz w:val="24"/>
          <w:szCs w:val="24"/>
        </w:rPr>
      </w:pPr>
    </w:p>
    <w:p w:rsidR="00644B63" w:rsidRPr="00644B63" w:rsidRDefault="00644B63" w:rsidP="00644B63">
      <w:pPr>
        <w:ind w:left="1701" w:right="1134"/>
        <w:rPr>
          <w:rFonts w:ascii="Times New Roman" w:hAnsi="Times New Roman" w:cs="Times New Roman"/>
          <w:b/>
          <w:sz w:val="28"/>
          <w:szCs w:val="28"/>
        </w:rPr>
      </w:pPr>
      <w:r w:rsidRPr="00644B63">
        <w:rPr>
          <w:rFonts w:ascii="Times New Roman" w:hAnsi="Times New Roman" w:cs="Times New Roman"/>
          <w:b/>
          <w:sz w:val="28"/>
          <w:szCs w:val="28"/>
        </w:rPr>
        <w:t>Шахматы на Руси.</w:t>
      </w: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</w:rPr>
      </w:pPr>
      <w:r w:rsidRPr="00644B63">
        <w:rPr>
          <w:rStyle w:val="legend-text"/>
          <w:rFonts w:ascii="Times New Roman" w:hAnsi="Times New Roman" w:cs="Times New Roman"/>
          <w:color w:val="000000" w:themeColor="text1"/>
        </w:rPr>
        <w:t>Первое упоминание о шахматах на Руси относится ко второй половине XVIII века, но еще в конце XVII-го, начале XVIII веков, Петр I, отправляясь в походы, брал с собой не только шахм</w:t>
      </w:r>
      <w:r w:rsidRPr="00644B63">
        <w:rPr>
          <w:rStyle w:val="legend-text"/>
          <w:rFonts w:ascii="Times New Roman" w:hAnsi="Times New Roman" w:cs="Times New Roman"/>
          <w:color w:val="000000" w:themeColor="text1"/>
        </w:rPr>
        <w:t>а</w:t>
      </w:r>
      <w:r w:rsidRPr="00644B63">
        <w:rPr>
          <w:rStyle w:val="legend-text"/>
          <w:rFonts w:ascii="Times New Roman" w:hAnsi="Times New Roman" w:cs="Times New Roman"/>
          <w:color w:val="000000" w:themeColor="text1"/>
        </w:rPr>
        <w:t>ты, но и двух постоянных шахматных партнеров. Однако, как нам известно, на Руси во времена первых упоминаний о шахматах, значительную роль в управлении государством играла церковь, диктовавшая правила не только поведения, но и игр. Поэтому, в 1061 году шахматы стали запр</w:t>
      </w:r>
      <w:r w:rsidRPr="00644B63">
        <w:rPr>
          <w:rStyle w:val="legend-text"/>
          <w:rFonts w:ascii="Times New Roman" w:hAnsi="Times New Roman" w:cs="Times New Roman"/>
          <w:color w:val="000000" w:themeColor="text1"/>
        </w:rPr>
        <w:t>е</w:t>
      </w:r>
      <w:r w:rsidRPr="00644B63">
        <w:rPr>
          <w:rStyle w:val="legend-text"/>
          <w:rFonts w:ascii="Times New Roman" w:hAnsi="Times New Roman" w:cs="Times New Roman"/>
          <w:color w:val="000000" w:themeColor="text1"/>
        </w:rPr>
        <w:t xml:space="preserve">щены среди духовенства, шахматисты стали считаться чем-то грязным и дьявольским. </w:t>
      </w:r>
      <w:proofErr w:type="gramStart"/>
      <w:r w:rsidRPr="00644B63">
        <w:rPr>
          <w:rStyle w:val="legend-text"/>
          <w:rFonts w:ascii="Times New Roman" w:hAnsi="Times New Roman" w:cs="Times New Roman"/>
          <w:color w:val="000000" w:themeColor="text1"/>
        </w:rPr>
        <w:t>Но</w:t>
      </w:r>
      <w:proofErr w:type="gramEnd"/>
      <w:r w:rsidRPr="00644B63">
        <w:rPr>
          <w:rStyle w:val="legend-text"/>
          <w:rFonts w:ascii="Times New Roman" w:hAnsi="Times New Roman" w:cs="Times New Roman"/>
          <w:color w:val="000000" w:themeColor="text1"/>
        </w:rPr>
        <w:t xml:space="preserve"> не вз</w:t>
      </w:r>
      <w:r w:rsidRPr="00644B63">
        <w:rPr>
          <w:rStyle w:val="legend-text"/>
          <w:rFonts w:ascii="Times New Roman" w:hAnsi="Times New Roman" w:cs="Times New Roman"/>
          <w:color w:val="000000" w:themeColor="text1"/>
        </w:rPr>
        <w:t>и</w:t>
      </w:r>
      <w:r w:rsidRPr="00644B63">
        <w:rPr>
          <w:rStyle w:val="legend-text"/>
          <w:rFonts w:ascii="Times New Roman" w:hAnsi="Times New Roman" w:cs="Times New Roman"/>
          <w:color w:val="000000" w:themeColor="text1"/>
        </w:rPr>
        <w:t>рая на такое отношение духовенства к шахматам и их запрету, игра просачивалась во многие слои нас</w:t>
      </w:r>
      <w:r w:rsidRPr="00644B63">
        <w:rPr>
          <w:rStyle w:val="legend-text"/>
          <w:rFonts w:ascii="Times New Roman" w:hAnsi="Times New Roman" w:cs="Times New Roman"/>
          <w:color w:val="000000" w:themeColor="text1"/>
        </w:rPr>
        <w:t>е</w:t>
      </w:r>
      <w:r w:rsidRPr="00644B63">
        <w:rPr>
          <w:rStyle w:val="legend-text"/>
          <w:rFonts w:ascii="Times New Roman" w:hAnsi="Times New Roman" w:cs="Times New Roman"/>
          <w:color w:val="000000" w:themeColor="text1"/>
        </w:rPr>
        <w:t>ления, что поспособствовало дальнейшему разрешению шахмат на Руси, но лишь через сто лет.</w:t>
      </w:r>
    </w:p>
    <w:p w:rsidR="00644B63" w:rsidRPr="00644B63" w:rsidRDefault="00644B63" w:rsidP="00644B63">
      <w:pPr>
        <w:ind w:left="1701" w:right="1134"/>
        <w:rPr>
          <w:rFonts w:ascii="Times New Roman" w:hAnsi="Times New Roman" w:cs="Times New Roman"/>
          <w:sz w:val="24"/>
          <w:szCs w:val="24"/>
        </w:rPr>
      </w:pPr>
    </w:p>
    <w:p w:rsidR="00DF3DB4" w:rsidRPr="00644B63" w:rsidRDefault="00DF3DB4" w:rsidP="00644B63">
      <w:pPr>
        <w:ind w:right="1134"/>
        <w:rPr>
          <w:rFonts w:ascii="Times New Roman" w:hAnsi="Times New Roman" w:cs="Times New Roman"/>
        </w:rPr>
      </w:pPr>
    </w:p>
    <w:p w:rsidR="00D9280F" w:rsidRPr="00644B63" w:rsidRDefault="00596F64" w:rsidP="0024682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44B63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Заключение</w:t>
      </w:r>
      <w:bookmarkEnd w:id="0"/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</w:pPr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Математика помогает шахматистам играть и выигрывать. А шахматы в свою оч</w:t>
      </w:r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редь помогают нам решать простейшие и даже самые сложные математические задачи, помогают ребятам развивать логику, внимание. А в жизни шахматы учат нас планировать свои действия и поступки наперёд. Я стал </w:t>
      </w:r>
      <w:proofErr w:type="spellStart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усидчевее</w:t>
      </w:r>
      <w:proofErr w:type="spellEnd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, самостоятельнее и могу составить план действий на день и на неделю.</w:t>
      </w: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DB4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</w:pPr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В самом начале своей работы я поставил себе цель найти связь между шахматами и математикой, и считаю, что выполнил поставленную задачу. На примерах я подробно р</w:t>
      </w:r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зобрал эту связь. Шахматы - это очень увлекательная, настольная игра для интеллекту</w:t>
      </w:r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лов. Я обязательно буду продолжать заниматься шахматами.</w:t>
      </w: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3F5" w:rsidRPr="00644B63" w:rsidRDefault="00A53F47" w:rsidP="00AC7C0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0330074"/>
      <w:r w:rsidRPr="00644B6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Список литературы:</w:t>
      </w:r>
      <w:bookmarkEnd w:id="1"/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</w:pPr>
      <w:r w:rsidRPr="00644B63">
        <w:rPr>
          <w:rFonts w:ascii="Times New Roman" w:hAnsi="Times New Roman" w:cs="Times New Roman"/>
          <w:color w:val="333333"/>
          <w:sz w:val="21"/>
          <w:szCs w:val="21"/>
        </w:rPr>
        <w:t>1</w:t>
      </w:r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Гарднер</w:t>
      </w:r>
      <w:proofErr w:type="spellEnd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 М. Математические чудеса и тайны. – М., Наука, 1978. – 127 </w:t>
      </w:r>
      <w:proofErr w:type="gramStart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</w:pPr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2. Гик Е. Я. Занимательные математические игры. – М., Знание, 1982. – 143 </w:t>
      </w:r>
      <w:proofErr w:type="gramStart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</w:pPr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3. Гик Е.Я. Шахматы и математика. - М., Наука, 1983. - 173 </w:t>
      </w:r>
      <w:proofErr w:type="gramStart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</w:pPr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4.Гусев В. А. Внеклассная работа по математике в 6-8 классах/ В. А. Гусев, А. И. Орлов, А. Л. Розенталь – М., Просвещение, 1984. – 164 </w:t>
      </w:r>
      <w:proofErr w:type="gramStart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</w:pPr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5. Гусев В.А. Математика – справочные материалы/ В.А. Гусев, А.Г. Мордкович – М., Просвещение, 1986. - 271с.</w:t>
      </w: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</w:pPr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6.Игнатьев Е. И. В царстве смекалки. – М., Наука, 1984. – 189 </w:t>
      </w:r>
      <w:proofErr w:type="gramStart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</w:pPr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spellStart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Лойд</w:t>
      </w:r>
      <w:proofErr w:type="spellEnd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 С. Математическая мозаика. – М., Мир, 1984. – 311 </w:t>
      </w:r>
      <w:proofErr w:type="gramStart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4B63" w:rsidRPr="00644B63" w:rsidRDefault="00644B63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</w:pPr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Лангин</w:t>
      </w:r>
      <w:proofErr w:type="spellEnd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 xml:space="preserve"> В. Легенда о шахматном автомате. СПб., 1993.- 118 </w:t>
      </w:r>
      <w:proofErr w:type="gramStart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644B63">
        <w:rPr>
          <w:rStyle w:val="legend-text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3FA9" w:rsidRPr="00644B63" w:rsidRDefault="000D3FA9" w:rsidP="00644B63">
      <w:pPr>
        <w:spacing w:after="0" w:line="240" w:lineRule="auto"/>
        <w:ind w:firstLine="708"/>
        <w:jc w:val="both"/>
        <w:rPr>
          <w:rStyle w:val="legend-text"/>
          <w:rFonts w:ascii="Times New Roman" w:hAnsi="Times New Roman" w:cs="Times New Roman"/>
          <w:color w:val="000000" w:themeColor="text1"/>
        </w:rPr>
      </w:pPr>
    </w:p>
    <w:sectPr w:rsidR="000D3FA9" w:rsidRPr="00644B63" w:rsidSect="00F01616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51" w:rsidRDefault="00350E51" w:rsidP="006E634C">
      <w:pPr>
        <w:spacing w:after="0" w:line="240" w:lineRule="auto"/>
      </w:pPr>
      <w:r>
        <w:separator/>
      </w:r>
    </w:p>
  </w:endnote>
  <w:endnote w:type="continuationSeparator" w:id="0">
    <w:p w:rsidR="00350E51" w:rsidRDefault="00350E51" w:rsidP="006E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F4" w:rsidRDefault="006A2D2A" w:rsidP="007E78ED">
    <w:pPr>
      <w:pStyle w:val="a9"/>
      <w:ind w:left="720"/>
      <w:jc w:val="center"/>
    </w:pPr>
    <w:sdt>
      <w:sdtPr>
        <w:id w:val="1763981"/>
        <w:docPartObj>
          <w:docPartGallery w:val="Page Numbers (Bottom of Page)"/>
          <w:docPartUnique/>
        </w:docPartObj>
      </w:sdtPr>
      <w:sdtContent>
        <w:r w:rsidRPr="00246828">
          <w:rPr>
            <w:rFonts w:ascii="Times New Roman" w:hAnsi="Times New Roman" w:cs="Times New Roman"/>
          </w:rPr>
          <w:fldChar w:fldCharType="begin"/>
        </w:r>
        <w:r w:rsidR="0055591E" w:rsidRPr="00246828">
          <w:rPr>
            <w:rFonts w:ascii="Times New Roman" w:hAnsi="Times New Roman" w:cs="Times New Roman"/>
          </w:rPr>
          <w:instrText xml:space="preserve"> PAGE   \* MERGEFORMAT </w:instrText>
        </w:r>
        <w:r w:rsidRPr="00246828">
          <w:rPr>
            <w:rFonts w:ascii="Times New Roman" w:hAnsi="Times New Roman" w:cs="Times New Roman"/>
          </w:rPr>
          <w:fldChar w:fldCharType="separate"/>
        </w:r>
        <w:r w:rsidR="00644B63">
          <w:rPr>
            <w:rFonts w:ascii="Times New Roman" w:hAnsi="Times New Roman" w:cs="Times New Roman"/>
            <w:noProof/>
          </w:rPr>
          <w:t>2</w:t>
        </w:r>
        <w:r w:rsidRPr="00246828">
          <w:rPr>
            <w:rFonts w:ascii="Times New Roman" w:hAnsi="Times New Roman" w:cs="Times New Roman"/>
          </w:rPr>
          <w:fldChar w:fldCharType="end"/>
        </w:r>
      </w:sdtContent>
    </w:sdt>
  </w:p>
  <w:p w:rsidR="00097AF4" w:rsidRDefault="00097A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51" w:rsidRDefault="00350E51" w:rsidP="006E634C">
      <w:pPr>
        <w:spacing w:after="0" w:line="240" w:lineRule="auto"/>
      </w:pPr>
      <w:r>
        <w:separator/>
      </w:r>
    </w:p>
  </w:footnote>
  <w:footnote w:type="continuationSeparator" w:id="0">
    <w:p w:rsidR="00350E51" w:rsidRDefault="00350E51" w:rsidP="006E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F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643FA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F555DB"/>
    <w:multiLevelType w:val="hybridMultilevel"/>
    <w:tmpl w:val="0E1A7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4496"/>
    <w:multiLevelType w:val="hybridMultilevel"/>
    <w:tmpl w:val="4416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A01D8"/>
    <w:multiLevelType w:val="multilevel"/>
    <w:tmpl w:val="AFEEAA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644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8B7180"/>
    <w:multiLevelType w:val="multilevel"/>
    <w:tmpl w:val="1C1EF5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496A2B"/>
    <w:multiLevelType w:val="multilevel"/>
    <w:tmpl w:val="FFFFFFFF"/>
    <w:lvl w:ilvl="0">
      <w:start w:val="1"/>
      <w:numFmt w:val="decimal"/>
      <w:lvlText w:val="%1."/>
      <w:lvlJc w:val="left"/>
      <w:pPr>
        <w:ind w:left="422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482406A"/>
    <w:multiLevelType w:val="multilevel"/>
    <w:tmpl w:val="D5FA88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264D0F6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24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D4C7E55"/>
    <w:multiLevelType w:val="multilevel"/>
    <w:tmpl w:val="A3BE36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644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701646"/>
    <w:multiLevelType w:val="multilevel"/>
    <w:tmpl w:val="43628A9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33E17885"/>
    <w:multiLevelType w:val="multilevel"/>
    <w:tmpl w:val="969EC6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7A02897"/>
    <w:multiLevelType w:val="hybridMultilevel"/>
    <w:tmpl w:val="C6B21BC2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B8613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58B2CFE"/>
    <w:multiLevelType w:val="hybridMultilevel"/>
    <w:tmpl w:val="38768592"/>
    <w:lvl w:ilvl="0" w:tplc="CEF055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6575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3F131E"/>
    <w:multiLevelType w:val="hybridMultilevel"/>
    <w:tmpl w:val="4E1C1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7F15DFF"/>
    <w:multiLevelType w:val="multilevel"/>
    <w:tmpl w:val="6E9613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644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0A9514D"/>
    <w:multiLevelType w:val="hybridMultilevel"/>
    <w:tmpl w:val="8CD2B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509CF"/>
    <w:multiLevelType w:val="multilevel"/>
    <w:tmpl w:val="0AEC6F3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72A50656"/>
    <w:multiLevelType w:val="hybridMultilevel"/>
    <w:tmpl w:val="ECCE4364"/>
    <w:lvl w:ilvl="0" w:tplc="ED7E8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FA38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DE466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7"/>
  </w:num>
  <w:num w:numId="5">
    <w:abstractNumId w:val="0"/>
  </w:num>
  <w:num w:numId="6">
    <w:abstractNumId w:val="14"/>
  </w:num>
  <w:num w:numId="7">
    <w:abstractNumId w:val="23"/>
  </w:num>
  <w:num w:numId="8">
    <w:abstractNumId w:val="8"/>
  </w:num>
  <w:num w:numId="9">
    <w:abstractNumId w:val="22"/>
  </w:num>
  <w:num w:numId="10">
    <w:abstractNumId w:val="1"/>
  </w:num>
  <w:num w:numId="11">
    <w:abstractNumId w:val="16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8"/>
  </w:num>
  <w:num w:numId="17">
    <w:abstractNumId w:val="10"/>
  </w:num>
  <w:num w:numId="18">
    <w:abstractNumId w:val="12"/>
  </w:num>
  <w:num w:numId="19">
    <w:abstractNumId w:val="5"/>
  </w:num>
  <w:num w:numId="20">
    <w:abstractNumId w:val="20"/>
  </w:num>
  <w:num w:numId="21">
    <w:abstractNumId w:val="7"/>
  </w:num>
  <w:num w:numId="22">
    <w:abstractNumId w:val="11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1A4F"/>
    <w:rsid w:val="000104E7"/>
    <w:rsid w:val="00011B23"/>
    <w:rsid w:val="000313A4"/>
    <w:rsid w:val="00040518"/>
    <w:rsid w:val="00046D70"/>
    <w:rsid w:val="00066169"/>
    <w:rsid w:val="000827F7"/>
    <w:rsid w:val="00097AF4"/>
    <w:rsid w:val="000A4E8D"/>
    <w:rsid w:val="000B0AA7"/>
    <w:rsid w:val="000B6F62"/>
    <w:rsid w:val="000D3FA9"/>
    <w:rsid w:val="000D76F0"/>
    <w:rsid w:val="000E0324"/>
    <w:rsid w:val="000E29E7"/>
    <w:rsid w:val="001033EB"/>
    <w:rsid w:val="00125322"/>
    <w:rsid w:val="001442EB"/>
    <w:rsid w:val="00154F4D"/>
    <w:rsid w:val="001577C1"/>
    <w:rsid w:val="00170C69"/>
    <w:rsid w:val="001734C3"/>
    <w:rsid w:val="001A59B9"/>
    <w:rsid w:val="001B0E75"/>
    <w:rsid w:val="001C4F9E"/>
    <w:rsid w:val="001C666B"/>
    <w:rsid w:val="001F74CA"/>
    <w:rsid w:val="00203259"/>
    <w:rsid w:val="00225F4A"/>
    <w:rsid w:val="00246828"/>
    <w:rsid w:val="00260019"/>
    <w:rsid w:val="002918F6"/>
    <w:rsid w:val="002947D6"/>
    <w:rsid w:val="002A1A22"/>
    <w:rsid w:val="002E1D58"/>
    <w:rsid w:val="002F276C"/>
    <w:rsid w:val="00305853"/>
    <w:rsid w:val="0030743A"/>
    <w:rsid w:val="00350E51"/>
    <w:rsid w:val="00373AE8"/>
    <w:rsid w:val="00374585"/>
    <w:rsid w:val="00376667"/>
    <w:rsid w:val="00380075"/>
    <w:rsid w:val="003A537C"/>
    <w:rsid w:val="003B48F7"/>
    <w:rsid w:val="003E63AC"/>
    <w:rsid w:val="004010BE"/>
    <w:rsid w:val="00426C68"/>
    <w:rsid w:val="0043561C"/>
    <w:rsid w:val="00447C98"/>
    <w:rsid w:val="00460EDD"/>
    <w:rsid w:val="0049153E"/>
    <w:rsid w:val="004953F2"/>
    <w:rsid w:val="004F58A2"/>
    <w:rsid w:val="00507FBE"/>
    <w:rsid w:val="00512621"/>
    <w:rsid w:val="005233F6"/>
    <w:rsid w:val="00524AFA"/>
    <w:rsid w:val="00537C83"/>
    <w:rsid w:val="005441AA"/>
    <w:rsid w:val="0054462B"/>
    <w:rsid w:val="00551A70"/>
    <w:rsid w:val="0055591E"/>
    <w:rsid w:val="00566D53"/>
    <w:rsid w:val="00575B68"/>
    <w:rsid w:val="00575BA5"/>
    <w:rsid w:val="00596F64"/>
    <w:rsid w:val="005A6B63"/>
    <w:rsid w:val="005B288B"/>
    <w:rsid w:val="005C0969"/>
    <w:rsid w:val="005E23E9"/>
    <w:rsid w:val="005E595B"/>
    <w:rsid w:val="005F03F5"/>
    <w:rsid w:val="00630ED5"/>
    <w:rsid w:val="0063137F"/>
    <w:rsid w:val="00637CC5"/>
    <w:rsid w:val="00644B63"/>
    <w:rsid w:val="006579D3"/>
    <w:rsid w:val="006850D5"/>
    <w:rsid w:val="006852C9"/>
    <w:rsid w:val="006A2D2A"/>
    <w:rsid w:val="006B03E1"/>
    <w:rsid w:val="006B30F0"/>
    <w:rsid w:val="006C5E43"/>
    <w:rsid w:val="006C7419"/>
    <w:rsid w:val="006E0B2D"/>
    <w:rsid w:val="006E5D93"/>
    <w:rsid w:val="006E634C"/>
    <w:rsid w:val="00731FE1"/>
    <w:rsid w:val="00736290"/>
    <w:rsid w:val="00753D7F"/>
    <w:rsid w:val="00783DD1"/>
    <w:rsid w:val="007935D2"/>
    <w:rsid w:val="007E492E"/>
    <w:rsid w:val="007E78ED"/>
    <w:rsid w:val="007F2B1D"/>
    <w:rsid w:val="0081383F"/>
    <w:rsid w:val="008718AA"/>
    <w:rsid w:val="008B2D19"/>
    <w:rsid w:val="008E2702"/>
    <w:rsid w:val="009057B3"/>
    <w:rsid w:val="00907BAA"/>
    <w:rsid w:val="00920920"/>
    <w:rsid w:val="00941187"/>
    <w:rsid w:val="0094773A"/>
    <w:rsid w:val="009620F0"/>
    <w:rsid w:val="00987CC2"/>
    <w:rsid w:val="009934A7"/>
    <w:rsid w:val="009A288E"/>
    <w:rsid w:val="009A75CE"/>
    <w:rsid w:val="009B70FD"/>
    <w:rsid w:val="009B7AF7"/>
    <w:rsid w:val="009C5F13"/>
    <w:rsid w:val="00A03770"/>
    <w:rsid w:val="00A12D6E"/>
    <w:rsid w:val="00A16DB8"/>
    <w:rsid w:val="00A1793D"/>
    <w:rsid w:val="00A505D7"/>
    <w:rsid w:val="00A53F47"/>
    <w:rsid w:val="00A62317"/>
    <w:rsid w:val="00A82840"/>
    <w:rsid w:val="00A9799D"/>
    <w:rsid w:val="00AA60C3"/>
    <w:rsid w:val="00AC7C0A"/>
    <w:rsid w:val="00AD01FE"/>
    <w:rsid w:val="00AF6E32"/>
    <w:rsid w:val="00B06673"/>
    <w:rsid w:val="00B11CFF"/>
    <w:rsid w:val="00B6059C"/>
    <w:rsid w:val="00B67C22"/>
    <w:rsid w:val="00B71BE8"/>
    <w:rsid w:val="00B7220D"/>
    <w:rsid w:val="00BC2E38"/>
    <w:rsid w:val="00BC3A7F"/>
    <w:rsid w:val="00BC3F3D"/>
    <w:rsid w:val="00BD1CCE"/>
    <w:rsid w:val="00BD493B"/>
    <w:rsid w:val="00BD6287"/>
    <w:rsid w:val="00BF5541"/>
    <w:rsid w:val="00C06FD3"/>
    <w:rsid w:val="00C120A8"/>
    <w:rsid w:val="00C41DEE"/>
    <w:rsid w:val="00C50554"/>
    <w:rsid w:val="00C677D7"/>
    <w:rsid w:val="00C7301B"/>
    <w:rsid w:val="00C8196A"/>
    <w:rsid w:val="00C928B8"/>
    <w:rsid w:val="00CA35B8"/>
    <w:rsid w:val="00CC00F5"/>
    <w:rsid w:val="00CC07A1"/>
    <w:rsid w:val="00CE65CA"/>
    <w:rsid w:val="00D128B8"/>
    <w:rsid w:val="00D30200"/>
    <w:rsid w:val="00D47ADC"/>
    <w:rsid w:val="00D53A8E"/>
    <w:rsid w:val="00D56C49"/>
    <w:rsid w:val="00D570E6"/>
    <w:rsid w:val="00D62684"/>
    <w:rsid w:val="00D70732"/>
    <w:rsid w:val="00D85EF9"/>
    <w:rsid w:val="00D9280F"/>
    <w:rsid w:val="00DC4B1C"/>
    <w:rsid w:val="00DC56E9"/>
    <w:rsid w:val="00DF3DB4"/>
    <w:rsid w:val="00E144CA"/>
    <w:rsid w:val="00E32062"/>
    <w:rsid w:val="00E4620E"/>
    <w:rsid w:val="00E7253C"/>
    <w:rsid w:val="00E747E4"/>
    <w:rsid w:val="00E90A77"/>
    <w:rsid w:val="00EC1E1B"/>
    <w:rsid w:val="00EC258C"/>
    <w:rsid w:val="00EF2476"/>
    <w:rsid w:val="00EF5B14"/>
    <w:rsid w:val="00F01616"/>
    <w:rsid w:val="00F0182A"/>
    <w:rsid w:val="00F2411C"/>
    <w:rsid w:val="00F31A4F"/>
    <w:rsid w:val="00F74038"/>
    <w:rsid w:val="00F96266"/>
    <w:rsid w:val="00FA7BEF"/>
    <w:rsid w:val="00FB398D"/>
    <w:rsid w:val="00FD396E"/>
    <w:rsid w:val="00FE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7F"/>
  </w:style>
  <w:style w:type="paragraph" w:styleId="1">
    <w:name w:val="heading 1"/>
    <w:basedOn w:val="a"/>
    <w:next w:val="a"/>
    <w:link w:val="10"/>
    <w:uiPriority w:val="9"/>
    <w:qFormat/>
    <w:rsid w:val="005F0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03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F03F5"/>
    <w:pPr>
      <w:spacing w:line="276" w:lineRule="auto"/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34C"/>
  </w:style>
  <w:style w:type="paragraph" w:styleId="a9">
    <w:name w:val="footer"/>
    <w:basedOn w:val="a"/>
    <w:link w:val="aa"/>
    <w:uiPriority w:val="99"/>
    <w:unhideWhenUsed/>
    <w:rsid w:val="006E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34C"/>
  </w:style>
  <w:style w:type="character" w:styleId="ab">
    <w:name w:val="Strong"/>
    <w:uiPriority w:val="22"/>
    <w:qFormat/>
    <w:rsid w:val="00596F64"/>
    <w:rPr>
      <w:b/>
      <w:bCs/>
    </w:rPr>
  </w:style>
  <w:style w:type="character" w:customStyle="1" w:styleId="legend-text">
    <w:name w:val="legend-text"/>
    <w:basedOn w:val="a0"/>
    <w:rsid w:val="00596F64"/>
  </w:style>
  <w:style w:type="character" w:customStyle="1" w:styleId="c6">
    <w:name w:val="c6"/>
    <w:basedOn w:val="a0"/>
    <w:rsid w:val="00596F64"/>
  </w:style>
  <w:style w:type="character" w:styleId="ac">
    <w:name w:val="Hyperlink"/>
    <w:basedOn w:val="a0"/>
    <w:uiPriority w:val="99"/>
    <w:unhideWhenUsed/>
    <w:rsid w:val="00987CC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3629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36290"/>
    <w:pPr>
      <w:spacing w:after="100"/>
      <w:ind w:left="220"/>
    </w:pPr>
  </w:style>
  <w:style w:type="paragraph" w:customStyle="1" w:styleId="Standard">
    <w:name w:val="Standard"/>
    <w:rsid w:val="00066169"/>
    <w:pPr>
      <w:suppressAutoHyphens/>
      <w:autoSpaceDN w:val="0"/>
      <w:spacing w:line="249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numbering" w:customStyle="1" w:styleId="WWNum2">
    <w:name w:val="WWNum2"/>
    <w:basedOn w:val="a2"/>
    <w:rsid w:val="00066169"/>
    <w:pPr>
      <w:numPr>
        <w:numId w:val="20"/>
      </w:numPr>
    </w:pPr>
  </w:style>
  <w:style w:type="paragraph" w:styleId="ad">
    <w:name w:val="Body Text"/>
    <w:basedOn w:val="a"/>
    <w:link w:val="ae"/>
    <w:rsid w:val="00AD01F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AD01F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">
    <w:name w:val="Normal (Web)"/>
    <w:basedOn w:val="a"/>
    <w:uiPriority w:val="99"/>
    <w:semiHidden/>
    <w:unhideWhenUsed/>
    <w:rsid w:val="0064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7F"/>
  </w:style>
  <w:style w:type="paragraph" w:styleId="1">
    <w:name w:val="heading 1"/>
    <w:basedOn w:val="a"/>
    <w:next w:val="a"/>
    <w:link w:val="10"/>
    <w:uiPriority w:val="9"/>
    <w:qFormat/>
    <w:rsid w:val="005F0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6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03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F03F5"/>
    <w:pPr>
      <w:spacing w:line="276" w:lineRule="auto"/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F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34C"/>
  </w:style>
  <w:style w:type="paragraph" w:styleId="a9">
    <w:name w:val="footer"/>
    <w:basedOn w:val="a"/>
    <w:link w:val="aa"/>
    <w:uiPriority w:val="99"/>
    <w:unhideWhenUsed/>
    <w:rsid w:val="006E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34C"/>
  </w:style>
  <w:style w:type="character" w:styleId="ab">
    <w:name w:val="Strong"/>
    <w:uiPriority w:val="22"/>
    <w:qFormat/>
    <w:rsid w:val="00596F64"/>
    <w:rPr>
      <w:b/>
      <w:bCs/>
    </w:rPr>
  </w:style>
  <w:style w:type="character" w:customStyle="1" w:styleId="legend-text">
    <w:name w:val="legend-text"/>
    <w:basedOn w:val="a0"/>
    <w:rsid w:val="00596F64"/>
  </w:style>
  <w:style w:type="character" w:customStyle="1" w:styleId="c6">
    <w:name w:val="c6"/>
    <w:basedOn w:val="a0"/>
    <w:rsid w:val="00596F64"/>
  </w:style>
  <w:style w:type="character" w:styleId="ac">
    <w:name w:val="Hyperlink"/>
    <w:basedOn w:val="a0"/>
    <w:uiPriority w:val="99"/>
    <w:unhideWhenUsed/>
    <w:rsid w:val="00987CC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3629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36290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5F6B8-2D57-4262-BF67-524B6F95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Кукурузка Машка</dc:creator>
  <cp:lastModifiedBy>Анастасия Туранова</cp:lastModifiedBy>
  <cp:revision>2</cp:revision>
  <dcterms:created xsi:type="dcterms:W3CDTF">2022-01-20T09:28:00Z</dcterms:created>
  <dcterms:modified xsi:type="dcterms:W3CDTF">2022-01-20T09:28:00Z</dcterms:modified>
</cp:coreProperties>
</file>