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24" w:rsidRPr="0091598E" w:rsidRDefault="009F017A" w:rsidP="007F0138">
      <w:pPr>
        <w:pStyle w:val="a7"/>
        <w:numPr>
          <w:ilvl w:val="0"/>
          <w:numId w:val="8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положение определяет основные задачи конкурса </w:t>
      </w:r>
      <w:r w:rsidR="00DA47E8" w:rsidRPr="0091598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Класс года</w:t>
      </w:r>
      <w:r w:rsidR="00DA47E8" w:rsidRPr="00915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F017A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03808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ГБОУ РО </w:t>
      </w:r>
      <w:r w:rsidR="00403808" w:rsidRPr="0091598E">
        <w:rPr>
          <w:rFonts w:ascii="Times New Roman" w:hAnsi="Times New Roman" w:cs="Times New Roman"/>
          <w:sz w:val="28"/>
          <w:szCs w:val="28"/>
        </w:rPr>
        <w:t>«Таганрогский педагогический лицей-интернат»</w:t>
      </w:r>
      <w:r w:rsidR="009F017A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лицей-интернат)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, этапы организации и проведения конкурса, условия участия, порядок подведения итогов и награждения победителей и участников.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Задачи конкурса: </w:t>
      </w:r>
    </w:p>
    <w:p w:rsidR="002F0024" w:rsidRPr="0091598E" w:rsidRDefault="009F017A" w:rsidP="007F0138">
      <w:pPr>
        <w:pStyle w:val="a7"/>
        <w:numPr>
          <w:ilvl w:val="0"/>
          <w:numId w:val="20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F0024" w:rsidRPr="0091598E">
        <w:rPr>
          <w:rFonts w:ascii="Times New Roman" w:hAnsi="Times New Roman" w:cs="Times New Roman"/>
          <w:sz w:val="28"/>
          <w:szCs w:val="28"/>
          <w:lang w:eastAsia="ru-RU"/>
        </w:rPr>
        <w:t>ормирование творческой, познавательной активности классных коллективов в урочное и внеурочное время;</w:t>
      </w:r>
    </w:p>
    <w:p w:rsidR="002F0024" w:rsidRPr="0091598E" w:rsidRDefault="009F017A" w:rsidP="007F0138">
      <w:pPr>
        <w:pStyle w:val="a7"/>
        <w:numPr>
          <w:ilvl w:val="0"/>
          <w:numId w:val="20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F0024" w:rsidRPr="0091598E">
        <w:rPr>
          <w:rFonts w:ascii="Times New Roman" w:hAnsi="Times New Roman" w:cs="Times New Roman"/>
          <w:sz w:val="28"/>
          <w:szCs w:val="28"/>
          <w:lang w:eastAsia="ru-RU"/>
        </w:rPr>
        <w:t>тимулирование творческой, познавательной, трудовой деятельности классных коллективов;</w:t>
      </w:r>
    </w:p>
    <w:p w:rsidR="005C21AE" w:rsidRPr="0091598E" w:rsidRDefault="005C21AE" w:rsidP="007F0138">
      <w:pPr>
        <w:pStyle w:val="a7"/>
        <w:numPr>
          <w:ilvl w:val="0"/>
          <w:numId w:val="20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улучшение общей культуры и дисциплины;</w:t>
      </w:r>
    </w:p>
    <w:p w:rsidR="002F0024" w:rsidRPr="0091598E" w:rsidRDefault="009F017A" w:rsidP="007F0138">
      <w:pPr>
        <w:pStyle w:val="a7"/>
        <w:numPr>
          <w:ilvl w:val="0"/>
          <w:numId w:val="20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F0024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одействие взаимосвязи коллективов, существующих в 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лицее-интернате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A7C63" w:rsidRPr="007F0138" w:rsidRDefault="005C21AE" w:rsidP="007F0138">
      <w:pPr>
        <w:pStyle w:val="a7"/>
        <w:numPr>
          <w:ilvl w:val="0"/>
          <w:numId w:val="20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стимулирование классных руководителей, активов классов к реализации творческого подхода в работе и учебе.</w:t>
      </w:r>
    </w:p>
    <w:p w:rsidR="001148FB" w:rsidRPr="007F0138" w:rsidRDefault="00BA7C63" w:rsidP="007F0138">
      <w:pPr>
        <w:pStyle w:val="a8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vanish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t>Организация конкурса</w:t>
      </w:r>
    </w:p>
    <w:p w:rsidR="002F0024" w:rsidRPr="0091598E" w:rsidRDefault="00BA7C63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DA47E8" w:rsidRPr="0091598E">
        <w:rPr>
          <w:rFonts w:ascii="Times New Roman" w:hAnsi="Times New Roman" w:cs="Times New Roman"/>
          <w:sz w:val="28"/>
          <w:szCs w:val="28"/>
          <w:lang w:eastAsia="ru-RU"/>
        </w:rPr>
        <w:t>онкурс «</w:t>
      </w:r>
      <w:r w:rsidR="002F0024" w:rsidRPr="0091598E">
        <w:rPr>
          <w:rFonts w:ascii="Times New Roman" w:hAnsi="Times New Roman" w:cs="Times New Roman"/>
          <w:sz w:val="28"/>
          <w:szCs w:val="28"/>
          <w:lang w:eastAsia="ru-RU"/>
        </w:rPr>
        <w:t>Класс года</w:t>
      </w:r>
      <w:r w:rsidR="00DA47E8" w:rsidRPr="00915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2F0024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в течение всего учебного года.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В конкурсе могут принимать участие классные коллективы </w:t>
      </w:r>
      <w:r w:rsidR="00BA7C63" w:rsidRPr="0091598E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-11 классов.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Предварительные итоги подводятся в конце каждой четверти.</w:t>
      </w:r>
    </w:p>
    <w:p w:rsidR="00C868A3" w:rsidRPr="0091598E" w:rsidRDefault="00C868A3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Класс-победитель определяется по наибольшему количеству набранных баллов на период подведения итогов.</w:t>
      </w:r>
    </w:p>
    <w:p w:rsidR="00C868A3" w:rsidRPr="0091598E" w:rsidRDefault="00C868A3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Ход конкурса отражается в листе активности классов.</w:t>
      </w:r>
    </w:p>
    <w:p w:rsidR="00964908" w:rsidRPr="0091598E" w:rsidRDefault="00964908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Классный коллектив может одержать победу в одной или нескольких номинациях.</w:t>
      </w:r>
    </w:p>
    <w:p w:rsidR="00BA7C63" w:rsidRPr="007F0138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276A61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конкурса </w:t>
      </w:r>
      <w:r w:rsidR="00B84131" w:rsidRPr="0091598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Класс года</w:t>
      </w:r>
      <w:r w:rsidR="00B84131" w:rsidRPr="00915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награждается на линейке, посвященной окончанию учебного года. </w:t>
      </w:r>
    </w:p>
    <w:p w:rsidR="002F0024" w:rsidRPr="0091598E" w:rsidRDefault="002F0024" w:rsidP="007F0138">
      <w:pPr>
        <w:pStyle w:val="a8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t>Этапы пр</w:t>
      </w:r>
      <w:r w:rsidR="005C21AE"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t>оведения конкурса</w:t>
      </w:r>
    </w:p>
    <w:p w:rsidR="00BA7C63" w:rsidRPr="0091598E" w:rsidRDefault="002F0024" w:rsidP="007F013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Конкурс проводится в течение</w:t>
      </w:r>
      <w:r w:rsidR="00276A61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68A3" w:rsidRPr="0091598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</w:t>
      </w:r>
      <w:r w:rsidR="00C868A3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я по 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май</w:t>
      </w:r>
      <w:r w:rsidR="00C868A3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текущего учебного года.</w:t>
      </w:r>
    </w:p>
    <w:p w:rsidR="002F0024" w:rsidRPr="0091598E" w:rsidRDefault="005C21AE" w:rsidP="007F0138">
      <w:pPr>
        <w:pStyle w:val="a8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Результаты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подсчитываются по </w:t>
      </w:r>
      <w:r w:rsidR="00A853ED" w:rsidRPr="0091598E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CC763C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к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ритериям (Приложение 1).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В зачет конкурса входят грамоты и благодарности за участие в обще</w:t>
      </w:r>
      <w:r w:rsidR="00BA7C63" w:rsidRPr="0091598E">
        <w:rPr>
          <w:rFonts w:ascii="Times New Roman" w:hAnsi="Times New Roman" w:cs="Times New Roman"/>
          <w:sz w:val="28"/>
          <w:szCs w:val="28"/>
          <w:lang w:eastAsia="ru-RU"/>
        </w:rPr>
        <w:t>лицейских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муниципальных, </w:t>
      </w:r>
      <w:r w:rsidR="00BA7C63" w:rsidRPr="0091598E">
        <w:rPr>
          <w:rFonts w:ascii="Times New Roman" w:hAnsi="Times New Roman" w:cs="Times New Roman"/>
          <w:sz w:val="28"/>
          <w:szCs w:val="28"/>
          <w:lang w:eastAsia="ru-RU"/>
        </w:rPr>
        <w:t>областных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, федеральных мероприятиях, конкурсах то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лько классных коллективов.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Победителем считается коллектив, </w:t>
      </w:r>
      <w:r w:rsidR="00403808" w:rsidRPr="0091598E">
        <w:rPr>
          <w:rFonts w:ascii="Times New Roman" w:hAnsi="Times New Roman" w:cs="Times New Roman"/>
          <w:sz w:val="28"/>
          <w:szCs w:val="28"/>
          <w:lang w:eastAsia="ru-RU"/>
        </w:rPr>
        <w:t>набравший максимальное количество баллов по всем критериям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Призер – коллектив, </w:t>
      </w:r>
      <w:r w:rsidR="00403808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набравший максимальное </w:t>
      </w:r>
      <w:bookmarkStart w:id="0" w:name="_GoBack"/>
      <w:bookmarkEnd w:id="0"/>
      <w:r w:rsidR="00403808" w:rsidRPr="0091598E">
        <w:rPr>
          <w:rFonts w:ascii="Times New Roman" w:hAnsi="Times New Roman" w:cs="Times New Roman"/>
          <w:sz w:val="28"/>
          <w:szCs w:val="28"/>
          <w:lang w:eastAsia="ru-RU"/>
        </w:rPr>
        <w:t>количество баллов в одной из номинаций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21AE" w:rsidRPr="007F0138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Оценивание осуществля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т директор, зам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еститель директора по </w:t>
      </w:r>
      <w:r w:rsidR="00B84131" w:rsidRPr="0091598E">
        <w:rPr>
          <w:rFonts w:ascii="Times New Roman" w:hAnsi="Times New Roman" w:cs="Times New Roman"/>
          <w:sz w:val="28"/>
          <w:szCs w:val="28"/>
          <w:lang w:eastAsia="ru-RU"/>
        </w:rPr>
        <w:t>воспитательной работе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868A3" w:rsidRPr="0091598E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0068BE" w:rsidRPr="0091598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>по учебной работе, Президентск</w:t>
      </w:r>
      <w:r w:rsidR="00C868A3" w:rsidRPr="0091598E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C21AE"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 совет лицея-интерната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, родители.</w:t>
      </w:r>
    </w:p>
    <w:p w:rsidR="002F0024" w:rsidRPr="0091598E" w:rsidRDefault="005C21AE" w:rsidP="007F0138">
      <w:pPr>
        <w:pStyle w:val="a8"/>
        <w:numPr>
          <w:ilvl w:val="0"/>
          <w:numId w:val="10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</w:p>
    <w:p w:rsidR="002F0024" w:rsidRPr="0091598E" w:rsidRDefault="002F0024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 xml:space="preserve">Звание </w:t>
      </w:r>
      <w:r w:rsidR="00B84131" w:rsidRPr="0091598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Класс года</w:t>
      </w:r>
      <w:r w:rsidR="00B84131" w:rsidRPr="0091598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1598E">
        <w:rPr>
          <w:rFonts w:ascii="Times New Roman" w:hAnsi="Times New Roman" w:cs="Times New Roman"/>
          <w:sz w:val="28"/>
          <w:szCs w:val="28"/>
          <w:lang w:eastAsia="ru-RU"/>
        </w:rPr>
        <w:t>, диплом и памятный подарок получает один классный коллектив</w:t>
      </w:r>
      <w:r w:rsidR="00964908" w:rsidRPr="0091598E">
        <w:rPr>
          <w:rFonts w:ascii="Times New Roman" w:hAnsi="Times New Roman" w:cs="Times New Roman"/>
          <w:sz w:val="28"/>
          <w:szCs w:val="28"/>
          <w:lang w:eastAsia="ru-RU"/>
        </w:rPr>
        <w:t>, набравший наибольшее количество баллов.</w:t>
      </w:r>
    </w:p>
    <w:p w:rsidR="0040569A" w:rsidRPr="0091598E" w:rsidRDefault="0040569A" w:rsidP="007F0138">
      <w:pPr>
        <w:pStyle w:val="a7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t>Администрация лицея-интерната вправе добавлять другие номинации, не указанные в данном положении, соответственно победители также награждаются дипломами.</w:t>
      </w:r>
    </w:p>
    <w:p w:rsidR="00485F87" w:rsidRPr="0091598E" w:rsidRDefault="00485F87" w:rsidP="007F013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91598E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485F87" w:rsidRPr="0091598E" w:rsidRDefault="00485F87" w:rsidP="007F013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485F87" w:rsidRPr="0091598E" w:rsidSect="0091598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85F87" w:rsidRPr="0091598E" w:rsidRDefault="00485F87" w:rsidP="007F0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9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91598E">
        <w:rPr>
          <w:rFonts w:ascii="Times New Roman" w:hAnsi="Times New Roman" w:cs="Times New Roman"/>
          <w:sz w:val="28"/>
          <w:szCs w:val="28"/>
        </w:rPr>
        <w:br/>
        <w:t xml:space="preserve">к Положению о конкурсе «Класс года» </w:t>
      </w:r>
    </w:p>
    <w:p w:rsidR="00485F87" w:rsidRPr="0091598E" w:rsidRDefault="00485F87" w:rsidP="007F0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9A" w:rsidRPr="0091598E" w:rsidRDefault="0040569A" w:rsidP="007F013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598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91598E">
        <w:rPr>
          <w:rFonts w:ascii="Times New Roman" w:hAnsi="Times New Roman" w:cs="Times New Roman"/>
          <w:sz w:val="28"/>
          <w:szCs w:val="28"/>
        </w:rPr>
        <w:t xml:space="preserve"> </w:t>
      </w:r>
      <w:r w:rsidRPr="0091598E">
        <w:rPr>
          <w:rFonts w:ascii="Times New Roman" w:hAnsi="Times New Roman" w:cs="Times New Roman"/>
          <w:sz w:val="28"/>
          <w:szCs w:val="28"/>
        </w:rPr>
        <w:br/>
        <w:t>к Положению о конкурсе «Класс года»</w:t>
      </w:r>
    </w:p>
    <w:p w:rsidR="0040569A" w:rsidRPr="0091598E" w:rsidRDefault="0040569A" w:rsidP="007F0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9A" w:rsidRPr="0091598E" w:rsidRDefault="0040569A" w:rsidP="007F0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98E">
        <w:rPr>
          <w:rFonts w:ascii="Times New Roman" w:hAnsi="Times New Roman" w:cs="Times New Roman"/>
          <w:b/>
          <w:sz w:val="24"/>
          <w:szCs w:val="24"/>
        </w:rPr>
        <w:t>Критерии оценивания, рейтинг успешности класса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2560"/>
        <w:gridCol w:w="1620"/>
        <w:gridCol w:w="3199"/>
        <w:gridCol w:w="3119"/>
        <w:gridCol w:w="1440"/>
        <w:gridCol w:w="2104"/>
      </w:tblGrid>
      <w:tr w:rsidR="0040569A" w:rsidRPr="0091598E" w:rsidTr="0091598E">
        <w:tc>
          <w:tcPr>
            <w:tcW w:w="667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критерия</w:t>
            </w:r>
          </w:p>
        </w:tc>
        <w:tc>
          <w:tcPr>
            <w:tcW w:w="1620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318" w:type="dxa"/>
            <w:gridSpan w:val="2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Оценка</w:t>
            </w:r>
          </w:p>
        </w:tc>
        <w:tc>
          <w:tcPr>
            <w:tcW w:w="1440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Периодичность</w:t>
            </w:r>
          </w:p>
        </w:tc>
        <w:tc>
          <w:tcPr>
            <w:tcW w:w="2104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right="2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«ПЛЮС»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«МИНУС»</w:t>
            </w:r>
          </w:p>
        </w:tc>
        <w:tc>
          <w:tcPr>
            <w:tcW w:w="1440" w:type="dxa"/>
            <w:vMerge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right="2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Успеваемость 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(по качеству) «Учебный марафон»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5б- 81 -100 %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4б- 61-  80 %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3б- 41- 60%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2б – менее 40%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5б – за каждого «отличника»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2б – за каждого «хорошиста» 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- 5б – за каждого неуспевающего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Образования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40569A" w:rsidRPr="0091598E" w:rsidTr="0091598E">
        <w:trPr>
          <w:cantSplit/>
          <w:trHeight w:val="283"/>
        </w:trPr>
        <w:tc>
          <w:tcPr>
            <w:tcW w:w="667" w:type="dxa"/>
            <w:vMerge w:val="restart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Участие в олимпиадах, конкурсах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призер призовое место)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  <w:vMerge w:val="restart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образования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НМР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rPr>
          <w:cantSplit/>
        </w:trPr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 призёр (призовое место)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rPr>
          <w:cantSplit/>
        </w:trPr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-призер (призовое место)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rPr>
          <w:cantSplit/>
        </w:trPr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б- призер(призовое место)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rPr>
          <w:cantSplit/>
        </w:trPr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  <w:r w:rsidR="0091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призер (призовое место на городском, областном, федеральном уровнях)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– за весь период одного дежурства;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б – за грязь на дежурном месте;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-2б –за грубость (любому участнику образовательного процесса, включая тех.персонал);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- 1 б – за отсутствие на месте;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- 2 б – за опоздание на </w:t>
            </w:r>
            <w:r w:rsidR="00A853ED" w:rsidRPr="0091598E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ВР,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деж.администратор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(Оценивается по итогам дежурства)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– за классный коллектив, имеющий единую форму одежды.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- 2б – за отсутствие сменной обуви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 б – за несоответствующий вид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Официальный рейд 3 раза в четверть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дежурный класс,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деж.администратор,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зам.директора по ВР;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родит. Совет лицея-интерната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(по итогам рейда)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i/>
                <w:sz w:val="24"/>
                <w:szCs w:val="24"/>
              </w:rPr>
              <w:t>(Кол-во баллов зависит от кол-ва рейдов)+ журнал нарушений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- 5 б- драка 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 б – нецензурные выражения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- 5 б – курение (за каждого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 б- за порчу имущества лицея-интерната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- 3б – за хождение во время уроков по лицею-интернату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 б – за нахождение в корпусе общежития во время уроков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- 2б – за опоздание на урок – за каждого воспитанника класса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- 2б – за пропуски уроков по неуважительной причине за каждого воспитанника в классе (за каждый пропущенный день)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- 5б – за нарушение правопорядка на уровне лицея-интерната</w:t>
            </w:r>
          </w:p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- 10б – за нарушение правопорядка на уровне КДН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рейда в четверть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журнал нарушений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деж.администратор,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(Кол-во баллов зависит от кол-ва рейдов)+ журнал нарушений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Поведение в столовой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- 10 б – нарушение правил поведения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дежурный учитель, воспитатель</w:t>
            </w:r>
          </w:p>
        </w:tc>
      </w:tr>
      <w:tr w:rsidR="0040569A" w:rsidRPr="0091598E" w:rsidTr="0091598E">
        <w:tc>
          <w:tcPr>
            <w:tcW w:w="667" w:type="dxa"/>
            <w:vMerge w:val="restart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(качественная подготовка и участие) 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б -  за каждого участника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 б – газета от класса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призер (классный коллектив);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5б – организация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- 5б – за нарушение дисциплины во время мероприятия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Министерство информации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призер (классный коллектив)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Министерство информации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A853ED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призер (классный коллектив);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Министерство информации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призер (классный коллектив);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Министерство информации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A853ED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призер (классный коллектив).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Министерство информации Президентского совета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A853ED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</w:tr>
      <w:tr w:rsidR="0040569A" w:rsidRPr="0091598E" w:rsidTr="0091598E">
        <w:tc>
          <w:tcPr>
            <w:tcW w:w="667" w:type="dxa"/>
            <w:vMerge w:val="restart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Спортивные успехи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б -  за каждого участника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3 б- призер (классный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рук.физ.воспитания,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призер (классный коллектив)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рук.физ.воспитания,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Областной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призер (классный коллектив)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рук.физ.воспитания,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призер (классный коллектив)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рук.физ.воспитания,</w:t>
            </w:r>
          </w:p>
        </w:tc>
      </w:tr>
      <w:tr w:rsidR="0040569A" w:rsidRPr="0091598E" w:rsidTr="0091598E">
        <w:tc>
          <w:tcPr>
            <w:tcW w:w="667" w:type="dxa"/>
            <w:vMerge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15 б -    за каждого участника;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призер (классный коллектив)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спорта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рук.физ.воспитания,</w:t>
            </w:r>
          </w:p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-100% явка на субботник/генеральную уборку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-50 % явка на субботник/генеральную уборку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20 б за качественный уровень работ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- 5 б – за неявку 50% на субботник/генеральную уборку</w:t>
            </w:r>
          </w:p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- 10 б за некачественный уровень работ;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Участие в акциях милосердия, добровольческом движении, шефской помощи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 б – каждое посещение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санитарного режима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лицея-интерната: классного кабинета, закрепленных за классом объектах в лицее-интернате, уход за растениями в классном кабинете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б- уход осуществляется, в кабинете чисто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 – уход за закрепленным объектом ведется регулярно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4 б – за уборку объекта, не закрепленного за классом (актовый зал и пр., которые закреплены за дежурным классом)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- 3 б – уход осуществляется, цветы не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политы, в кабинете грязно 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- 3 б – уход за закреплённым объектом не осуществляется, грязно</w:t>
            </w:r>
          </w:p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рейда в четверть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итогам рейдов.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Участие в самоуправлении лицея-интерната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посещение заседаний старост (каждое посещение)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участие в работе Президентского совета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участие в работе волонтерского отряда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участие в работе отряда комиссаров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участие в работе Совета общежития (за каждого воспитанника)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По посещаемости заседаний органов самоуправления лицея-интерната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Президент Совета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Классное самоуправление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5 б – работа классного самоуправления (наличие структуры, плана работы, его реализации) 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Зам.дир по ВР, 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(При наличии анализа работы за каждую четверть, достигнутых результатов)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 – за реализацию социально значимого проекта на территории лицея-интерната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15 б – за реализацию социально значимого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на территории муниципального образования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НМР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Участие в дополнительном образовании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лицея-интерната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2б – за каждого участника учебного факультатива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2б – за каждого участника спецкурсов и спортивных секций по дополнительному образованию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2б – за каждого участника научного общества воспитанников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в четверть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НМР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Экскурсионная деятельность, посещение учреждений культуры (концертные залы, театр, музеи и пр.)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Муниципальный, областной уровень</w:t>
            </w:r>
          </w:p>
        </w:tc>
        <w:tc>
          <w:tcPr>
            <w:tcW w:w="3199" w:type="dxa"/>
          </w:tcPr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15 баллов – за каждое посещение культурного мероприятия 50% класса</w:t>
            </w:r>
          </w:p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1 б – за каждого воспитанника, посетившего культурное мероприятие, если явка составляет менее 50%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 баллов – за фотоотчет и публикацию на сайте лицея-интерната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(согласно графика), участие родителей в жизнедеятельности лицея-интерната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10 баллов – за 100% посещение</w:t>
            </w:r>
          </w:p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9 баллов за 90%</w:t>
            </w:r>
          </w:p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8 баллов за 80%</w:t>
            </w:r>
          </w:p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7 баллов за 70% и т.д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</w:p>
        </w:tc>
        <w:tc>
          <w:tcPr>
            <w:tcW w:w="1440" w:type="dxa"/>
          </w:tcPr>
          <w:p w:rsidR="0040569A" w:rsidRPr="0091598E" w:rsidRDefault="0040569A" w:rsidP="007F0138">
            <w:pPr>
              <w:pStyle w:val="2"/>
              <w:ind w:left="0" w:right="25"/>
              <w:rPr>
                <w:sz w:val="24"/>
              </w:rPr>
            </w:pPr>
            <w:r w:rsidRPr="0091598E">
              <w:rPr>
                <w:sz w:val="24"/>
              </w:rPr>
              <w:t>По графику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УР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Уровень воспитанности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Устава 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лицея-интерната, Правил поведения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приказов директора лицея-интерната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 б – высокий уровень;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2 б-  хороший уровень; (за каждого воспитанника)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 xml:space="preserve">1 б-  средний уровень; (за </w:t>
            </w: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каждого воспитанника)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- 5 б – за каждого уч-ся с низким уровнем</w:t>
            </w:r>
          </w:p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- 2 б за каждое нарушение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 в год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Зам.дир по ВР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69A" w:rsidRPr="0091598E" w:rsidTr="0091598E">
        <w:tc>
          <w:tcPr>
            <w:tcW w:w="667" w:type="dxa"/>
          </w:tcPr>
          <w:p w:rsidR="0040569A" w:rsidRPr="0091598E" w:rsidRDefault="0040569A" w:rsidP="007F0138">
            <w:pPr>
              <w:numPr>
                <w:ilvl w:val="0"/>
                <w:numId w:val="32"/>
              </w:numPr>
              <w:spacing w:after="0" w:line="240" w:lineRule="auto"/>
              <w:ind w:left="0" w:right="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Состояние учебников</w:t>
            </w:r>
          </w:p>
        </w:tc>
        <w:tc>
          <w:tcPr>
            <w:tcW w:w="1620" w:type="dxa"/>
          </w:tcPr>
          <w:p w:rsidR="0040569A" w:rsidRPr="0091598E" w:rsidRDefault="0040569A" w:rsidP="007F0138">
            <w:pPr>
              <w:shd w:val="clear" w:color="auto" w:fill="FFFFFF"/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9" w:type="dxa"/>
          </w:tcPr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10б – за хорошее состояние учебников у всех воспитанников в классе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5б – за хорошее состояние учебников у половины воспитанников класса</w:t>
            </w:r>
          </w:p>
          <w:p w:rsidR="0040569A" w:rsidRPr="0091598E" w:rsidRDefault="0040569A" w:rsidP="007F0138">
            <w:pPr>
              <w:shd w:val="clear" w:color="auto" w:fill="FFFFFF"/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3б – за хорошее состояние учебников трети воспитанников в классе</w:t>
            </w:r>
          </w:p>
        </w:tc>
        <w:tc>
          <w:tcPr>
            <w:tcW w:w="3119" w:type="dxa"/>
          </w:tcPr>
          <w:p w:rsidR="0040569A" w:rsidRPr="0091598E" w:rsidRDefault="0040569A" w:rsidP="007F0138">
            <w:pPr>
              <w:tabs>
                <w:tab w:val="left" w:pos="2367"/>
              </w:tabs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- 1б – за каждое замечание по состоянию учебников</w:t>
            </w:r>
          </w:p>
        </w:tc>
        <w:tc>
          <w:tcPr>
            <w:tcW w:w="1440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В порядке организации рейдов</w:t>
            </w:r>
          </w:p>
        </w:tc>
        <w:tc>
          <w:tcPr>
            <w:tcW w:w="2104" w:type="dxa"/>
          </w:tcPr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40569A" w:rsidRPr="0091598E" w:rsidRDefault="0040569A" w:rsidP="007F0138">
            <w:pPr>
              <w:spacing w:after="0" w:line="240" w:lineRule="auto"/>
              <w:ind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91598E">
              <w:rPr>
                <w:rFonts w:ascii="Times New Roman" w:hAnsi="Times New Roman" w:cs="Times New Roman"/>
                <w:sz w:val="24"/>
                <w:szCs w:val="24"/>
              </w:rPr>
              <w:t>Президентский совет</w:t>
            </w:r>
          </w:p>
        </w:tc>
      </w:tr>
    </w:tbl>
    <w:p w:rsidR="0040569A" w:rsidRPr="0091598E" w:rsidRDefault="0040569A" w:rsidP="007F0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5F87" w:rsidRPr="0091598E" w:rsidRDefault="00485F87" w:rsidP="007F0138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85F87" w:rsidRPr="0091598E" w:rsidSect="0091598E">
      <w:footerReference w:type="even" r:id="rId8"/>
      <w:footerReference w:type="default" r:id="rId9"/>
      <w:type w:val="continuous"/>
      <w:pgSz w:w="16838" w:h="11906" w:orient="landscape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8C3" w:rsidRDefault="00A268C3">
      <w:pPr>
        <w:spacing w:after="0" w:line="240" w:lineRule="auto"/>
      </w:pPr>
      <w:r>
        <w:separator/>
      </w:r>
    </w:p>
  </w:endnote>
  <w:endnote w:type="continuationSeparator" w:id="0">
    <w:p w:rsidR="00A268C3" w:rsidRDefault="00A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10" w:rsidRDefault="002C7E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5F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20A10" w:rsidRDefault="00A268C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A10" w:rsidRDefault="002C7EF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85F8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F0138">
      <w:rPr>
        <w:rStyle w:val="ad"/>
        <w:noProof/>
      </w:rPr>
      <w:t>3</w:t>
    </w:r>
    <w:r>
      <w:rPr>
        <w:rStyle w:val="ad"/>
      </w:rPr>
      <w:fldChar w:fldCharType="end"/>
    </w:r>
  </w:p>
  <w:p w:rsidR="00320A10" w:rsidRDefault="00A268C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8C3" w:rsidRDefault="00A268C3">
      <w:pPr>
        <w:spacing w:after="0" w:line="240" w:lineRule="auto"/>
      </w:pPr>
      <w:r>
        <w:separator/>
      </w:r>
    </w:p>
  </w:footnote>
  <w:footnote w:type="continuationSeparator" w:id="0">
    <w:p w:rsidR="00A268C3" w:rsidRDefault="00A2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D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1853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433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AE5A28"/>
    <w:multiLevelType w:val="hybridMultilevel"/>
    <w:tmpl w:val="59EE69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44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2825A6"/>
    <w:multiLevelType w:val="hybridMultilevel"/>
    <w:tmpl w:val="2062C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67CF8"/>
    <w:multiLevelType w:val="hybridMultilevel"/>
    <w:tmpl w:val="043A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E70B5"/>
    <w:multiLevelType w:val="hybridMultilevel"/>
    <w:tmpl w:val="3D9E5B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8C2"/>
    <w:multiLevelType w:val="hybridMultilevel"/>
    <w:tmpl w:val="0ADC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26BFF"/>
    <w:multiLevelType w:val="hybridMultilevel"/>
    <w:tmpl w:val="B91ACCC2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E6166"/>
    <w:multiLevelType w:val="hybridMultilevel"/>
    <w:tmpl w:val="6D943660"/>
    <w:lvl w:ilvl="0" w:tplc="AED46D2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424860"/>
    <w:multiLevelType w:val="hybridMultilevel"/>
    <w:tmpl w:val="AECC7B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D1FF9"/>
    <w:multiLevelType w:val="hybridMultilevel"/>
    <w:tmpl w:val="65EA32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E7705"/>
    <w:multiLevelType w:val="hybridMultilevel"/>
    <w:tmpl w:val="21F653E6"/>
    <w:lvl w:ilvl="0" w:tplc="29D8BCAE">
      <w:start w:val="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8F84280"/>
    <w:multiLevelType w:val="hybridMultilevel"/>
    <w:tmpl w:val="BFC43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658A9"/>
    <w:multiLevelType w:val="multilevel"/>
    <w:tmpl w:val="198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C3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8D0917"/>
    <w:multiLevelType w:val="multilevel"/>
    <w:tmpl w:val="F0EA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AC3B19"/>
    <w:multiLevelType w:val="hybridMultilevel"/>
    <w:tmpl w:val="B9162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C5F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2112E7A"/>
    <w:multiLevelType w:val="hybridMultilevel"/>
    <w:tmpl w:val="6FF68D24"/>
    <w:lvl w:ilvl="0" w:tplc="54A470A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165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107076"/>
    <w:multiLevelType w:val="hybridMultilevel"/>
    <w:tmpl w:val="5D8A1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2CD0"/>
    <w:multiLevelType w:val="hybridMultilevel"/>
    <w:tmpl w:val="B99E6F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7344"/>
    <w:multiLevelType w:val="multilevel"/>
    <w:tmpl w:val="A7A29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3113D0"/>
    <w:multiLevelType w:val="hybridMultilevel"/>
    <w:tmpl w:val="7A885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372CBC"/>
    <w:multiLevelType w:val="hybridMultilevel"/>
    <w:tmpl w:val="DD72F6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5013F"/>
    <w:multiLevelType w:val="hybridMultilevel"/>
    <w:tmpl w:val="DBF28B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726B338E"/>
    <w:multiLevelType w:val="hybridMultilevel"/>
    <w:tmpl w:val="9200A3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16D3D"/>
    <w:multiLevelType w:val="hybridMultilevel"/>
    <w:tmpl w:val="FAF894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C868FE"/>
    <w:multiLevelType w:val="hybridMultilevel"/>
    <w:tmpl w:val="49D8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B787D"/>
    <w:multiLevelType w:val="multilevel"/>
    <w:tmpl w:val="655C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604CC"/>
    <w:multiLevelType w:val="multilevel"/>
    <w:tmpl w:val="C7E657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6"/>
  </w:num>
  <w:num w:numId="9">
    <w:abstractNumId w:val="2"/>
  </w:num>
  <w:num w:numId="10">
    <w:abstractNumId w:val="32"/>
  </w:num>
  <w:num w:numId="11">
    <w:abstractNumId w:val="27"/>
  </w:num>
  <w:num w:numId="12">
    <w:abstractNumId w:val="1"/>
  </w:num>
  <w:num w:numId="13">
    <w:abstractNumId w:val="19"/>
  </w:num>
  <w:num w:numId="14">
    <w:abstractNumId w:val="30"/>
  </w:num>
  <w:num w:numId="15">
    <w:abstractNumId w:val="14"/>
  </w:num>
  <w:num w:numId="16">
    <w:abstractNumId w:val="6"/>
  </w:num>
  <w:num w:numId="17">
    <w:abstractNumId w:val="21"/>
  </w:num>
  <w:num w:numId="18">
    <w:abstractNumId w:val="4"/>
  </w:num>
  <w:num w:numId="19">
    <w:abstractNumId w:val="8"/>
  </w:num>
  <w:num w:numId="20">
    <w:abstractNumId w:val="20"/>
  </w:num>
  <w:num w:numId="21">
    <w:abstractNumId w:val="26"/>
  </w:num>
  <w:num w:numId="22">
    <w:abstractNumId w:val="18"/>
  </w:num>
  <w:num w:numId="23">
    <w:abstractNumId w:val="3"/>
  </w:num>
  <w:num w:numId="24">
    <w:abstractNumId w:val="29"/>
  </w:num>
  <w:num w:numId="25">
    <w:abstractNumId w:val="7"/>
  </w:num>
  <w:num w:numId="26">
    <w:abstractNumId w:val="11"/>
  </w:num>
  <w:num w:numId="27">
    <w:abstractNumId w:val="23"/>
  </w:num>
  <w:num w:numId="28">
    <w:abstractNumId w:val="5"/>
  </w:num>
  <w:num w:numId="29">
    <w:abstractNumId w:val="12"/>
  </w:num>
  <w:num w:numId="30">
    <w:abstractNumId w:val="22"/>
  </w:num>
  <w:num w:numId="31">
    <w:abstractNumId w:val="28"/>
  </w:num>
  <w:num w:numId="32">
    <w:abstractNumId w:val="2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024"/>
    <w:rsid w:val="000068BE"/>
    <w:rsid w:val="00086711"/>
    <w:rsid w:val="000C221B"/>
    <w:rsid w:val="001148FB"/>
    <w:rsid w:val="00165044"/>
    <w:rsid w:val="00276A61"/>
    <w:rsid w:val="002C7EF3"/>
    <w:rsid w:val="002F0024"/>
    <w:rsid w:val="00403808"/>
    <w:rsid w:val="0040569A"/>
    <w:rsid w:val="00422E80"/>
    <w:rsid w:val="00485F87"/>
    <w:rsid w:val="005C21AE"/>
    <w:rsid w:val="007F0138"/>
    <w:rsid w:val="0091598E"/>
    <w:rsid w:val="00964908"/>
    <w:rsid w:val="009F017A"/>
    <w:rsid w:val="00A268C3"/>
    <w:rsid w:val="00A302D1"/>
    <w:rsid w:val="00A665C3"/>
    <w:rsid w:val="00A853ED"/>
    <w:rsid w:val="00B84131"/>
    <w:rsid w:val="00BA7C63"/>
    <w:rsid w:val="00BB32CD"/>
    <w:rsid w:val="00C868A3"/>
    <w:rsid w:val="00CC763C"/>
    <w:rsid w:val="00CF4696"/>
    <w:rsid w:val="00DA47E8"/>
    <w:rsid w:val="00F40E47"/>
    <w:rsid w:val="00F7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BC1D2-568B-4A03-B305-DCD2EAB9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F3"/>
  </w:style>
  <w:style w:type="paragraph" w:styleId="1">
    <w:name w:val="heading 1"/>
    <w:basedOn w:val="a"/>
    <w:link w:val="10"/>
    <w:uiPriority w:val="9"/>
    <w:qFormat/>
    <w:rsid w:val="002F0024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024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2F0024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2F0024"/>
    <w:rPr>
      <w:i/>
      <w:iCs/>
    </w:rPr>
  </w:style>
  <w:style w:type="character" w:styleId="a5">
    <w:name w:val="Strong"/>
    <w:basedOn w:val="a0"/>
    <w:uiPriority w:val="22"/>
    <w:qFormat/>
    <w:rsid w:val="002F0024"/>
    <w:rPr>
      <w:b/>
      <w:bCs/>
    </w:rPr>
  </w:style>
  <w:style w:type="paragraph" w:styleId="a6">
    <w:name w:val="Normal (Web)"/>
    <w:basedOn w:val="a"/>
    <w:unhideWhenUsed/>
    <w:rsid w:val="002F00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F002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F017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04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85F87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5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semiHidden/>
    <w:rsid w:val="00485F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485F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semiHidden/>
    <w:rsid w:val="00485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95757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330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F11E6-8178-4116-831F-52F35D3A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Меняйленко</dc:creator>
  <cp:keywords/>
  <dc:description/>
  <cp:lastModifiedBy>каб77</cp:lastModifiedBy>
  <cp:revision>14</cp:revision>
  <cp:lastPrinted>2015-10-30T10:28:00Z</cp:lastPrinted>
  <dcterms:created xsi:type="dcterms:W3CDTF">2015-01-18T21:19:00Z</dcterms:created>
  <dcterms:modified xsi:type="dcterms:W3CDTF">2022-12-01T09:03:00Z</dcterms:modified>
</cp:coreProperties>
</file>