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84D" w:rsidRPr="00724543" w:rsidRDefault="0087084D" w:rsidP="00BF4492">
      <w:pPr>
        <w:tabs>
          <w:tab w:val="left" w:pos="0"/>
          <w:tab w:val="left" w:pos="9355"/>
        </w:tabs>
        <w:autoSpaceDE w:val="0"/>
        <w:autoSpaceDN w:val="0"/>
        <w:adjustRightInd w:val="0"/>
        <w:spacing w:after="0" w:line="240" w:lineRule="auto"/>
        <w:jc w:val="center"/>
        <w:rPr>
          <w:rFonts w:ascii="Times New Roman" w:hAnsi="Times New Roman" w:cs="Times New Roman"/>
          <w:b/>
          <w:sz w:val="32"/>
          <w:szCs w:val="32"/>
        </w:rPr>
      </w:pPr>
      <w:bookmarkStart w:id="0" w:name="_GoBack"/>
      <w:r w:rsidRPr="00724543">
        <w:rPr>
          <w:rFonts w:ascii="Times New Roman" w:hAnsi="Times New Roman" w:cs="Times New Roman"/>
          <w:b/>
          <w:sz w:val="32"/>
          <w:szCs w:val="32"/>
        </w:rPr>
        <w:t>ПАМЯТКА</w:t>
      </w:r>
    </w:p>
    <w:p w:rsidR="0087084D" w:rsidRPr="00724543" w:rsidRDefault="0087084D" w:rsidP="00BF4492">
      <w:pPr>
        <w:autoSpaceDE w:val="0"/>
        <w:autoSpaceDN w:val="0"/>
        <w:adjustRightInd w:val="0"/>
        <w:spacing w:after="0" w:line="240" w:lineRule="auto"/>
        <w:jc w:val="center"/>
        <w:rPr>
          <w:rFonts w:ascii="Times New Roman" w:hAnsi="Times New Roman" w:cs="Times New Roman"/>
          <w:b/>
          <w:sz w:val="32"/>
          <w:szCs w:val="32"/>
        </w:rPr>
      </w:pPr>
      <w:r w:rsidRPr="00724543">
        <w:rPr>
          <w:rFonts w:ascii="Times New Roman" w:hAnsi="Times New Roman" w:cs="Times New Roman"/>
          <w:b/>
          <w:sz w:val="32"/>
          <w:szCs w:val="32"/>
        </w:rPr>
        <w:t>ПО ПРОТИВОДЕЙСТВИЮ КОРРУПЦИИ</w:t>
      </w:r>
    </w:p>
    <w:p w:rsidR="004458B0" w:rsidRPr="00BF4492" w:rsidRDefault="004458B0" w:rsidP="00BF4492">
      <w:pPr>
        <w:spacing w:after="0" w:line="240" w:lineRule="auto"/>
        <w:jc w:val="center"/>
        <w:rPr>
          <w:rFonts w:cstheme="minorHAnsi"/>
          <w:b/>
          <w:caps/>
        </w:rPr>
      </w:pPr>
    </w:p>
    <w:p w:rsidR="008D1E6D" w:rsidRPr="00BF4492" w:rsidRDefault="00724543" w:rsidP="00BF4492">
      <w:pPr>
        <w:tabs>
          <w:tab w:val="left" w:pos="0"/>
          <w:tab w:val="left" w:pos="5387"/>
          <w:tab w:val="left" w:pos="9356"/>
        </w:tabs>
        <w:spacing w:after="0" w:line="240" w:lineRule="auto"/>
        <w:jc w:val="center"/>
        <w:rPr>
          <w:rFonts w:ascii="Times New Roman" w:hAnsi="Times New Roman" w:cs="Times New Roman"/>
          <w:b/>
          <w:caps/>
          <w:sz w:val="36"/>
          <w:szCs w:val="36"/>
        </w:rPr>
      </w:pPr>
      <w:r w:rsidRPr="00BF4492">
        <w:rPr>
          <w:rFonts w:ascii="Times New Roman" w:hAnsi="Times New Roman" w:cs="Times New Roman"/>
          <w:b/>
          <w:sz w:val="36"/>
          <w:szCs w:val="36"/>
        </w:rPr>
        <w:t xml:space="preserve">Ответственность </w:t>
      </w:r>
    </w:p>
    <w:p w:rsidR="008D1E6D" w:rsidRPr="00BF4492" w:rsidRDefault="00724543" w:rsidP="00BF4492">
      <w:pPr>
        <w:tabs>
          <w:tab w:val="left" w:pos="1418"/>
          <w:tab w:val="left" w:pos="5387"/>
          <w:tab w:val="left" w:pos="9356"/>
        </w:tabs>
        <w:spacing w:after="0" w:line="240" w:lineRule="auto"/>
        <w:jc w:val="center"/>
        <w:rPr>
          <w:rFonts w:ascii="Times New Roman" w:hAnsi="Times New Roman" w:cs="Times New Roman"/>
          <w:b/>
          <w:caps/>
          <w:sz w:val="36"/>
          <w:szCs w:val="36"/>
        </w:rPr>
      </w:pPr>
      <w:r w:rsidRPr="00BF4492">
        <w:rPr>
          <w:rFonts w:ascii="Times New Roman" w:hAnsi="Times New Roman" w:cs="Times New Roman"/>
          <w:b/>
          <w:sz w:val="36"/>
          <w:szCs w:val="36"/>
        </w:rPr>
        <w:t>за преступления коррупционной направленности</w:t>
      </w:r>
    </w:p>
    <w:bookmarkEnd w:id="0"/>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Pr="00244712" w:rsidRDefault="00A422EA" w:rsidP="00BF4492">
            <w:pPr>
              <w:autoSpaceDE w:val="0"/>
              <w:autoSpaceDN w:val="0"/>
              <w:adjustRightInd w:val="0"/>
              <w:ind w:firstLine="397"/>
              <w:jc w:val="both"/>
              <w:rPr>
                <w:rFonts w:ascii="Times New Roman" w:hAnsi="Times New Roman" w:cs="Times New Roman"/>
                <w:color w:val="000000" w:themeColor="text1"/>
                <w:sz w:val="16"/>
                <w:szCs w:val="16"/>
              </w:rPr>
            </w:pPr>
            <w:r>
              <w:rPr>
                <w:rFonts w:ascii="Times New Roman" w:hAnsi="Times New Roman" w:cs="Times New Roman"/>
                <w:sz w:val="24"/>
                <w:szCs w:val="24"/>
              </w:rPr>
              <w:t xml:space="preserve">1. Дача взятки </w:t>
            </w:r>
            <w:hyperlink r:id="rId8"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w:t>
            </w:r>
            <w:r w:rsidR="00BF4492">
              <w:rPr>
                <w:rFonts w:ascii="Times New Roman" w:hAnsi="Times New Roman" w:cs="Times New Roman"/>
                <w:sz w:val="24"/>
                <w:szCs w:val="24"/>
              </w:rPr>
              <w:t>.</w:t>
            </w:r>
            <w:r>
              <w:rPr>
                <w:rFonts w:ascii="Times New Roman" w:hAnsi="Times New Roman" w:cs="Times New Roman"/>
                <w:sz w:val="24"/>
                <w:szCs w:val="24"/>
              </w:rPr>
              <w:t xml:space="preserve"> </w:t>
            </w:r>
          </w:p>
          <w:p w:rsidR="00E9337A" w:rsidRDefault="00E9337A" w:rsidP="00174D19">
            <w:pPr>
              <w:tabs>
                <w:tab w:val="center" w:pos="4819"/>
              </w:tabs>
              <w:ind w:firstLine="397"/>
              <w:jc w:val="both"/>
              <w:rPr>
                <w:rFonts w:ascii="Times New Roman" w:hAnsi="Times New Roman" w:cs="Times New Roman"/>
                <w:b/>
                <w:i/>
                <w:sz w:val="20"/>
                <w:szCs w:val="20"/>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r w:rsidR="00BF4492">
              <w:rPr>
                <w:rFonts w:ascii="Times New Roman" w:hAnsi="Times New Roman" w:cs="Times New Roman"/>
                <w:sz w:val="24"/>
                <w:szCs w:val="24"/>
              </w:rPr>
              <w:t>.</w:t>
            </w:r>
          </w:p>
        </w:tc>
      </w:tr>
      <w:tr w:rsidR="00167E1C" w:rsidRPr="00B754A7" w:rsidTr="00E97E46">
        <w:tc>
          <w:tcPr>
            <w:tcW w:w="4778" w:type="dxa"/>
          </w:tcPr>
          <w:p w:rsidR="00167E1C" w:rsidRPr="00C15118" w:rsidRDefault="007D46D7" w:rsidP="00E9337A">
            <w:pPr>
              <w:autoSpaceDE w:val="0"/>
              <w:autoSpaceDN w:val="0"/>
              <w:adjustRightInd w:val="0"/>
              <w:ind w:firstLine="397"/>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w:t>
            </w:r>
            <w:r w:rsidR="00E9337A">
              <w:rPr>
                <w:rFonts w:ascii="Times New Roman" w:hAnsi="Times New Roman" w:cs="Times New Roman"/>
                <w:sz w:val="24"/>
                <w:szCs w:val="24"/>
              </w:rPr>
              <w:t>.</w:t>
            </w:r>
          </w:p>
          <w:p w:rsidR="00E9337A" w:rsidRDefault="00E9337A" w:rsidP="00244712">
            <w:pPr>
              <w:tabs>
                <w:tab w:val="center" w:pos="4819"/>
              </w:tabs>
              <w:ind w:firstLine="397"/>
              <w:jc w:val="both"/>
              <w:rPr>
                <w:rFonts w:ascii="Times New Roman" w:hAnsi="Times New Roman" w:cs="Times New Roman"/>
                <w:b/>
                <w:i/>
                <w:sz w:val="20"/>
                <w:szCs w:val="20"/>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r w:rsidR="00E9337A">
              <w:rPr>
                <w:rFonts w:ascii="Times New Roman" w:hAnsi="Times New Roman" w:cs="Times New Roman"/>
                <w:sz w:val="24"/>
                <w:szCs w:val="24"/>
              </w:rPr>
              <w:t>.</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w:t>
            </w:r>
            <w:r>
              <w:rPr>
                <w:rFonts w:ascii="Times New Roman" w:hAnsi="Times New Roman" w:cs="Times New Roman"/>
                <w:sz w:val="24"/>
                <w:szCs w:val="24"/>
              </w:rPr>
              <w:lastRenderedPageBreak/>
              <w:t>лицу) за совершение заведомо незаконных действий (бездействие)</w:t>
            </w:r>
            <w:r w:rsidR="00E9337A">
              <w:rPr>
                <w:rFonts w:ascii="Times New Roman" w:hAnsi="Times New Roman" w:cs="Times New Roman"/>
                <w:sz w:val="24"/>
                <w:szCs w:val="24"/>
              </w:rPr>
              <w:t>.</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w:t>
            </w:r>
            <w:r>
              <w:rPr>
                <w:rFonts w:ascii="Times New Roman" w:hAnsi="Times New Roman" w:cs="Times New Roman"/>
                <w:sz w:val="24"/>
                <w:szCs w:val="24"/>
              </w:rPr>
              <w:lastRenderedPageBreak/>
              <w:t xml:space="preserve">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sidR="00E9337A">
              <w:rPr>
                <w:rFonts w:ascii="Times New Roman" w:hAnsi="Times New Roman" w:cs="Times New Roman"/>
                <w:sz w:val="24"/>
                <w:szCs w:val="24"/>
              </w:rPr>
              <w:t>.</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9"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0"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r w:rsidR="00E9337A">
              <w:rPr>
                <w:rFonts w:ascii="Times New Roman" w:hAnsi="Times New Roman" w:cs="Times New Roman"/>
                <w:sz w:val="24"/>
                <w:szCs w:val="24"/>
              </w:rPr>
              <w:t>.</w:t>
            </w:r>
          </w:p>
          <w:p w:rsidR="00E9337A" w:rsidRDefault="00E9337A" w:rsidP="00C15118">
            <w:pPr>
              <w:ind w:firstLine="397"/>
              <w:jc w:val="both"/>
              <w:rPr>
                <w:rFonts w:ascii="Times New Roman" w:hAnsi="Times New Roman" w:cs="Times New Roman"/>
                <w:b/>
                <w:i/>
                <w:sz w:val="20"/>
                <w:szCs w:val="20"/>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r w:rsidR="00E9337A">
              <w:rPr>
                <w:rFonts w:ascii="Times New Roman" w:hAnsi="Times New Roman" w:cs="Times New Roman"/>
                <w:sz w:val="24"/>
                <w:szCs w:val="24"/>
              </w:rPr>
              <w:t>.</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3566E6" w:rsidP="00C15118">
            <w:pPr>
              <w:ind w:firstLine="397"/>
              <w:jc w:val="both"/>
              <w:rPr>
                <w:rFonts w:ascii="Times New Roman" w:hAnsi="Times New Roman" w:cs="Times New Roman"/>
                <w:sz w:val="20"/>
                <w:szCs w:val="20"/>
              </w:rPr>
            </w:pPr>
            <w:r>
              <w:rPr>
                <w:noProof/>
                <w:lang w:eastAsia="ru-RU"/>
              </w:rPr>
              <w:drawing>
                <wp:anchor distT="0" distB="0" distL="114300" distR="114300" simplePos="0" relativeHeight="251678720" behindDoc="1" locked="0" layoutInCell="1" allowOverlap="1" wp14:anchorId="0D5D850D" wp14:editId="57C60A01">
                  <wp:simplePos x="0" y="0"/>
                  <wp:positionH relativeFrom="column">
                    <wp:posOffset>-93980</wp:posOffset>
                  </wp:positionH>
                  <wp:positionV relativeFrom="paragraph">
                    <wp:posOffset>-8811260</wp:posOffset>
                  </wp:positionV>
                  <wp:extent cx="495300" cy="733425"/>
                  <wp:effectExtent l="0" t="0" r="0" b="9525"/>
                  <wp:wrapTight wrapText="bothSides">
                    <wp:wrapPolygon edited="0">
                      <wp:start x="0" y="0"/>
                      <wp:lineTo x="0" y="21319"/>
                      <wp:lineTo x="20769" y="21319"/>
                      <wp:lineTo x="20769" y="0"/>
                      <wp:lineTo x="0" y="0"/>
                    </wp:wrapPolygon>
                  </wp:wrapTight>
                  <wp:docPr id="1" name="Рисунок 1" descr="https://tsborki.by/wp-content/uploads/2015/10/vnim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borki.by/wp-content/uploads/2015/10/vnimani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 xml:space="preserve">Получение должностным лицом, </w:t>
            </w:r>
            <w:r w:rsidR="00167E1C" w:rsidRPr="005E516E">
              <w:rPr>
                <w:rFonts w:ascii="Times New Roman" w:hAnsi="Times New Roman" w:cs="Times New Roman"/>
                <w:color w:val="000000" w:themeColor="text1"/>
                <w:sz w:val="24"/>
                <w:szCs w:val="24"/>
              </w:rPr>
              <w:lastRenderedPageBreak/>
              <w:t>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6010EE">
              <w:rPr>
                <w:rFonts w:ascii="Times New Roman" w:hAnsi="Times New Roman" w:cs="Times New Roman"/>
                <w:color w:val="000000" w:themeColor="text1"/>
                <w:sz w:val="24"/>
                <w:szCs w:val="24"/>
              </w:rPr>
              <w:t>.</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lastRenderedPageBreak/>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w:t>
            </w:r>
            <w:r w:rsidRPr="005E516E">
              <w:rPr>
                <w:rFonts w:ascii="Times New Roman" w:hAnsi="Times New Roman" w:cs="Times New Roman"/>
                <w:color w:val="000000" w:themeColor="text1"/>
                <w:sz w:val="24"/>
                <w:szCs w:val="24"/>
              </w:rPr>
              <w:lastRenderedPageBreak/>
              <w:t xml:space="preserve">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r w:rsidR="006010EE">
              <w:rPr>
                <w:rFonts w:ascii="Times New Roman" w:hAnsi="Times New Roman" w:cs="Times New Roman"/>
                <w:color w:val="000000" w:themeColor="text1"/>
                <w:sz w:val="24"/>
                <w:szCs w:val="24"/>
              </w:rPr>
              <w:t>.</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r w:rsidR="006010EE">
              <w:rPr>
                <w:rFonts w:ascii="Times New Roman" w:hAnsi="Times New Roman" w:cs="Times New Roman"/>
                <w:sz w:val="24"/>
                <w:szCs w:val="24"/>
              </w:rPr>
              <w:t>.</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r w:rsidR="006010EE">
              <w:rPr>
                <w:rFonts w:ascii="Times New Roman" w:hAnsi="Times New Roman" w:cs="Times New Roman"/>
                <w:color w:val="000000" w:themeColor="text1"/>
                <w:sz w:val="24"/>
                <w:szCs w:val="24"/>
              </w:rPr>
              <w:t>.</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3. </w:t>
            </w:r>
            <w:r w:rsidR="00167E1C" w:rsidRPr="00AD6ABF">
              <w:rPr>
                <w:rFonts w:ascii="Times New Roman" w:hAnsi="Times New Roman" w:cs="Times New Roman"/>
                <w:sz w:val="24"/>
                <w:szCs w:val="24"/>
              </w:rPr>
              <w:t xml:space="preserve">Получение должностным лицом, иностранным должностным лицом либо должностным лицом публичной </w:t>
            </w:r>
            <w:r w:rsidR="00167E1C" w:rsidRPr="00AD6ABF">
              <w:rPr>
                <w:rFonts w:ascii="Times New Roman" w:hAnsi="Times New Roman" w:cs="Times New Roman"/>
                <w:sz w:val="24"/>
                <w:szCs w:val="24"/>
              </w:rPr>
              <w:lastRenderedPageBreak/>
              <w:t>международной организации взятки за незаконные действия (бездействие)</w:t>
            </w:r>
            <w:r w:rsidR="006010EE">
              <w:rPr>
                <w:rFonts w:ascii="Times New Roman" w:hAnsi="Times New Roman" w:cs="Times New Roman"/>
                <w:sz w:val="24"/>
                <w:szCs w:val="24"/>
              </w:rPr>
              <w:t>.</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sidR="006010EE">
              <w:rPr>
                <w:rFonts w:ascii="Times New Roman" w:hAnsi="Times New Roman" w:cs="Times New Roman"/>
                <w:color w:val="000000" w:themeColor="text1"/>
                <w:sz w:val="24"/>
                <w:szCs w:val="24"/>
              </w:rPr>
              <w:t>.</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sidR="006010EE">
              <w:rPr>
                <w:rFonts w:ascii="Times New Roman" w:hAnsi="Times New Roman" w:cs="Times New Roman"/>
                <w:sz w:val="24"/>
                <w:szCs w:val="24"/>
              </w:rPr>
              <w:t>.</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r w:rsidR="006010EE">
              <w:rPr>
                <w:rFonts w:ascii="Times New Roman" w:hAnsi="Times New Roman" w:cs="Times New Roman"/>
                <w:color w:val="000000" w:themeColor="text1"/>
                <w:sz w:val="24"/>
                <w:szCs w:val="24"/>
              </w:rPr>
              <w:t>.</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в) в крупном размере</w:t>
            </w:r>
            <w:r w:rsidR="006010EE">
              <w:rPr>
                <w:rFonts w:ascii="Times New Roman" w:hAnsi="Times New Roman" w:cs="Times New Roman"/>
                <w:sz w:val="24"/>
                <w:szCs w:val="24"/>
              </w:rPr>
              <w:t>.</w:t>
            </w:r>
            <w:r w:rsidRPr="00AD6ABF">
              <w:rPr>
                <w:rFonts w:ascii="Times New Roman" w:hAnsi="Times New Roman" w:cs="Times New Roman"/>
                <w:sz w:val="24"/>
                <w:szCs w:val="24"/>
              </w:rPr>
              <w:t xml:space="preserve">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r w:rsidR="006010EE">
              <w:rPr>
                <w:rFonts w:ascii="Times New Roman" w:hAnsi="Times New Roman" w:cs="Times New Roman"/>
                <w:color w:val="000000" w:themeColor="text1"/>
                <w:sz w:val="24"/>
                <w:szCs w:val="24"/>
              </w:rPr>
              <w:t>.</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совершенные в особо крупном размере</w:t>
            </w:r>
            <w:r w:rsidR="006010EE">
              <w:rPr>
                <w:rFonts w:ascii="Times New Roman" w:hAnsi="Times New Roman" w:cs="Times New Roman"/>
                <w:color w:val="000000" w:themeColor="text1"/>
                <w:sz w:val="24"/>
                <w:szCs w:val="24"/>
              </w:rPr>
              <w:t>.</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 xml:space="preserve">Особо крупным размером взятки в настоящей статье признаются сумма денег, </w:t>
            </w:r>
            <w:r w:rsidRPr="0043373B">
              <w:rPr>
                <w:rFonts w:ascii="Times New Roman" w:hAnsi="Times New Roman" w:cs="Times New Roman"/>
                <w:sz w:val="20"/>
                <w:szCs w:val="20"/>
              </w:rPr>
              <w:lastRenderedPageBreak/>
              <w:t>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w:t>
            </w:r>
            <w:r w:rsidRPr="00244712">
              <w:rPr>
                <w:rFonts w:ascii="Times New Roman" w:hAnsi="Times New Roman" w:cs="Times New Roman"/>
                <w:sz w:val="24"/>
                <w:szCs w:val="24"/>
              </w:rPr>
              <w:lastRenderedPageBreak/>
              <w:t>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r w:rsidR="006010EE">
              <w:rPr>
                <w:rFonts w:ascii="Times New Roman" w:hAnsi="Times New Roman" w:cs="Times New Roman"/>
                <w:color w:val="000000" w:themeColor="text1"/>
                <w:sz w:val="24"/>
                <w:szCs w:val="24"/>
              </w:rPr>
              <w:t>.</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4" w:history="1">
              <w:r w:rsidR="00322DF3" w:rsidRPr="00E663D5">
                <w:rPr>
                  <w:rFonts w:ascii="Times New Roman" w:hAnsi="Times New Roman" w:cs="Times New Roman"/>
                  <w:sz w:val="24"/>
                  <w:szCs w:val="24"/>
                </w:rPr>
                <w:t>значительном размере</w:t>
              </w:r>
            </w:hyperlink>
            <w:r w:rsidR="006010EE">
              <w:rPr>
                <w:rFonts w:ascii="Times New Roman" w:hAnsi="Times New Roman" w:cs="Times New Roman"/>
                <w:sz w:val="24"/>
                <w:szCs w:val="24"/>
              </w:rPr>
              <w:t>.</w:t>
            </w:r>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w:t>
            </w:r>
            <w:proofErr w:type="gramStart"/>
            <w:r w:rsidR="00322DF3" w:rsidRPr="00503921">
              <w:rPr>
                <w:rFonts w:ascii="Times New Roman" w:hAnsi="Times New Roman" w:cs="Times New Roman"/>
                <w:sz w:val="24"/>
                <w:szCs w:val="24"/>
              </w:rPr>
              <w:t>иного дохода</w:t>
            </w:r>
            <w:proofErr w:type="gramEnd"/>
            <w:r w:rsidR="00322DF3" w:rsidRPr="00503921">
              <w:rPr>
                <w:rFonts w:ascii="Times New Roman" w:hAnsi="Times New Roman" w:cs="Times New Roman"/>
                <w:sz w:val="24"/>
                <w:szCs w:val="24"/>
              </w:rPr>
              <w:t xml:space="preserve">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r w:rsidR="006010EE">
              <w:rPr>
                <w:rFonts w:ascii="Times New Roman" w:hAnsi="Times New Roman" w:cs="Times New Roman"/>
                <w:sz w:val="24"/>
                <w:szCs w:val="24"/>
              </w:rPr>
              <w:t>.</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r w:rsidR="006010EE">
              <w:rPr>
                <w:rFonts w:ascii="Times New Roman" w:hAnsi="Times New Roman" w:cs="Times New Roman"/>
                <w:sz w:val="24"/>
                <w:szCs w:val="24"/>
              </w:rPr>
              <w:t>.</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r w:rsidR="006010EE">
              <w:rPr>
                <w:rFonts w:ascii="Times New Roman" w:hAnsi="Times New Roman" w:cs="Times New Roman"/>
                <w:sz w:val="24"/>
                <w:szCs w:val="24"/>
              </w:rPr>
              <w:t>.</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5" w:history="1">
              <w:r w:rsidRPr="00503921">
                <w:rPr>
                  <w:rFonts w:ascii="Times New Roman" w:hAnsi="Times New Roman" w:cs="Times New Roman"/>
                  <w:sz w:val="24"/>
                  <w:szCs w:val="24"/>
                </w:rPr>
                <w:t>крупном размере</w:t>
              </w:r>
            </w:hyperlink>
            <w:r w:rsidR="006010EE">
              <w:rPr>
                <w:rFonts w:ascii="Times New Roman" w:hAnsi="Times New Roman" w:cs="Times New Roman"/>
                <w:sz w:val="24"/>
                <w:szCs w:val="24"/>
              </w:rPr>
              <w:t>.</w:t>
            </w:r>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 xml:space="preserve">лишение </w:t>
            </w:r>
            <w:r w:rsidR="00322DF3" w:rsidRPr="009F246C">
              <w:rPr>
                <w:rFonts w:ascii="Times New Roman" w:hAnsi="Times New Roman" w:cs="Times New Roman"/>
                <w:b/>
                <w:color w:val="FF0000"/>
                <w:sz w:val="24"/>
                <w:szCs w:val="24"/>
              </w:rPr>
              <w:lastRenderedPageBreak/>
              <w:t>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sidR="006010EE">
              <w:rPr>
                <w:rFonts w:ascii="Times New Roman" w:hAnsi="Times New Roman" w:cs="Times New Roman"/>
                <w:sz w:val="24"/>
                <w:szCs w:val="24"/>
              </w:rPr>
              <w:t>.</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6" w:history="1">
              <w:r w:rsidR="00322DF3" w:rsidRPr="00503921">
                <w:rPr>
                  <w:rFonts w:ascii="Times New Roman" w:hAnsi="Times New Roman" w:cs="Times New Roman"/>
                  <w:sz w:val="24"/>
                  <w:szCs w:val="24"/>
                </w:rPr>
                <w:t>особо крупном размере</w:t>
              </w:r>
            </w:hyperlink>
            <w:r w:rsidR="006010EE">
              <w:rPr>
                <w:rFonts w:ascii="Times New Roman" w:hAnsi="Times New Roman" w:cs="Times New Roman"/>
                <w:sz w:val="24"/>
                <w:szCs w:val="24"/>
              </w:rPr>
              <w:t>.</w:t>
            </w:r>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r w:rsidR="006010EE">
              <w:rPr>
                <w:rFonts w:ascii="Times New Roman" w:hAnsi="Times New Roman" w:cs="Times New Roman"/>
                <w:sz w:val="24"/>
                <w:szCs w:val="24"/>
              </w:rPr>
              <w:t>.</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r w:rsidR="006010EE">
              <w:rPr>
                <w:rFonts w:ascii="Times New Roman" w:hAnsi="Times New Roman" w:cs="Times New Roman"/>
                <w:sz w:val="24"/>
                <w:szCs w:val="24"/>
              </w:rPr>
              <w:t>.</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sidR="006010EE">
              <w:rPr>
                <w:rFonts w:ascii="Times New Roman" w:hAnsi="Times New Roman" w:cs="Times New Roman"/>
                <w:sz w:val="24"/>
                <w:szCs w:val="24"/>
              </w:rPr>
              <w:t>.</w:t>
            </w:r>
          </w:p>
        </w:tc>
      </w:tr>
      <w:tr w:rsidR="00503921" w:rsidRPr="00503921" w:rsidTr="00E97E46">
        <w:tc>
          <w:tcPr>
            <w:tcW w:w="9571" w:type="dxa"/>
            <w:gridSpan w:val="2"/>
          </w:tcPr>
          <w:p w:rsidR="00322DF3" w:rsidRPr="00D977DA" w:rsidRDefault="006010EE" w:rsidP="006010EE">
            <w:pPr>
              <w:autoSpaceDE w:val="0"/>
              <w:autoSpaceDN w:val="0"/>
              <w:adjustRightInd w:val="0"/>
              <w:ind w:firstLine="397"/>
              <w:jc w:val="both"/>
              <w:rPr>
                <w:rFonts w:ascii="Times New Roman" w:hAnsi="Times New Roman" w:cs="Times New Roman"/>
                <w:sz w:val="20"/>
                <w:szCs w:val="20"/>
              </w:rPr>
            </w:pPr>
            <w:r>
              <w:rPr>
                <w:noProof/>
                <w:lang w:eastAsia="ru-RU"/>
              </w:rPr>
              <w:drawing>
                <wp:anchor distT="0" distB="0" distL="114300" distR="114300" simplePos="0" relativeHeight="251680768" behindDoc="1" locked="0" layoutInCell="1" allowOverlap="1" wp14:anchorId="08B26613" wp14:editId="3F02967B">
                  <wp:simplePos x="0" y="0"/>
                  <wp:positionH relativeFrom="column">
                    <wp:posOffset>-50800</wp:posOffset>
                  </wp:positionH>
                  <wp:positionV relativeFrom="paragraph">
                    <wp:posOffset>15875</wp:posOffset>
                  </wp:positionV>
                  <wp:extent cx="495300" cy="733425"/>
                  <wp:effectExtent l="0" t="0" r="0" b="9525"/>
                  <wp:wrapTight wrapText="bothSides">
                    <wp:wrapPolygon edited="0">
                      <wp:start x="0" y="0"/>
                      <wp:lineTo x="0" y="21319"/>
                      <wp:lineTo x="20769" y="21319"/>
                      <wp:lineTo x="20769" y="0"/>
                      <wp:lineTo x="0" y="0"/>
                    </wp:wrapPolygon>
                  </wp:wrapTight>
                  <wp:docPr id="4" name="Рисунок 4" descr="https://tsborki.by/wp-content/uploads/2015/10/vnim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borki.by/wp-content/uploads/2015/10/vnimani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17"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074393" w:rsidRDefault="0007439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074393" w:rsidRDefault="0007439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074393" w:rsidRDefault="0007439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r w:rsidR="00074393">
              <w:rPr>
                <w:rFonts w:ascii="Times New Roman" w:hAnsi="Times New Roman" w:cs="Times New Roman"/>
                <w:bCs/>
                <w:sz w:val="24"/>
                <w:szCs w:val="24"/>
              </w:rPr>
              <w:t>.</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r w:rsidR="00074393">
              <w:rPr>
                <w:rFonts w:ascii="Times New Roman" w:hAnsi="Times New Roman" w:cs="Times New Roman"/>
                <w:bCs/>
                <w:sz w:val="24"/>
                <w:szCs w:val="24"/>
              </w:rPr>
              <w:t>.</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074393">
              <w:rPr>
                <w:rFonts w:ascii="Times New Roman" w:hAnsi="Times New Roman" w:cs="Times New Roman"/>
                <w:sz w:val="24"/>
                <w:szCs w:val="24"/>
              </w:rPr>
              <w:t>.</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w:t>
            </w:r>
            <w:proofErr w:type="gramStart"/>
            <w:r w:rsidR="008D2142" w:rsidRPr="00822D11">
              <w:rPr>
                <w:rFonts w:ascii="Times New Roman" w:hAnsi="Times New Roman" w:cs="Times New Roman"/>
                <w:sz w:val="24"/>
                <w:szCs w:val="24"/>
              </w:rPr>
              <w:t>иного дохода</w:t>
            </w:r>
            <w:proofErr w:type="gramEnd"/>
            <w:r w:rsidR="008D2142" w:rsidRPr="00822D11">
              <w:rPr>
                <w:rFonts w:ascii="Times New Roman" w:hAnsi="Times New Roman" w:cs="Times New Roman"/>
                <w:sz w:val="24"/>
                <w:szCs w:val="24"/>
              </w:rPr>
              <w:t xml:space="preserve">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r w:rsidR="00074393">
              <w:rPr>
                <w:rFonts w:ascii="Times New Roman" w:hAnsi="Times New Roman" w:cs="Times New Roman"/>
                <w:sz w:val="24"/>
                <w:szCs w:val="24"/>
              </w:rPr>
              <w:t>.</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r w:rsidR="00074393">
              <w:rPr>
                <w:rFonts w:ascii="Times New Roman" w:hAnsi="Times New Roman" w:cs="Times New Roman"/>
                <w:sz w:val="24"/>
                <w:szCs w:val="24"/>
              </w:rPr>
              <w:t>.</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lastRenderedPageBreak/>
              <w:t xml:space="preserve">исправительные работы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r w:rsidR="00074393">
              <w:rPr>
                <w:rFonts w:ascii="Times New Roman" w:hAnsi="Times New Roman" w:cs="Times New Roman"/>
                <w:sz w:val="24"/>
                <w:szCs w:val="24"/>
              </w:rPr>
              <w:t>.</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r w:rsidR="00074393">
              <w:rPr>
                <w:rFonts w:ascii="Times New Roman" w:hAnsi="Times New Roman" w:cs="Times New Roman"/>
                <w:sz w:val="24"/>
                <w:szCs w:val="24"/>
              </w:rPr>
              <w:t>.</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r w:rsidR="00074393">
              <w:rPr>
                <w:rFonts w:ascii="Times New Roman" w:hAnsi="Times New Roman" w:cs="Times New Roman"/>
                <w:sz w:val="24"/>
                <w:szCs w:val="24"/>
              </w:rPr>
              <w:t>.</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r w:rsidR="00074393">
              <w:rPr>
                <w:rFonts w:ascii="Times New Roman" w:hAnsi="Times New Roman" w:cs="Times New Roman"/>
                <w:sz w:val="24"/>
                <w:szCs w:val="24"/>
              </w:rPr>
              <w:t>.</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sidR="00074393">
              <w:rPr>
                <w:rFonts w:ascii="Times New Roman" w:hAnsi="Times New Roman" w:cs="Times New Roman"/>
                <w:sz w:val="24"/>
                <w:szCs w:val="24"/>
              </w:rPr>
              <w:t>.</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w:t>
            </w:r>
            <w:r w:rsidR="008D2142" w:rsidRPr="00822D11">
              <w:rPr>
                <w:rFonts w:ascii="Times New Roman" w:hAnsi="Times New Roman" w:cs="Times New Roman"/>
                <w:sz w:val="24"/>
                <w:szCs w:val="24"/>
              </w:rPr>
              <w:lastRenderedPageBreak/>
              <w:t>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074393">
              <w:rPr>
                <w:rFonts w:ascii="Times New Roman" w:hAnsi="Times New Roman" w:cs="Times New Roman"/>
                <w:sz w:val="24"/>
                <w:szCs w:val="24"/>
              </w:rPr>
              <w:t>.</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w:t>
            </w:r>
            <w:proofErr w:type="gramStart"/>
            <w:r w:rsidRPr="00822D11">
              <w:rPr>
                <w:rFonts w:ascii="Times New Roman" w:hAnsi="Times New Roman" w:cs="Times New Roman"/>
                <w:sz w:val="24"/>
                <w:szCs w:val="24"/>
              </w:rPr>
              <w:t>иного дохода</w:t>
            </w:r>
            <w:proofErr w:type="gramEnd"/>
            <w:r w:rsidRPr="00822D11">
              <w:rPr>
                <w:rFonts w:ascii="Times New Roman" w:hAnsi="Times New Roman" w:cs="Times New Roman"/>
                <w:sz w:val="24"/>
                <w:szCs w:val="24"/>
              </w:rPr>
              <w:t xml:space="preserve">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 xml:space="preserve">лишение </w:t>
            </w:r>
            <w:r w:rsidRPr="00822D11">
              <w:rPr>
                <w:rFonts w:ascii="Times New Roman" w:hAnsi="Times New Roman" w:cs="Times New Roman"/>
                <w:b/>
                <w:color w:val="FF0000"/>
                <w:sz w:val="24"/>
                <w:szCs w:val="24"/>
              </w:rPr>
              <w:lastRenderedPageBreak/>
              <w:t>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пятнадцатикратной суммы коммерческого подкупа или без такового</w:t>
            </w:r>
            <w:r w:rsidR="00074393">
              <w:rPr>
                <w:rFonts w:ascii="Times New Roman" w:hAnsi="Times New Roman" w:cs="Times New Roman"/>
                <w:sz w:val="24"/>
                <w:szCs w:val="24"/>
              </w:rPr>
              <w:t>.</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r w:rsidR="00074393">
              <w:rPr>
                <w:rFonts w:ascii="Times New Roman" w:hAnsi="Times New Roman" w:cs="Times New Roman"/>
                <w:sz w:val="24"/>
                <w:szCs w:val="24"/>
              </w:rPr>
              <w:t>.</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r w:rsidR="00074393">
              <w:rPr>
                <w:rFonts w:ascii="Times New Roman" w:hAnsi="Times New Roman" w:cs="Times New Roman"/>
                <w:sz w:val="24"/>
                <w:szCs w:val="24"/>
              </w:rPr>
              <w:t>.</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r w:rsidR="00074393">
              <w:rPr>
                <w:rFonts w:ascii="Times New Roman" w:hAnsi="Times New Roman" w:cs="Times New Roman"/>
                <w:sz w:val="24"/>
                <w:szCs w:val="24"/>
              </w:rPr>
              <w:t>.</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r w:rsidR="00074393">
              <w:rPr>
                <w:rFonts w:ascii="Times New Roman" w:hAnsi="Times New Roman" w:cs="Times New Roman"/>
                <w:sz w:val="24"/>
                <w:szCs w:val="24"/>
              </w:rPr>
              <w:t>.</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r w:rsidR="00074393">
              <w:rPr>
                <w:rFonts w:ascii="Times New Roman" w:hAnsi="Times New Roman" w:cs="Times New Roman"/>
                <w:sz w:val="24"/>
                <w:szCs w:val="24"/>
              </w:rPr>
              <w:t>.</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w:t>
            </w:r>
            <w:r w:rsidRPr="00822D11">
              <w:rPr>
                <w:rFonts w:ascii="Times New Roman" w:hAnsi="Times New Roman" w:cs="Times New Roman"/>
                <w:sz w:val="24"/>
                <w:szCs w:val="24"/>
              </w:rPr>
              <w:lastRenderedPageBreak/>
              <w:t xml:space="preserve">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r w:rsidR="00074393">
              <w:rPr>
                <w:rFonts w:ascii="Times New Roman" w:hAnsi="Times New Roman" w:cs="Times New Roman"/>
                <w:sz w:val="24"/>
                <w:szCs w:val="24"/>
              </w:rPr>
              <w:t>.</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074393" w:rsidP="00244712">
            <w:pPr>
              <w:ind w:firstLine="397"/>
              <w:jc w:val="both"/>
              <w:rPr>
                <w:rFonts w:ascii="Times New Roman" w:hAnsi="Times New Roman" w:cs="Times New Roman"/>
                <w:sz w:val="20"/>
                <w:szCs w:val="20"/>
              </w:rPr>
            </w:pPr>
            <w:r>
              <w:rPr>
                <w:noProof/>
                <w:lang w:eastAsia="ru-RU"/>
              </w:rPr>
              <w:lastRenderedPageBreak/>
              <w:drawing>
                <wp:anchor distT="0" distB="0" distL="114300" distR="114300" simplePos="0" relativeHeight="251682816" behindDoc="1" locked="0" layoutInCell="1" allowOverlap="1" wp14:anchorId="3247D60D" wp14:editId="08EB8B51">
                  <wp:simplePos x="0" y="0"/>
                  <wp:positionH relativeFrom="column">
                    <wp:posOffset>-46355</wp:posOffset>
                  </wp:positionH>
                  <wp:positionV relativeFrom="paragraph">
                    <wp:posOffset>22860</wp:posOffset>
                  </wp:positionV>
                  <wp:extent cx="495300" cy="733425"/>
                  <wp:effectExtent l="0" t="0" r="0" b="9525"/>
                  <wp:wrapTight wrapText="bothSides">
                    <wp:wrapPolygon edited="0">
                      <wp:start x="0" y="0"/>
                      <wp:lineTo x="0" y="21319"/>
                      <wp:lineTo x="20769" y="21319"/>
                      <wp:lineTo x="20769" y="0"/>
                      <wp:lineTo x="0" y="0"/>
                    </wp:wrapPolygon>
                  </wp:wrapTight>
                  <wp:docPr id="6" name="Рисунок 6" descr="https://tsborki.by/wp-content/uploads/2015/10/vnim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borki.by/wp-content/uploads/2015/10/vnimani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w:t>
      </w:r>
      <w:proofErr w:type="spellStart"/>
      <w:r w:rsidR="002E1F9D" w:rsidRPr="002E1F9D">
        <w:rPr>
          <w:rFonts w:ascii="Times New Roman" w:hAnsi="Times New Roman" w:cs="Times New Roman"/>
          <w:b/>
          <w:color w:val="0070C0"/>
          <w:sz w:val="28"/>
          <w:szCs w:val="28"/>
        </w:rPr>
        <w:t>прекурсоров</w:t>
      </w:r>
      <w:proofErr w:type="spellEnd"/>
      <w:r w:rsidR="002E1F9D" w:rsidRPr="002E1F9D">
        <w:rPr>
          <w:rFonts w:ascii="Times New Roman" w:hAnsi="Times New Roman" w:cs="Times New Roman"/>
          <w:b/>
          <w:color w:val="0070C0"/>
          <w:sz w:val="28"/>
          <w:szCs w:val="28"/>
        </w:rPr>
        <w:t xml:space="preserve"> или аналогов, растений,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xml:space="preserve">, либо их частей,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Pr="002E1F9D" w:rsidRDefault="00A56106" w:rsidP="005E6AE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наркотических средств, </w:t>
            </w:r>
            <w:hyperlink r:id="rId18"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19" w:history="1">
              <w:proofErr w:type="spellStart"/>
              <w:r w:rsidR="00C1196C" w:rsidRPr="00C1196C">
                <w:rPr>
                  <w:rFonts w:ascii="Times New Roman" w:hAnsi="Times New Roman" w:cs="Times New Roman"/>
                  <w:bCs/>
                  <w:sz w:val="24"/>
                  <w:szCs w:val="24"/>
                </w:rPr>
                <w:t>прекурсоров</w:t>
              </w:r>
              <w:proofErr w:type="spellEnd"/>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либо их частей,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w:t>
            </w:r>
            <w:hyperlink r:id="rId20"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r w:rsidR="005E6AE7">
              <w:rPr>
                <w:rFonts w:ascii="Times New Roman" w:hAnsi="Times New Roman" w:cs="Times New Roman"/>
                <w:sz w:val="24"/>
                <w:szCs w:val="24"/>
              </w:rPr>
              <w:t xml:space="preserve"> </w:t>
            </w:r>
            <w:r w:rsidR="002E1F9D" w:rsidRPr="002E1F9D">
              <w:rPr>
                <w:rFonts w:ascii="Times New Roman" w:hAnsi="Times New Roman" w:cs="Times New Roman"/>
                <w:sz w:val="24"/>
                <w:szCs w:val="24"/>
              </w:rPr>
              <w:t xml:space="preserve">должностным лицом </w:t>
            </w:r>
            <w:r w:rsidR="00FE78D0">
              <w:rPr>
                <w:rFonts w:ascii="Times New Roman" w:hAnsi="Times New Roman" w:cs="Times New Roman"/>
                <w:sz w:val="24"/>
                <w:szCs w:val="24"/>
              </w:rPr>
              <w:br/>
            </w:r>
            <w:r w:rsidR="002E1F9D" w:rsidRPr="002E1F9D">
              <w:rPr>
                <w:rFonts w:ascii="Times New Roman" w:hAnsi="Times New Roman" w:cs="Times New Roman"/>
                <w:sz w:val="24"/>
                <w:szCs w:val="24"/>
              </w:rPr>
              <w:t>с использованием своего служебного положения</w:t>
            </w:r>
            <w:r w:rsidR="005E6AE7">
              <w:rPr>
                <w:rFonts w:ascii="Times New Roman" w:hAnsi="Times New Roman" w:cs="Times New Roman"/>
                <w:sz w:val="24"/>
                <w:szCs w:val="24"/>
              </w:rPr>
              <w:t>.</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w:t>
            </w:r>
            <w:proofErr w:type="gramStart"/>
            <w:r>
              <w:rPr>
                <w:rFonts w:ascii="Times New Roman" w:hAnsi="Times New Roman" w:cs="Times New Roman"/>
                <w:sz w:val="24"/>
                <w:szCs w:val="24"/>
              </w:rPr>
              <w:t>иного дохода</w:t>
            </w:r>
            <w:proofErr w:type="gramEnd"/>
            <w:r>
              <w:rPr>
                <w:rFonts w:ascii="Times New Roman" w:hAnsi="Times New Roman" w:cs="Times New Roman"/>
                <w:sz w:val="24"/>
                <w:szCs w:val="24"/>
              </w:rPr>
              <w:t xml:space="preserve">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r w:rsidR="005E6AE7">
              <w:rPr>
                <w:rFonts w:ascii="Times New Roman" w:hAnsi="Times New Roman" w:cs="Times New Roman"/>
                <w:sz w:val="24"/>
                <w:szCs w:val="24"/>
              </w:rPr>
              <w:t>.</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1"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2"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3"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4"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5"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w:t>
            </w:r>
            <w:r w:rsidR="005E6AE7">
              <w:rPr>
                <w:rFonts w:ascii="Times New Roman" w:hAnsi="Times New Roman" w:cs="Times New Roman"/>
                <w:sz w:val="24"/>
                <w:szCs w:val="24"/>
              </w:rPr>
              <w:t>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6"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27"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28"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29"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w:t>
            </w:r>
            <w:proofErr w:type="gramStart"/>
            <w:r w:rsidRPr="0087084D">
              <w:rPr>
                <w:rFonts w:ascii="Times New Roman" w:hAnsi="Times New Roman" w:cs="Times New Roman"/>
                <w:sz w:val="24"/>
                <w:szCs w:val="24"/>
              </w:rPr>
              <w:t>иного дохода</w:t>
            </w:r>
            <w:proofErr w:type="gramEnd"/>
            <w:r w:rsidRPr="0087084D">
              <w:rPr>
                <w:rFonts w:ascii="Times New Roman" w:hAnsi="Times New Roman" w:cs="Times New Roman"/>
                <w:sz w:val="24"/>
                <w:szCs w:val="24"/>
              </w:rPr>
              <w:t xml:space="preserve">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r w:rsidR="005E6AE7">
              <w:rPr>
                <w:rFonts w:ascii="Times New Roman" w:hAnsi="Times New Roman" w:cs="Times New Roman"/>
                <w:sz w:val="24"/>
                <w:szCs w:val="24"/>
              </w:rPr>
              <w:t>.</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sidR="005E6AE7">
              <w:rPr>
                <w:rFonts w:ascii="Times New Roman" w:hAnsi="Times New Roman" w:cs="Times New Roman"/>
                <w:sz w:val="24"/>
                <w:szCs w:val="24"/>
              </w:rPr>
              <w:t>.</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0"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w:t>
            </w:r>
            <w:proofErr w:type="gramStart"/>
            <w:r w:rsidRPr="0087084D">
              <w:rPr>
                <w:rFonts w:ascii="Times New Roman" w:hAnsi="Times New Roman" w:cs="Times New Roman"/>
                <w:sz w:val="24"/>
                <w:szCs w:val="24"/>
              </w:rPr>
              <w:t>иного дохода</w:t>
            </w:r>
            <w:proofErr w:type="gramEnd"/>
            <w:r w:rsidRPr="0087084D">
              <w:rPr>
                <w:rFonts w:ascii="Times New Roman" w:hAnsi="Times New Roman" w:cs="Times New Roman"/>
                <w:sz w:val="24"/>
                <w:szCs w:val="24"/>
              </w:rPr>
              <w:t xml:space="preserve">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1"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r w:rsidR="005E6AE7">
              <w:rPr>
                <w:rFonts w:ascii="Times New Roman" w:hAnsi="Times New Roman" w:cs="Times New Roman"/>
                <w:sz w:val="24"/>
                <w:szCs w:val="24"/>
              </w:rPr>
              <w:t>.</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r w:rsidR="005E6AE7">
              <w:rPr>
                <w:rFonts w:ascii="Times New Roman" w:hAnsi="Times New Roman" w:cs="Times New Roman"/>
                <w:sz w:val="24"/>
                <w:szCs w:val="24"/>
              </w:rPr>
              <w:t>.</w:t>
            </w:r>
          </w:p>
        </w:tc>
      </w:tr>
      <w:tr w:rsidR="00FE78D0" w:rsidRPr="0087084D" w:rsidTr="00304677">
        <w:tc>
          <w:tcPr>
            <w:tcW w:w="9571" w:type="dxa"/>
            <w:gridSpan w:val="2"/>
          </w:tcPr>
          <w:p w:rsidR="00FE78D0" w:rsidRPr="00B34277" w:rsidRDefault="005E6AE7" w:rsidP="00FE78D0">
            <w:pPr>
              <w:autoSpaceDE w:val="0"/>
              <w:autoSpaceDN w:val="0"/>
              <w:adjustRightInd w:val="0"/>
              <w:ind w:firstLine="397"/>
              <w:jc w:val="both"/>
              <w:rPr>
                <w:rFonts w:ascii="Times New Roman" w:hAnsi="Times New Roman" w:cs="Times New Roman"/>
                <w:sz w:val="20"/>
                <w:szCs w:val="20"/>
              </w:rPr>
            </w:pPr>
            <w:r>
              <w:rPr>
                <w:noProof/>
                <w:lang w:eastAsia="ru-RU"/>
              </w:rPr>
              <w:drawing>
                <wp:anchor distT="0" distB="0" distL="114300" distR="114300" simplePos="0" relativeHeight="251684864" behindDoc="1" locked="0" layoutInCell="1" allowOverlap="1" wp14:anchorId="3247D60D" wp14:editId="08EB8B51">
                  <wp:simplePos x="0" y="0"/>
                  <wp:positionH relativeFrom="column">
                    <wp:posOffset>-78105</wp:posOffset>
                  </wp:positionH>
                  <wp:positionV relativeFrom="paragraph">
                    <wp:posOffset>-4451985</wp:posOffset>
                  </wp:positionV>
                  <wp:extent cx="495300" cy="733425"/>
                  <wp:effectExtent l="0" t="0" r="0" b="9525"/>
                  <wp:wrapTight wrapText="bothSides">
                    <wp:wrapPolygon edited="0">
                      <wp:start x="0" y="0"/>
                      <wp:lineTo x="0" y="21319"/>
                      <wp:lineTo x="20769" y="21319"/>
                      <wp:lineTo x="20769" y="0"/>
                      <wp:lineTo x="0" y="0"/>
                    </wp:wrapPolygon>
                  </wp:wrapTight>
                  <wp:docPr id="9" name="Рисунок 9" descr="https://tsborki.by/wp-content/uploads/2015/10/vnim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borki.by/wp-content/uploads/2015/10/vnimani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78D0" w:rsidRPr="00B34277">
              <w:rPr>
                <w:rFonts w:ascii="Times New Roman" w:hAnsi="Times New Roman" w:cs="Times New Roman"/>
                <w:b/>
                <w:i/>
                <w:sz w:val="20"/>
                <w:szCs w:val="20"/>
              </w:rPr>
              <w:t>Примечание.</w:t>
            </w:r>
            <w:r w:rsidR="00FE78D0" w:rsidRPr="00B34277">
              <w:rPr>
                <w:rFonts w:ascii="Times New Roman" w:hAnsi="Times New Roman" w:cs="Times New Roman"/>
                <w:sz w:val="20"/>
                <w:szCs w:val="20"/>
              </w:rPr>
              <w:t xml:space="preserve"> Государственные служащие и муниципальные служащие, не относящиеся </w:t>
            </w:r>
            <w:r w:rsidR="00FE78D0">
              <w:rPr>
                <w:rFonts w:ascii="Times New Roman" w:hAnsi="Times New Roman" w:cs="Times New Roman"/>
                <w:sz w:val="20"/>
                <w:szCs w:val="20"/>
              </w:rPr>
              <w:br/>
            </w:r>
            <w:r w:rsidR="00FE78D0"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2" w:history="1">
              <w:r w:rsidR="00FE78D0" w:rsidRPr="00B34277">
                <w:rPr>
                  <w:rFonts w:ascii="Times New Roman" w:hAnsi="Times New Roman" w:cs="Times New Roman"/>
                  <w:sz w:val="20"/>
                  <w:szCs w:val="20"/>
                </w:rPr>
                <w:t>главы</w:t>
              </w:r>
            </w:hyperlink>
            <w:r w:rsidR="00FE78D0" w:rsidRPr="00B34277">
              <w:rPr>
                <w:rFonts w:ascii="Times New Roman" w:hAnsi="Times New Roman" w:cs="Times New Roman"/>
                <w:sz w:val="20"/>
                <w:szCs w:val="20"/>
              </w:rPr>
              <w:t xml:space="preserve"> 30 </w:t>
            </w:r>
            <w:r w:rsidR="00FE78D0">
              <w:rPr>
                <w:rFonts w:ascii="Times New Roman" w:hAnsi="Times New Roman" w:cs="Times New Roman"/>
                <w:sz w:val="20"/>
                <w:szCs w:val="20"/>
              </w:rPr>
              <w:br/>
            </w:r>
            <w:r w:rsidR="00FE78D0"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sidR="00FE78D0">
              <w:rPr>
                <w:rFonts w:ascii="Times New Roman" w:hAnsi="Times New Roman" w:cs="Times New Roman"/>
                <w:sz w:val="20"/>
                <w:szCs w:val="20"/>
              </w:rPr>
              <w:br/>
            </w:r>
            <w:r w:rsidR="00FE78D0"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r w:rsidR="005D51F5">
              <w:rPr>
                <w:rFonts w:ascii="Times New Roman" w:hAnsi="Times New Roman" w:cs="Times New Roman"/>
                <w:sz w:val="24"/>
                <w:szCs w:val="24"/>
              </w:rPr>
              <w:t>.</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r w:rsidR="005D51F5">
              <w:rPr>
                <w:rFonts w:ascii="Times New Roman" w:hAnsi="Times New Roman" w:cs="Times New Roman"/>
                <w:sz w:val="24"/>
                <w:szCs w:val="24"/>
              </w:rPr>
              <w:t>.</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r w:rsidR="005D51F5">
              <w:rPr>
                <w:rFonts w:ascii="Times New Roman" w:hAnsi="Times New Roman" w:cs="Times New Roman"/>
                <w:sz w:val="24"/>
                <w:szCs w:val="24"/>
              </w:rPr>
              <w:t>.</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w:t>
            </w:r>
            <w:proofErr w:type="gramStart"/>
            <w:r w:rsidR="00C61A86" w:rsidRPr="00C61A86">
              <w:rPr>
                <w:rFonts w:ascii="Times New Roman" w:hAnsi="Times New Roman" w:cs="Times New Roman"/>
                <w:sz w:val="24"/>
                <w:szCs w:val="24"/>
              </w:rPr>
              <w:t>иного дохода</w:t>
            </w:r>
            <w:proofErr w:type="gramEnd"/>
            <w:r w:rsidR="00C61A86" w:rsidRPr="00C61A86">
              <w:rPr>
                <w:rFonts w:ascii="Times New Roman" w:hAnsi="Times New Roman" w:cs="Times New Roman"/>
                <w:sz w:val="24"/>
                <w:szCs w:val="24"/>
              </w:rPr>
              <w:t xml:space="preserve">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r w:rsidR="005D51F5">
              <w:rPr>
                <w:rFonts w:ascii="Times New Roman" w:hAnsi="Times New Roman" w:cs="Times New Roman"/>
                <w:sz w:val="24"/>
                <w:szCs w:val="24"/>
              </w:rPr>
              <w:t>.</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r w:rsidR="005D51F5">
              <w:rPr>
                <w:rFonts w:ascii="Times New Roman" w:hAnsi="Times New Roman" w:cs="Times New Roman"/>
                <w:sz w:val="24"/>
                <w:szCs w:val="24"/>
              </w:rPr>
              <w:t>.</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r w:rsidR="005D51F5">
              <w:rPr>
                <w:rFonts w:ascii="Times New Roman" w:hAnsi="Times New Roman" w:cs="Times New Roman"/>
                <w:sz w:val="24"/>
                <w:szCs w:val="24"/>
              </w:rPr>
              <w:t>.</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r w:rsidR="005D51F5">
              <w:rPr>
                <w:rFonts w:ascii="Times New Roman" w:hAnsi="Times New Roman" w:cs="Times New Roman"/>
                <w:sz w:val="24"/>
                <w:szCs w:val="24"/>
              </w:rPr>
              <w:t>.</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w:t>
            </w:r>
            <w:proofErr w:type="gramStart"/>
            <w:r w:rsidR="00C61A86" w:rsidRPr="00C61A86">
              <w:rPr>
                <w:rFonts w:ascii="Times New Roman" w:hAnsi="Times New Roman" w:cs="Times New Roman"/>
                <w:sz w:val="24"/>
                <w:szCs w:val="24"/>
              </w:rPr>
              <w:t>либо иного дохода</w:t>
            </w:r>
            <w:proofErr w:type="gramEnd"/>
            <w:r w:rsidR="00C61A86" w:rsidRPr="00C61A86">
              <w:rPr>
                <w:rFonts w:ascii="Times New Roman" w:hAnsi="Times New Roman" w:cs="Times New Roman"/>
                <w:sz w:val="24"/>
                <w:szCs w:val="24"/>
              </w:rPr>
              <w:t xml:space="preserve">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r w:rsidR="005D51F5">
              <w:rPr>
                <w:rFonts w:ascii="Times New Roman" w:hAnsi="Times New Roman" w:cs="Times New Roman"/>
                <w:sz w:val="24"/>
                <w:szCs w:val="24"/>
              </w:rPr>
              <w:t>.</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r w:rsidR="005D51F5">
              <w:rPr>
                <w:rFonts w:ascii="Times New Roman" w:hAnsi="Times New Roman" w:cs="Times New Roman"/>
                <w:sz w:val="24"/>
                <w:szCs w:val="24"/>
              </w:rPr>
              <w:t>.</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r w:rsidR="005D51F5">
              <w:rPr>
                <w:rFonts w:ascii="Times New Roman" w:hAnsi="Times New Roman" w:cs="Times New Roman"/>
                <w:sz w:val="24"/>
                <w:szCs w:val="24"/>
              </w:rPr>
              <w:t>.</w:t>
            </w:r>
          </w:p>
        </w:tc>
      </w:tr>
      <w:tr w:rsidR="00C61A86" w:rsidRPr="00C61A86" w:rsidTr="001749F5">
        <w:tc>
          <w:tcPr>
            <w:tcW w:w="9571" w:type="dxa"/>
            <w:gridSpan w:val="2"/>
          </w:tcPr>
          <w:p w:rsidR="00C61A86" w:rsidRPr="00201906" w:rsidRDefault="005D51F5" w:rsidP="00591A1E">
            <w:pPr>
              <w:autoSpaceDE w:val="0"/>
              <w:autoSpaceDN w:val="0"/>
              <w:adjustRightInd w:val="0"/>
              <w:ind w:firstLine="397"/>
              <w:jc w:val="both"/>
              <w:rPr>
                <w:rFonts w:ascii="Times New Roman" w:hAnsi="Times New Roman" w:cs="Times New Roman"/>
                <w:sz w:val="20"/>
                <w:szCs w:val="20"/>
              </w:rPr>
            </w:pPr>
            <w:r>
              <w:rPr>
                <w:noProof/>
                <w:lang w:eastAsia="ru-RU"/>
              </w:rPr>
              <w:drawing>
                <wp:anchor distT="0" distB="0" distL="114300" distR="114300" simplePos="0" relativeHeight="251686912" behindDoc="1" locked="0" layoutInCell="1" allowOverlap="1" wp14:anchorId="3247D60D" wp14:editId="08EB8B51">
                  <wp:simplePos x="0" y="0"/>
                  <wp:positionH relativeFrom="column">
                    <wp:posOffset>156845</wp:posOffset>
                  </wp:positionH>
                  <wp:positionV relativeFrom="paragraph">
                    <wp:posOffset>-3490595</wp:posOffset>
                  </wp:positionV>
                  <wp:extent cx="495300" cy="733425"/>
                  <wp:effectExtent l="0" t="0" r="0" b="9525"/>
                  <wp:wrapTight wrapText="bothSides">
                    <wp:wrapPolygon edited="0">
                      <wp:start x="0" y="0"/>
                      <wp:lineTo x="0" y="21319"/>
                      <wp:lineTo x="20769" y="21319"/>
                      <wp:lineTo x="20769" y="0"/>
                      <wp:lineTo x="0" y="0"/>
                    </wp:wrapPolygon>
                  </wp:wrapTight>
                  <wp:docPr id="11" name="Рисунок 11" descr="https://tsborki.by/wp-content/uploads/2015/10/vnim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borki.by/wp-content/uploads/2015/10/vnimani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00C61A86" w:rsidRPr="00201906">
              <w:rPr>
                <w:rFonts w:ascii="Times New Roman" w:hAnsi="Times New Roman" w:cs="Times New Roman"/>
                <w:sz w:val="20"/>
                <w:szCs w:val="20"/>
              </w:rPr>
              <w:t xml:space="preserve">Лицо, совершившее преступление, предусмотренное </w:t>
            </w:r>
            <w:hyperlink w:anchor="Par3" w:history="1">
              <w:r w:rsidR="00C61A86" w:rsidRPr="00201906">
                <w:rPr>
                  <w:rFonts w:ascii="Times New Roman" w:hAnsi="Times New Roman" w:cs="Times New Roman"/>
                  <w:sz w:val="20"/>
                  <w:szCs w:val="20"/>
                </w:rPr>
                <w:t>частью первой</w:t>
              </w:r>
            </w:hyperlink>
            <w:r w:rsidR="00C61A86" w:rsidRPr="00201906">
              <w:rPr>
                <w:rFonts w:ascii="Times New Roman" w:hAnsi="Times New Roman" w:cs="Times New Roman"/>
                <w:sz w:val="20"/>
                <w:szCs w:val="20"/>
              </w:rPr>
              <w:t xml:space="preserve">, </w:t>
            </w:r>
            <w:hyperlink w:anchor="Par6" w:history="1">
              <w:r w:rsidR="00C61A86" w:rsidRPr="00201906">
                <w:rPr>
                  <w:rFonts w:ascii="Times New Roman" w:hAnsi="Times New Roman" w:cs="Times New Roman"/>
                  <w:sz w:val="20"/>
                  <w:szCs w:val="20"/>
                </w:rPr>
                <w:t>второй</w:t>
              </w:r>
            </w:hyperlink>
            <w:r w:rsidR="00C61A86" w:rsidRPr="00201906">
              <w:rPr>
                <w:rFonts w:ascii="Times New Roman" w:hAnsi="Times New Roman" w:cs="Times New Roman"/>
                <w:sz w:val="20"/>
                <w:szCs w:val="20"/>
              </w:rPr>
              <w:t xml:space="preserve"> или </w:t>
            </w:r>
            <w:hyperlink w:anchor="Par13" w:history="1">
              <w:r w:rsidR="00C61A86" w:rsidRPr="00201906">
                <w:rPr>
                  <w:rFonts w:ascii="Times New Roman" w:hAnsi="Times New Roman" w:cs="Times New Roman"/>
                  <w:sz w:val="20"/>
                  <w:szCs w:val="20"/>
                </w:rPr>
                <w:t>пятой</w:t>
              </w:r>
            </w:hyperlink>
            <w:r w:rsidR="00C61A86"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00C61A86"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00C61A86"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1F59C2" w:rsidTr="00DD1636">
        <w:trPr>
          <w:trHeight w:val="9393"/>
        </w:trPr>
        <w:tc>
          <w:tcPr>
            <w:tcW w:w="4785" w:type="dxa"/>
          </w:tcPr>
          <w:p w:rsidR="001F59C2" w:rsidRDefault="001F59C2"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2. Незаконное перемещение через таможенную границу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1F59C2" w:rsidRDefault="001F59C2" w:rsidP="00415055">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1F59C2" w:rsidRDefault="001F59C2"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w:t>
            </w:r>
            <w:proofErr w:type="gramStart"/>
            <w:r>
              <w:rPr>
                <w:rFonts w:ascii="Times New Roman" w:hAnsi="Times New Roman" w:cs="Times New Roman"/>
                <w:sz w:val="24"/>
                <w:szCs w:val="24"/>
              </w:rPr>
              <w:t>иного дохода</w:t>
            </w:r>
            <w:proofErr w:type="gramEnd"/>
            <w:r>
              <w:rPr>
                <w:rFonts w:ascii="Times New Roman" w:hAnsi="Times New Roman" w:cs="Times New Roman"/>
                <w:sz w:val="24"/>
                <w:szCs w:val="24"/>
              </w:rPr>
              <w:t xml:space="preserve"> осужденного за период до пяти лет или без такового и с ограничением свободы на срок до полутора лет или без такового.</w:t>
            </w:r>
          </w:p>
          <w:p w:rsidR="001F59C2" w:rsidRDefault="001F59C2" w:rsidP="00304677">
            <w:pPr>
              <w:autoSpaceDE w:val="0"/>
              <w:autoSpaceDN w:val="0"/>
              <w:adjustRightInd w:val="0"/>
              <w:ind w:firstLine="397"/>
              <w:jc w:val="both"/>
              <w:rPr>
                <w:rFonts w:ascii="Times New Roman" w:hAnsi="Times New Roman" w:cs="Times New Roman"/>
                <w:sz w:val="24"/>
                <w:szCs w:val="24"/>
              </w:rPr>
            </w:pPr>
          </w:p>
          <w:p w:rsidR="001F59C2" w:rsidRDefault="001F59C2"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3"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D43978" w:rsidP="00304677">
            <w:pPr>
              <w:autoSpaceDE w:val="0"/>
              <w:autoSpaceDN w:val="0"/>
              <w:adjustRightInd w:val="0"/>
              <w:ind w:firstLine="397"/>
              <w:jc w:val="both"/>
              <w:rPr>
                <w:rFonts w:ascii="Times New Roman" w:hAnsi="Times New Roman" w:cs="Times New Roman"/>
                <w:sz w:val="20"/>
                <w:szCs w:val="20"/>
              </w:rPr>
            </w:pPr>
            <w:r>
              <w:rPr>
                <w:noProof/>
                <w:lang w:eastAsia="ru-RU"/>
              </w:rPr>
              <w:drawing>
                <wp:anchor distT="0" distB="0" distL="114300" distR="114300" simplePos="0" relativeHeight="251691008" behindDoc="1" locked="0" layoutInCell="1" allowOverlap="1" wp14:anchorId="72542035" wp14:editId="20647F07">
                  <wp:simplePos x="0" y="0"/>
                  <wp:positionH relativeFrom="column">
                    <wp:posOffset>-49530</wp:posOffset>
                  </wp:positionH>
                  <wp:positionV relativeFrom="paragraph">
                    <wp:posOffset>-565150</wp:posOffset>
                  </wp:positionV>
                  <wp:extent cx="634365" cy="939800"/>
                  <wp:effectExtent l="0" t="0" r="0" b="0"/>
                  <wp:wrapTight wrapText="bothSides">
                    <wp:wrapPolygon edited="0">
                      <wp:start x="0" y="0"/>
                      <wp:lineTo x="0" y="21016"/>
                      <wp:lineTo x="20757" y="21016"/>
                      <wp:lineTo x="20757" y="0"/>
                      <wp:lineTo x="0" y="0"/>
                    </wp:wrapPolygon>
                  </wp:wrapTight>
                  <wp:docPr id="13" name="Рисунок 13" descr="https://tsborki.by/wp-content/uploads/2015/10/vnim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borki.by/wp-content/uploads/2015/10/vnimanie.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436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8D0" w:rsidRPr="00CE074B">
              <w:rPr>
                <w:rFonts w:ascii="Times New Roman" w:hAnsi="Times New Roman" w:cs="Times New Roman"/>
                <w:sz w:val="20"/>
                <w:szCs w:val="20"/>
              </w:rPr>
              <w:t xml:space="preserve">3. </w:t>
            </w:r>
            <w:hyperlink r:id="rId35" w:history="1">
              <w:r w:rsidR="00FE78D0" w:rsidRPr="00CE074B">
                <w:rPr>
                  <w:rFonts w:ascii="Times New Roman" w:hAnsi="Times New Roman" w:cs="Times New Roman"/>
                  <w:sz w:val="20"/>
                  <w:szCs w:val="20"/>
                </w:rPr>
                <w:t>Перечень</w:t>
              </w:r>
            </w:hyperlink>
            <w:r w:rsidR="00FE78D0"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w:t>
            </w:r>
            <w:r w:rsidR="00FE78D0" w:rsidRPr="00CE074B">
              <w:rPr>
                <w:rFonts w:ascii="Times New Roman" w:hAnsi="Times New Roman" w:cs="Times New Roman"/>
                <w:sz w:val="20"/>
                <w:szCs w:val="20"/>
              </w:rPr>
              <w:lastRenderedPageBreak/>
              <w:t xml:space="preserve">охраняемым международными договорами Российской Федерации, для целей настоящей статьи и </w:t>
            </w:r>
            <w:hyperlink r:id="rId36" w:history="1">
              <w:r w:rsidR="00FE78D0" w:rsidRPr="00CE074B">
                <w:rPr>
                  <w:rFonts w:ascii="Times New Roman" w:hAnsi="Times New Roman" w:cs="Times New Roman"/>
                  <w:sz w:val="20"/>
                  <w:szCs w:val="20"/>
                </w:rPr>
                <w:t>статьи 258.1</w:t>
              </w:r>
            </w:hyperlink>
            <w:r w:rsidR="00FE78D0"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1F59C2" w:rsidP="00304677">
            <w:pPr>
              <w:autoSpaceDE w:val="0"/>
              <w:autoSpaceDN w:val="0"/>
              <w:adjustRightInd w:val="0"/>
              <w:ind w:firstLine="397"/>
              <w:jc w:val="both"/>
              <w:rPr>
                <w:rFonts w:ascii="Times New Roman" w:hAnsi="Times New Roman" w:cs="Times New Roman"/>
                <w:sz w:val="24"/>
                <w:szCs w:val="24"/>
              </w:rPr>
            </w:pPr>
            <w:r>
              <w:rPr>
                <w:noProof/>
                <w:lang w:eastAsia="ru-RU"/>
              </w:rPr>
              <w:lastRenderedPageBreak/>
              <w:drawing>
                <wp:anchor distT="0" distB="0" distL="114300" distR="114300" simplePos="0" relativeHeight="251688960" behindDoc="1" locked="0" layoutInCell="1" allowOverlap="1" wp14:anchorId="2D10A66E" wp14:editId="72CD8693">
                  <wp:simplePos x="0" y="0"/>
                  <wp:positionH relativeFrom="column">
                    <wp:posOffset>-49530</wp:posOffset>
                  </wp:positionH>
                  <wp:positionV relativeFrom="paragraph">
                    <wp:posOffset>19685</wp:posOffset>
                  </wp:positionV>
                  <wp:extent cx="374650" cy="554355"/>
                  <wp:effectExtent l="0" t="0" r="6350" b="0"/>
                  <wp:wrapTight wrapText="bothSides">
                    <wp:wrapPolygon edited="0">
                      <wp:start x="0" y="0"/>
                      <wp:lineTo x="0" y="20784"/>
                      <wp:lineTo x="20868" y="20784"/>
                      <wp:lineTo x="20868" y="0"/>
                      <wp:lineTo x="0" y="0"/>
                    </wp:wrapPolygon>
                  </wp:wrapTight>
                  <wp:docPr id="12" name="Рисунок 12" descr="https://tsborki.by/wp-content/uploads/2015/10/vnim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borki.by/wp-content/uploads/2015/10/vnimanie.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465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FE78D0"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38" w:history="1">
              <w:r w:rsidR="00FE78D0" w:rsidRPr="00AA5469">
                <w:rPr>
                  <w:rFonts w:ascii="Times New Roman" w:hAnsi="Times New Roman" w:cs="Times New Roman"/>
                  <w:sz w:val="24"/>
                  <w:szCs w:val="24"/>
                </w:rPr>
                <w:t>Постановлением</w:t>
              </w:r>
            </w:hyperlink>
            <w:r w:rsidR="00FE78D0"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5313"/>
        <w:gridCol w:w="4362"/>
      </w:tblGrid>
      <w:tr w:rsidR="00E635A1" w:rsidRPr="003A7CB5" w:rsidTr="00B65D08">
        <w:trPr>
          <w:jc w:val="center"/>
        </w:trPr>
        <w:tc>
          <w:tcPr>
            <w:tcW w:w="5313"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362"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B65D08">
        <w:trPr>
          <w:jc w:val="center"/>
        </w:trPr>
        <w:tc>
          <w:tcPr>
            <w:tcW w:w="5313"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w:t>
            </w:r>
            <w:r w:rsidRPr="003A7CB5">
              <w:rPr>
                <w:rFonts w:ascii="Times New Roman" w:hAnsi="Times New Roman" w:cs="Times New Roman"/>
                <w:bCs/>
                <w:sz w:val="24"/>
                <w:szCs w:val="24"/>
              </w:rPr>
              <w:lastRenderedPageBreak/>
              <w:t>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r w:rsidR="00857FA3">
              <w:rPr>
                <w:rFonts w:ascii="Times New Roman" w:hAnsi="Times New Roman" w:cs="Times New Roman"/>
                <w:bCs/>
                <w:sz w:val="24"/>
                <w:szCs w:val="24"/>
              </w:rPr>
              <w:t>.</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362"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w:t>
            </w:r>
            <w:proofErr w:type="gramStart"/>
            <w:r w:rsidRPr="003A7CB5">
              <w:rPr>
                <w:rFonts w:ascii="Times New Roman" w:hAnsi="Times New Roman" w:cs="Times New Roman"/>
                <w:bCs/>
                <w:sz w:val="24"/>
                <w:szCs w:val="24"/>
              </w:rPr>
              <w:t>иного дохода</w:t>
            </w:r>
            <w:proofErr w:type="gramEnd"/>
            <w:r w:rsidRPr="003A7CB5">
              <w:rPr>
                <w:rFonts w:ascii="Times New Roman" w:hAnsi="Times New Roman" w:cs="Times New Roman"/>
                <w:bCs/>
                <w:sz w:val="24"/>
                <w:szCs w:val="24"/>
              </w:rPr>
              <w:t xml:space="preserve">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B65D08">
        <w:trPr>
          <w:jc w:val="center"/>
        </w:trPr>
        <w:tc>
          <w:tcPr>
            <w:tcW w:w="5313"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r w:rsidR="00857FA3">
              <w:rPr>
                <w:rFonts w:ascii="Times New Roman" w:hAnsi="Times New Roman" w:cs="Times New Roman"/>
                <w:bCs/>
                <w:sz w:val="24"/>
                <w:szCs w:val="24"/>
              </w:rPr>
              <w:t>.</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w:t>
            </w:r>
            <w:r w:rsidRPr="003A7CB5">
              <w:rPr>
                <w:rFonts w:ascii="Times New Roman" w:hAnsi="Times New Roman" w:cs="Times New Roman"/>
                <w:bCs/>
                <w:sz w:val="20"/>
                <w:szCs w:val="20"/>
              </w:rPr>
              <w:lastRenderedPageBreak/>
              <w:t>и референдумах на момент совершения деяния, предусмотренного настоящей статьей, но при этом составляют не менее одного миллиона рублей.</w:t>
            </w:r>
          </w:p>
        </w:tc>
        <w:tc>
          <w:tcPr>
            <w:tcW w:w="4362"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w:t>
            </w:r>
            <w:proofErr w:type="gramStart"/>
            <w:r w:rsidR="003A7CB5" w:rsidRPr="003A7CB5">
              <w:rPr>
                <w:rFonts w:ascii="Times New Roman" w:hAnsi="Times New Roman" w:cs="Times New Roman"/>
                <w:bCs/>
                <w:sz w:val="24"/>
                <w:szCs w:val="24"/>
              </w:rPr>
              <w:t>иного дохода</w:t>
            </w:r>
            <w:proofErr w:type="gramEnd"/>
            <w:r w:rsidR="003A7CB5" w:rsidRPr="003A7CB5">
              <w:rPr>
                <w:rFonts w:ascii="Times New Roman" w:hAnsi="Times New Roman" w:cs="Times New Roman"/>
                <w:bCs/>
                <w:sz w:val="24"/>
                <w:szCs w:val="24"/>
              </w:rPr>
              <w:t xml:space="preserve">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39"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0"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r w:rsidR="00857FA3">
              <w:rPr>
                <w:rFonts w:ascii="Times New Roman" w:hAnsi="Times New Roman" w:cs="Times New Roman"/>
                <w:bCs/>
                <w:sz w:val="24"/>
                <w:szCs w:val="24"/>
              </w:rPr>
              <w:t>.</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w:t>
            </w:r>
            <w:proofErr w:type="gramStart"/>
            <w:r w:rsidRPr="00DC06F0">
              <w:rPr>
                <w:rFonts w:ascii="Times New Roman" w:hAnsi="Times New Roman" w:cs="Times New Roman"/>
                <w:bCs/>
                <w:sz w:val="24"/>
                <w:szCs w:val="24"/>
              </w:rPr>
              <w:t>иного дохода</w:t>
            </w:r>
            <w:proofErr w:type="gramEnd"/>
            <w:r w:rsidRPr="00DC06F0">
              <w:rPr>
                <w:rFonts w:ascii="Times New Roman" w:hAnsi="Times New Roman" w:cs="Times New Roman"/>
                <w:bCs/>
                <w:sz w:val="24"/>
                <w:szCs w:val="24"/>
              </w:rPr>
              <w:t xml:space="preserve">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r w:rsidR="00857FA3">
              <w:rPr>
                <w:rFonts w:ascii="Times New Roman" w:hAnsi="Times New Roman" w:cs="Times New Roman"/>
                <w:bCs/>
                <w:sz w:val="24"/>
                <w:szCs w:val="24"/>
              </w:rPr>
              <w:t>.</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r w:rsidR="00857FA3">
              <w:rPr>
                <w:rFonts w:ascii="Times New Roman" w:hAnsi="Times New Roman" w:cs="Times New Roman"/>
                <w:bCs/>
                <w:sz w:val="24"/>
                <w:szCs w:val="24"/>
              </w:rPr>
              <w:t>.</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1"/>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EF1" w:rsidRDefault="00B95EF1" w:rsidP="006534A5">
      <w:pPr>
        <w:spacing w:after="0" w:line="240" w:lineRule="auto"/>
      </w:pPr>
      <w:r>
        <w:separator/>
      </w:r>
    </w:p>
  </w:endnote>
  <w:endnote w:type="continuationSeparator" w:id="0">
    <w:p w:rsidR="00B95EF1" w:rsidRDefault="00B95EF1"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EF1" w:rsidRDefault="00B95EF1" w:rsidP="006534A5">
      <w:pPr>
        <w:spacing w:after="0" w:line="240" w:lineRule="auto"/>
      </w:pPr>
      <w:r>
        <w:separator/>
      </w:r>
    </w:p>
  </w:footnote>
  <w:footnote w:type="continuationSeparator" w:id="0">
    <w:p w:rsidR="00B95EF1" w:rsidRDefault="00B95EF1"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3276AE">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A4"/>
    <w:rsid w:val="0004049B"/>
    <w:rsid w:val="0004265D"/>
    <w:rsid w:val="00055472"/>
    <w:rsid w:val="00074393"/>
    <w:rsid w:val="00091797"/>
    <w:rsid w:val="000B660C"/>
    <w:rsid w:val="000F7184"/>
    <w:rsid w:val="00130BA8"/>
    <w:rsid w:val="001377EE"/>
    <w:rsid w:val="00167E1C"/>
    <w:rsid w:val="00174D19"/>
    <w:rsid w:val="001F59C2"/>
    <w:rsid w:val="001F7DCA"/>
    <w:rsid w:val="00201906"/>
    <w:rsid w:val="00225104"/>
    <w:rsid w:val="00244712"/>
    <w:rsid w:val="00262645"/>
    <w:rsid w:val="002E0858"/>
    <w:rsid w:val="002E1F9D"/>
    <w:rsid w:val="002F6E44"/>
    <w:rsid w:val="00312F24"/>
    <w:rsid w:val="00322DF3"/>
    <w:rsid w:val="003276AE"/>
    <w:rsid w:val="00341306"/>
    <w:rsid w:val="003566E6"/>
    <w:rsid w:val="003845F1"/>
    <w:rsid w:val="003A7CB5"/>
    <w:rsid w:val="003F5CD0"/>
    <w:rsid w:val="00415055"/>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93E36"/>
    <w:rsid w:val="005A0AD2"/>
    <w:rsid w:val="005B49A4"/>
    <w:rsid w:val="005D51F5"/>
    <w:rsid w:val="005E516E"/>
    <w:rsid w:val="005E6AE7"/>
    <w:rsid w:val="006010EE"/>
    <w:rsid w:val="0060652F"/>
    <w:rsid w:val="00626C44"/>
    <w:rsid w:val="006534A5"/>
    <w:rsid w:val="00662805"/>
    <w:rsid w:val="00664BFB"/>
    <w:rsid w:val="00683FDC"/>
    <w:rsid w:val="006B186A"/>
    <w:rsid w:val="00724543"/>
    <w:rsid w:val="00743B26"/>
    <w:rsid w:val="00784AFC"/>
    <w:rsid w:val="00786FDF"/>
    <w:rsid w:val="007D46D7"/>
    <w:rsid w:val="007F1E8D"/>
    <w:rsid w:val="0080100D"/>
    <w:rsid w:val="00822D11"/>
    <w:rsid w:val="00856D0E"/>
    <w:rsid w:val="00857FA3"/>
    <w:rsid w:val="0087084D"/>
    <w:rsid w:val="00890F89"/>
    <w:rsid w:val="008A2596"/>
    <w:rsid w:val="008C1B41"/>
    <w:rsid w:val="008D1E6D"/>
    <w:rsid w:val="008D2142"/>
    <w:rsid w:val="00917D4A"/>
    <w:rsid w:val="00937ECE"/>
    <w:rsid w:val="0096592D"/>
    <w:rsid w:val="00966C0B"/>
    <w:rsid w:val="00976D56"/>
    <w:rsid w:val="009807F0"/>
    <w:rsid w:val="00981474"/>
    <w:rsid w:val="009848A3"/>
    <w:rsid w:val="009A56F3"/>
    <w:rsid w:val="009F2041"/>
    <w:rsid w:val="009F246C"/>
    <w:rsid w:val="00A01CD0"/>
    <w:rsid w:val="00A023D5"/>
    <w:rsid w:val="00A27B5A"/>
    <w:rsid w:val="00A422EA"/>
    <w:rsid w:val="00A56106"/>
    <w:rsid w:val="00A92DE4"/>
    <w:rsid w:val="00AA5469"/>
    <w:rsid w:val="00AD6ABF"/>
    <w:rsid w:val="00B12110"/>
    <w:rsid w:val="00B34277"/>
    <w:rsid w:val="00B6565D"/>
    <w:rsid w:val="00B65D08"/>
    <w:rsid w:val="00B71BC7"/>
    <w:rsid w:val="00B754A7"/>
    <w:rsid w:val="00B95EF1"/>
    <w:rsid w:val="00B96E63"/>
    <w:rsid w:val="00BF4492"/>
    <w:rsid w:val="00C1196C"/>
    <w:rsid w:val="00C15118"/>
    <w:rsid w:val="00C17B46"/>
    <w:rsid w:val="00C306A4"/>
    <w:rsid w:val="00C335AB"/>
    <w:rsid w:val="00C52B9D"/>
    <w:rsid w:val="00C61A86"/>
    <w:rsid w:val="00C6680D"/>
    <w:rsid w:val="00C87736"/>
    <w:rsid w:val="00CB2C04"/>
    <w:rsid w:val="00CB5987"/>
    <w:rsid w:val="00CC22D7"/>
    <w:rsid w:val="00CD0E8B"/>
    <w:rsid w:val="00CD5BCC"/>
    <w:rsid w:val="00CE074B"/>
    <w:rsid w:val="00CF7D13"/>
    <w:rsid w:val="00D31019"/>
    <w:rsid w:val="00D43978"/>
    <w:rsid w:val="00D977DA"/>
    <w:rsid w:val="00DB074A"/>
    <w:rsid w:val="00DC06F0"/>
    <w:rsid w:val="00E4602B"/>
    <w:rsid w:val="00E635A1"/>
    <w:rsid w:val="00E663D5"/>
    <w:rsid w:val="00E92973"/>
    <w:rsid w:val="00E9337A"/>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39A25-2A82-411D-AAB7-616A433B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79A43335CCFDC90EEB22FB3A90A79D4804E659C3125B5405BCDEF2E1A2AE43CCA9DA6E447DJ0qBL" TargetMode="External"/><Relationship Id="rId13" Type="http://schemas.openxmlformats.org/officeDocument/2006/relationships/image" Target="media/image1.jpeg"/><Relationship Id="rId18" Type="http://schemas.openxmlformats.org/officeDocument/2006/relationships/hyperlink" Target="consultantplus://offline/ref=4527EE6D3B788300F08C7010858089BFC059FA3B0282FAA243150F683829025010989E04C3691BBFB9F0M" TargetMode="External"/><Relationship Id="rId26" Type="http://schemas.openxmlformats.org/officeDocument/2006/relationships/hyperlink" Target="consultantplus://offline/ref=8056FB3577110262916D71F1A90EB9621606346547D5C6BA84FD0FC390856C9441CF5E18F0366DX2yFD" TargetMode="External"/><Relationship Id="rId39" Type="http://schemas.openxmlformats.org/officeDocument/2006/relationships/hyperlink" Target="consultantplus://offline/ref=9A36802B7C3EBFE6066D19DD21A75F91861C1E104DDD0165580E29D83251BCF893050A9BE89F2DCBz5f8M" TargetMode="External"/><Relationship Id="rId3" Type="http://schemas.openxmlformats.org/officeDocument/2006/relationships/styles" Target="styles.xml"/><Relationship Id="rId21" Type="http://schemas.openxmlformats.org/officeDocument/2006/relationships/hyperlink" Target="consultantplus://offline/ref=8056FB3577110262916D71F1A90EB9621606346547D5C6BA84FD0FC390856C9441CF5E18F0366FX2yDD" TargetMode="External"/><Relationship Id="rId34" Type="http://schemas.openxmlformats.org/officeDocument/2006/relationships/image" Target="media/image2.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8A7D0CF8B6A4BE3A00B4527B93B0AE15CA951A2067C28BCC7069F79C35931D89AF8E9D89E78I6xCL" TargetMode="External"/><Relationship Id="rId17" Type="http://schemas.openxmlformats.org/officeDocument/2006/relationships/hyperlink" Target="consultantplus://offline/ref=81B581DD4834EFF393C44C45EFF403B3EDCC26900B3E4A07E08FEA4CDFA1269A491FE07C91FBC7A4154DH" TargetMode="External"/><Relationship Id="rId25" Type="http://schemas.openxmlformats.org/officeDocument/2006/relationships/hyperlink" Target="consultantplus://offline/ref=8056FB3577110262916D71F1A90EB9621606346547D5C6BA84FD0FC390856C9441CF5E18F03668X2yBD" TargetMode="External"/><Relationship Id="rId33" Type="http://schemas.openxmlformats.org/officeDocument/2006/relationships/hyperlink" Target="consultantplus://offline/ref=EFB265D458A9D6A4706B441C9D96AD293453FD0F16B935A31B6193892CBEFE724189D3A7D266D23BQ0IAM" TargetMode="External"/><Relationship Id="rId38" Type="http://schemas.openxmlformats.org/officeDocument/2006/relationships/hyperlink" Target="consultantplus://offline/ref=1635278A83742501EC6F263E3818B525DB2E42CCBF33E913CFE5D99C1E277C036FD360DFB799A367V6RAJ" TargetMode="External"/><Relationship Id="rId2" Type="http://schemas.openxmlformats.org/officeDocument/2006/relationships/numbering" Target="numbering.xml"/><Relationship Id="rId16" Type="http://schemas.openxmlformats.org/officeDocument/2006/relationships/hyperlink" Target="consultantplus://offline/ref=81B581DD4834EFF393C44C45EFF403B3EEC9229506374A07E08FEA4CDFA1269A491FE079991F49H" TargetMode="External"/><Relationship Id="rId20" Type="http://schemas.openxmlformats.org/officeDocument/2006/relationships/hyperlink" Target="consultantplus://offline/ref=4527EE6D3B788300F08C7010858089BFC35AFC330985FAA243150F683829025010989E04C3691BBFB9F0M" TargetMode="External"/><Relationship Id="rId29" Type="http://schemas.openxmlformats.org/officeDocument/2006/relationships/hyperlink" Target="consultantplus://offline/ref=8056FB3577110262916D71F1A90EB9621606346547D5C6BA84FD0FC390856C9441CF5E18F0366DX2yED"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A7D0CF8B6A4BE3A00B4527B93B0AE15CA951A2067C28BCC7069F79C35931D89AF8E9D89E78I6x6L" TargetMode="External"/><Relationship Id="rId24" Type="http://schemas.openxmlformats.org/officeDocument/2006/relationships/hyperlink" Target="consultantplus://offline/ref=8056FB3577110262916D71F1A90EB9621606346547D5C6BA84FD0FC390856C9441CF5E18F03668X2yAD" TargetMode="External"/><Relationship Id="rId32" Type="http://schemas.openxmlformats.org/officeDocument/2006/relationships/hyperlink" Target="consultantplus://offline/ref=8056FB3577110262916D71F1A90EB9621D0535654CDF9BB08CA403C1978A338346865219F0376428XEy1D" TargetMode="External"/><Relationship Id="rId37" Type="http://schemas.openxmlformats.org/officeDocument/2006/relationships/image" Target="media/image3.jpeg"/><Relationship Id="rId40" Type="http://schemas.openxmlformats.org/officeDocument/2006/relationships/hyperlink" Target="consultantplus://offline/ref=9A36802B7C3EBFE6066D19DD21A75F9185191A1540D40165580E29D83251BCF893050A9BE89C2EC2z5f0M" TargetMode="External"/><Relationship Id="rId5" Type="http://schemas.openxmlformats.org/officeDocument/2006/relationships/webSettings" Target="webSettings.xml"/><Relationship Id="rId15" Type="http://schemas.openxmlformats.org/officeDocument/2006/relationships/hyperlink" Target="consultantplus://offline/ref=81B581DD4834EFF393C44C45EFF403B3EEC9229506374A07E08FEA4CDFA1269A491FE079991F49H" TargetMode="External"/><Relationship Id="rId23" Type="http://schemas.openxmlformats.org/officeDocument/2006/relationships/hyperlink" Target="consultantplus://offline/ref=8056FB3577110262916D71F1A90EB9621606346547D5C6BA84FD0FC390856C9441CF5E18F0366FX2y9D" TargetMode="External"/><Relationship Id="rId28" Type="http://schemas.openxmlformats.org/officeDocument/2006/relationships/hyperlink" Target="consultantplus://offline/ref=8056FB3577110262916D71F1A90EB9621606346547D5C6BA84FD0FC390856C9441CF5E18F0366CX2y6D" TargetMode="External"/><Relationship Id="rId36" Type="http://schemas.openxmlformats.org/officeDocument/2006/relationships/hyperlink" Target="consultantplus://offline/ref=EFB265D458A9D6A4706B441C9D96AD293754FE0A1EBA35A31B6193892CBEFE724189D3A7D160QDI2M" TargetMode="External"/><Relationship Id="rId10" Type="http://schemas.openxmlformats.org/officeDocument/2006/relationships/hyperlink" Target="consultantplus://offline/ref=46A0DF899548000EDC2709E17E3A9F927099F7D303AE49C6D415941B420FF3B5B1FD8C318D3F56v8L" TargetMode="External"/><Relationship Id="rId19" Type="http://schemas.openxmlformats.org/officeDocument/2006/relationships/hyperlink" Target="consultantplus://offline/ref=4527EE6D3B788300F08C7010858089BFC059FA3B0282FAA243150F683829025010989E04C3691BBFB9F7M" TargetMode="External"/><Relationship Id="rId31" Type="http://schemas.openxmlformats.org/officeDocument/2006/relationships/hyperlink" Target="consultantplus://offline/ref=8056FB3577110262916D71F1A90EB9621606346547D5C6BA84FD0FC390856C9441CF5E18F03669X2y8D" TargetMode="External"/><Relationship Id="rId4" Type="http://schemas.openxmlformats.org/officeDocument/2006/relationships/settings" Target="settings.xml"/><Relationship Id="rId9" Type="http://schemas.openxmlformats.org/officeDocument/2006/relationships/hyperlink" Target="consultantplus://offline/ref=46A0DF899548000EDC2709E17E3A9F927099F7D303AE49C6D415941B420FF3B5B1FD8C318D3F56vCL" TargetMode="External"/><Relationship Id="rId14" Type="http://schemas.openxmlformats.org/officeDocument/2006/relationships/hyperlink" Target="consultantplus://offline/ref=81B581DD4834EFF393C44C45EFF403B3EEC9229506374A07E08FEA4CDFA1269A491FE079991F49H" TargetMode="External"/><Relationship Id="rId22" Type="http://schemas.openxmlformats.org/officeDocument/2006/relationships/hyperlink" Target="consultantplus://offline/ref=8056FB3577110262916D71F1A90EB9621606346547D5C6BA84FD0FC390856C9441CF5E18F0366FX2y8D" TargetMode="External"/><Relationship Id="rId27" Type="http://schemas.openxmlformats.org/officeDocument/2006/relationships/hyperlink" Target="consultantplus://offline/ref=8056FB3577110262916D71F1A90EB9621606346547D5C6BA84FD0FC390856C9441CF5E18F0366CX2y9D" TargetMode="External"/><Relationship Id="rId30" Type="http://schemas.openxmlformats.org/officeDocument/2006/relationships/hyperlink" Target="consultantplus://offline/ref=8056FB3577110262916D71F1A90EB9621D0D33614F88CCB2DDF10DXCy4D" TargetMode="External"/><Relationship Id="rId35" Type="http://schemas.openxmlformats.org/officeDocument/2006/relationships/hyperlink" Target="consultantplus://offline/ref=EFB265D458A9D6A4706B441C9D96AD293451FC0212BA35A31B6193892CBEFE724189D3A7D266D23BQ0IA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CB85A-1D1B-466D-9906-8851E1A7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7655</Words>
  <Characters>43639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Мариша</cp:lastModifiedBy>
  <cp:revision>2</cp:revision>
  <cp:lastPrinted>2016-07-28T13:29:00Z</cp:lastPrinted>
  <dcterms:created xsi:type="dcterms:W3CDTF">2018-11-20T18:05:00Z</dcterms:created>
  <dcterms:modified xsi:type="dcterms:W3CDTF">2018-11-20T18:05:00Z</dcterms:modified>
</cp:coreProperties>
</file>