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0D" w:rsidRPr="003F3731" w:rsidRDefault="00B6380D" w:rsidP="00B6380D">
      <w:pPr>
        <w:pStyle w:val="aa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3F3731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B7624F" w:rsidRDefault="00B7624F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624F" w:rsidRDefault="00B7624F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624F" w:rsidRDefault="00B7624F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624F" w:rsidRDefault="00B7624F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624F" w:rsidRDefault="00B7624F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624F" w:rsidRDefault="00B7624F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624F" w:rsidRDefault="00B7624F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624F" w:rsidRDefault="00B7624F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624F" w:rsidRDefault="00B7624F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624F" w:rsidRDefault="00B7624F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624F" w:rsidRDefault="00B7624F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624F" w:rsidRDefault="00B7624F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624F" w:rsidRDefault="00B7624F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624F" w:rsidRDefault="00B7624F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624F" w:rsidRDefault="00B7624F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624F" w:rsidRPr="00B7624F" w:rsidRDefault="00B7624F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624F" w:rsidRDefault="001856E9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ПРОЕКТНАЯ</w:t>
      </w:r>
      <w:r w:rsidR="00B6380D">
        <w:rPr>
          <w:rFonts w:ascii="Times New Roman" w:hAnsi="Times New Roman" w:cs="Times New Roman"/>
          <w:sz w:val="28"/>
        </w:rPr>
        <w:t xml:space="preserve"> РАБОТА</w:t>
      </w:r>
    </w:p>
    <w:p w:rsidR="00B7624F" w:rsidRPr="00B7624F" w:rsidRDefault="00B7624F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624F" w:rsidRPr="00B7624F" w:rsidRDefault="00B6380D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</w:t>
      </w:r>
      <w:r w:rsidR="00B7624F" w:rsidRPr="00B7624F">
        <w:rPr>
          <w:rFonts w:ascii="Times New Roman" w:hAnsi="Times New Roman" w:cs="Times New Roman"/>
          <w:sz w:val="28"/>
        </w:rPr>
        <w:t>:</w:t>
      </w:r>
      <w:r w:rsidR="00962318">
        <w:rPr>
          <w:rFonts w:ascii="Times New Roman" w:hAnsi="Times New Roman" w:cs="Times New Roman"/>
          <w:sz w:val="28"/>
        </w:rPr>
        <w:t xml:space="preserve"> </w:t>
      </w:r>
      <w:r w:rsidR="00B7624F" w:rsidRPr="00B7624F">
        <w:rPr>
          <w:rFonts w:ascii="Times New Roman" w:hAnsi="Times New Roman" w:cs="Times New Roman"/>
          <w:sz w:val="28"/>
        </w:rPr>
        <w:t>«</w:t>
      </w:r>
      <w:r w:rsidR="00421A44">
        <w:rPr>
          <w:rFonts w:ascii="Times New Roman" w:hAnsi="Times New Roman" w:cs="Times New Roman"/>
          <w:sz w:val="28"/>
        </w:rPr>
        <w:t>ВЗАИМОСВЯЗЬ РОСТА ЧЕЛОВЕКА И ДЛИНЫ СТУПНИ</w:t>
      </w:r>
      <w:r w:rsidR="00B7624F" w:rsidRPr="00B7624F">
        <w:rPr>
          <w:rFonts w:ascii="Times New Roman" w:hAnsi="Times New Roman" w:cs="Times New Roman"/>
          <w:sz w:val="28"/>
        </w:rPr>
        <w:t>»</w:t>
      </w:r>
    </w:p>
    <w:p w:rsidR="00B7624F" w:rsidRDefault="00B7624F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624F" w:rsidRDefault="00B7624F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624F" w:rsidRDefault="00B7624F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624F" w:rsidRDefault="00B7624F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624F" w:rsidRDefault="00B7624F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624F" w:rsidRDefault="00B7624F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624F" w:rsidRDefault="00B7624F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21A44" w:rsidRPr="00B7624F" w:rsidRDefault="00421A44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624F" w:rsidRPr="00B7624F" w:rsidRDefault="00B7624F" w:rsidP="006D2191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</w:rPr>
      </w:pPr>
      <w:r w:rsidRPr="00B7624F">
        <w:rPr>
          <w:rFonts w:ascii="Times New Roman" w:hAnsi="Times New Roman" w:cs="Times New Roman"/>
          <w:sz w:val="28"/>
        </w:rPr>
        <w:t>Автор</w:t>
      </w:r>
      <w:r w:rsidR="00962318">
        <w:rPr>
          <w:rFonts w:ascii="Times New Roman" w:hAnsi="Times New Roman" w:cs="Times New Roman"/>
          <w:sz w:val="28"/>
        </w:rPr>
        <w:t xml:space="preserve"> </w:t>
      </w:r>
      <w:r w:rsidRPr="00B7624F">
        <w:rPr>
          <w:rFonts w:ascii="Times New Roman" w:hAnsi="Times New Roman" w:cs="Times New Roman"/>
          <w:sz w:val="28"/>
        </w:rPr>
        <w:t>работы:</w:t>
      </w:r>
    </w:p>
    <w:p w:rsidR="000C3CDC" w:rsidRDefault="006B1D9E" w:rsidP="006D2191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Остапенко Валерия</w:t>
      </w:r>
      <w:r w:rsidR="006250A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10</w:t>
      </w:r>
      <w:r w:rsidRPr="001856E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</w:t>
      </w:r>
      <w:r w:rsidRPr="001856E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класс</w:t>
      </w:r>
    </w:p>
    <w:p w:rsidR="006B1D9E" w:rsidRPr="006B1D9E" w:rsidRDefault="006B1D9E" w:rsidP="006D2191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</w:rPr>
      </w:pPr>
    </w:p>
    <w:p w:rsidR="00B7624F" w:rsidRPr="00B7624F" w:rsidRDefault="00B7624F" w:rsidP="006D2191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</w:rPr>
      </w:pPr>
      <w:r w:rsidRPr="00B7624F">
        <w:rPr>
          <w:rFonts w:ascii="Times New Roman" w:hAnsi="Times New Roman" w:cs="Times New Roman"/>
          <w:sz w:val="28"/>
        </w:rPr>
        <w:t>Научный</w:t>
      </w:r>
      <w:r w:rsidR="00962318">
        <w:rPr>
          <w:rFonts w:ascii="Times New Roman" w:hAnsi="Times New Roman" w:cs="Times New Roman"/>
          <w:sz w:val="28"/>
        </w:rPr>
        <w:t xml:space="preserve"> </w:t>
      </w:r>
      <w:r w:rsidRPr="00B7624F">
        <w:rPr>
          <w:rFonts w:ascii="Times New Roman" w:hAnsi="Times New Roman" w:cs="Times New Roman"/>
          <w:sz w:val="28"/>
        </w:rPr>
        <w:t>руководитель:</w:t>
      </w:r>
    </w:p>
    <w:p w:rsidR="00B6380D" w:rsidRDefault="00B7624F" w:rsidP="006D2191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</w:rPr>
      </w:pPr>
      <w:r w:rsidRPr="00B7624F">
        <w:rPr>
          <w:rFonts w:ascii="Times New Roman" w:hAnsi="Times New Roman" w:cs="Times New Roman"/>
          <w:sz w:val="28"/>
        </w:rPr>
        <w:t>Похилая</w:t>
      </w:r>
      <w:r w:rsidR="00962318">
        <w:rPr>
          <w:rFonts w:ascii="Times New Roman" w:hAnsi="Times New Roman" w:cs="Times New Roman"/>
          <w:sz w:val="28"/>
        </w:rPr>
        <w:t xml:space="preserve"> </w:t>
      </w:r>
      <w:r w:rsidRPr="00B7624F">
        <w:rPr>
          <w:rFonts w:ascii="Times New Roman" w:hAnsi="Times New Roman" w:cs="Times New Roman"/>
          <w:sz w:val="28"/>
        </w:rPr>
        <w:t>Олеся</w:t>
      </w:r>
      <w:r w:rsidR="00962318">
        <w:rPr>
          <w:rFonts w:ascii="Times New Roman" w:hAnsi="Times New Roman" w:cs="Times New Roman"/>
          <w:sz w:val="28"/>
        </w:rPr>
        <w:t xml:space="preserve"> </w:t>
      </w:r>
      <w:r w:rsidRPr="00B7624F">
        <w:rPr>
          <w:rFonts w:ascii="Times New Roman" w:hAnsi="Times New Roman" w:cs="Times New Roman"/>
          <w:sz w:val="28"/>
        </w:rPr>
        <w:t>Павловна</w:t>
      </w:r>
      <w:r w:rsidR="008B6635">
        <w:rPr>
          <w:rFonts w:ascii="Times New Roman" w:hAnsi="Times New Roman" w:cs="Times New Roman"/>
          <w:sz w:val="28"/>
        </w:rPr>
        <w:t xml:space="preserve">, </w:t>
      </w:r>
    </w:p>
    <w:p w:rsidR="00B7624F" w:rsidRPr="00B7624F" w:rsidRDefault="008B6635" w:rsidP="006D2191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математики</w:t>
      </w:r>
    </w:p>
    <w:p w:rsidR="00B7624F" w:rsidRDefault="00B7624F" w:rsidP="00271533">
      <w:pPr>
        <w:spacing w:after="0" w:line="240" w:lineRule="auto"/>
        <w:ind w:left="4820"/>
        <w:rPr>
          <w:rFonts w:ascii="Times New Roman" w:hAnsi="Times New Roman" w:cs="Times New Roman"/>
          <w:sz w:val="28"/>
        </w:rPr>
      </w:pPr>
    </w:p>
    <w:p w:rsidR="00B7624F" w:rsidRDefault="00B7624F" w:rsidP="00271533">
      <w:pPr>
        <w:spacing w:after="0" w:line="240" w:lineRule="auto"/>
        <w:ind w:left="4820"/>
        <w:rPr>
          <w:rFonts w:ascii="Times New Roman" w:hAnsi="Times New Roman" w:cs="Times New Roman"/>
          <w:sz w:val="28"/>
        </w:rPr>
      </w:pPr>
    </w:p>
    <w:p w:rsidR="008B6635" w:rsidRDefault="008B6635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B6635" w:rsidRDefault="008B6635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250AA" w:rsidRDefault="006250AA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250AA" w:rsidRDefault="006250AA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86DFD" w:rsidRDefault="00286DFD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86DFD" w:rsidRDefault="00286DFD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6380D" w:rsidRDefault="00B7624F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Таганрог</w:t>
      </w:r>
    </w:p>
    <w:p w:rsidR="00B7624F" w:rsidRDefault="00962318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7624F">
        <w:rPr>
          <w:rFonts w:ascii="Times New Roman" w:hAnsi="Times New Roman" w:cs="Times New Roman"/>
          <w:sz w:val="28"/>
        </w:rPr>
        <w:t>202</w:t>
      </w:r>
      <w:r w:rsidR="006250AA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</w:p>
    <w:p w:rsidR="00421A44" w:rsidRDefault="00421A44" w:rsidP="00271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1A44" w:rsidRDefault="00421A44" w:rsidP="00271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539" w:rsidRDefault="00027539" w:rsidP="00271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850" w:rsidRPr="00027539" w:rsidRDefault="000217B2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539">
        <w:rPr>
          <w:rFonts w:ascii="Times New Roman" w:hAnsi="Times New Roman" w:cs="Times New Roman"/>
          <w:sz w:val="28"/>
          <w:szCs w:val="28"/>
        </w:rPr>
        <w:t>Содержание</w:t>
      </w:r>
      <w:r w:rsidR="00962318" w:rsidRPr="00027539">
        <w:rPr>
          <w:rFonts w:ascii="Times New Roman" w:hAnsi="Times New Roman" w:cs="Times New Roman"/>
          <w:sz w:val="28"/>
          <w:szCs w:val="28"/>
        </w:rPr>
        <w:t xml:space="preserve"> </w:t>
      </w:r>
    </w:p>
    <w:sdt>
      <w:sdtPr>
        <w:rPr>
          <w:rFonts w:ascii="Times New Roman" w:eastAsiaTheme="minorEastAsia" w:hAnsi="Times New Roman" w:cs="Times New Roman"/>
          <w:color w:val="auto"/>
          <w:sz w:val="24"/>
          <w:szCs w:val="24"/>
        </w:rPr>
        <w:id w:val="-18658956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E494E" w:rsidRPr="00027539" w:rsidRDefault="007E494E">
          <w:pPr>
            <w:pStyle w:val="ae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  <w:p w:rsidR="00AA7A2F" w:rsidRPr="00027539" w:rsidRDefault="00027539" w:rsidP="00027539">
          <w:pPr>
            <w:pStyle w:val="11"/>
            <w:spacing w:line="240" w:lineRule="auto"/>
            <w:rPr>
              <w:b w:val="0"/>
              <w:sz w:val="28"/>
              <w:szCs w:val="28"/>
            </w:rPr>
          </w:pPr>
          <w:r>
            <w:rPr>
              <w:sz w:val="28"/>
              <w:szCs w:val="28"/>
            </w:rPr>
            <w:t xml:space="preserve">  </w:t>
          </w:r>
          <w:r w:rsidR="006F06F5" w:rsidRPr="00027539">
            <w:rPr>
              <w:sz w:val="28"/>
              <w:szCs w:val="28"/>
            </w:rPr>
            <w:fldChar w:fldCharType="begin"/>
          </w:r>
          <w:r w:rsidR="007E494E" w:rsidRPr="00027539">
            <w:rPr>
              <w:sz w:val="28"/>
              <w:szCs w:val="28"/>
            </w:rPr>
            <w:instrText xml:space="preserve"> TOC \o "1-3" \h \z \u </w:instrText>
          </w:r>
          <w:r w:rsidR="006F06F5" w:rsidRPr="00027539">
            <w:rPr>
              <w:sz w:val="28"/>
              <w:szCs w:val="28"/>
            </w:rPr>
            <w:fldChar w:fldCharType="separate"/>
          </w:r>
          <w:hyperlink w:anchor="_Toc90291799" w:history="1">
            <w:r w:rsidR="00AA7A2F" w:rsidRPr="00027539">
              <w:rPr>
                <w:rStyle w:val="a3"/>
                <w:b w:val="0"/>
                <w:sz w:val="28"/>
                <w:szCs w:val="28"/>
              </w:rPr>
              <w:t>Введение</w:t>
            </w:r>
            <w:r w:rsidR="00AA7A2F" w:rsidRPr="00027539">
              <w:rPr>
                <w:b w:val="0"/>
                <w:webHidden/>
                <w:sz w:val="28"/>
                <w:szCs w:val="28"/>
              </w:rPr>
              <w:tab/>
            </w:r>
            <w:r w:rsidR="006F06F5" w:rsidRPr="00027539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AA7A2F" w:rsidRPr="00027539">
              <w:rPr>
                <w:b w:val="0"/>
                <w:webHidden/>
                <w:sz w:val="28"/>
                <w:szCs w:val="28"/>
              </w:rPr>
              <w:instrText xml:space="preserve"> PAGEREF _Toc90291799 \h </w:instrText>
            </w:r>
            <w:r w:rsidR="006F06F5" w:rsidRPr="00027539">
              <w:rPr>
                <w:b w:val="0"/>
                <w:webHidden/>
                <w:sz w:val="28"/>
                <w:szCs w:val="28"/>
              </w:rPr>
            </w:r>
            <w:r w:rsidR="006F06F5" w:rsidRPr="00027539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F244E6" w:rsidRPr="00027539">
              <w:rPr>
                <w:b w:val="0"/>
                <w:webHidden/>
                <w:sz w:val="28"/>
                <w:szCs w:val="28"/>
              </w:rPr>
              <w:t>3</w:t>
            </w:r>
            <w:r w:rsidR="006F06F5" w:rsidRPr="00027539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AA7A2F" w:rsidRPr="00027539" w:rsidRDefault="006F06F5" w:rsidP="00027539">
          <w:pPr>
            <w:pStyle w:val="11"/>
            <w:spacing w:line="240" w:lineRule="auto"/>
            <w:rPr>
              <w:sz w:val="28"/>
              <w:szCs w:val="28"/>
            </w:rPr>
          </w:pPr>
          <w:hyperlink w:anchor="_Toc90291800" w:history="1">
            <w:r w:rsidR="00F02144" w:rsidRPr="00027539">
              <w:rPr>
                <w:rStyle w:val="a3"/>
                <w:rFonts w:eastAsia="Times New Roman"/>
                <w:b w:val="0"/>
                <w:sz w:val="28"/>
                <w:szCs w:val="28"/>
              </w:rPr>
              <w:t>Материалы проектирования</w:t>
            </w:r>
            <w:r w:rsidR="00AA7A2F" w:rsidRPr="00027539">
              <w:rPr>
                <w:b w:val="0"/>
                <w:webHidden/>
                <w:sz w:val="28"/>
                <w:szCs w:val="28"/>
              </w:rPr>
              <w:tab/>
            </w:r>
            <w:r w:rsidR="00F02144" w:rsidRPr="00027539">
              <w:rPr>
                <w:b w:val="0"/>
                <w:webHidden/>
                <w:sz w:val="28"/>
                <w:szCs w:val="28"/>
              </w:rPr>
              <w:t>3</w:t>
            </w:r>
          </w:hyperlink>
        </w:p>
        <w:p w:rsidR="00AA7A2F" w:rsidRDefault="006F06F5" w:rsidP="00027539">
          <w:pPr>
            <w:pStyle w:val="11"/>
            <w:spacing w:line="240" w:lineRule="auto"/>
            <w:rPr>
              <w:sz w:val="28"/>
              <w:szCs w:val="28"/>
            </w:rPr>
          </w:pPr>
          <w:hyperlink w:anchor="_Toc90291801" w:history="1">
            <w:r w:rsidR="00F02144" w:rsidRPr="00027539">
              <w:rPr>
                <w:rStyle w:val="a3"/>
                <w:rFonts w:eastAsia="Times New Roman"/>
                <w:b w:val="0"/>
                <w:sz w:val="28"/>
                <w:szCs w:val="28"/>
              </w:rPr>
              <w:t>Параметры, связанные с размером обуви</w:t>
            </w:r>
            <w:r w:rsidR="00AA7A2F" w:rsidRPr="00027539">
              <w:rPr>
                <w:rStyle w:val="a3"/>
                <w:rFonts w:eastAsia="Times New Roman"/>
                <w:b w:val="0"/>
                <w:sz w:val="28"/>
                <w:szCs w:val="28"/>
              </w:rPr>
              <w:t>.</w:t>
            </w:r>
            <w:r w:rsidR="00AA7A2F" w:rsidRPr="00027539">
              <w:rPr>
                <w:b w:val="0"/>
                <w:webHidden/>
                <w:sz w:val="28"/>
                <w:szCs w:val="28"/>
              </w:rPr>
              <w:tab/>
            </w:r>
            <w:r w:rsidR="00640149" w:rsidRPr="00027539">
              <w:rPr>
                <w:b w:val="0"/>
                <w:webHidden/>
                <w:sz w:val="28"/>
                <w:szCs w:val="28"/>
              </w:rPr>
              <w:t>4</w:t>
            </w:r>
          </w:hyperlink>
        </w:p>
        <w:p w:rsidR="00AC1710" w:rsidRPr="00AC1710" w:rsidRDefault="00AC1710" w:rsidP="00AC1710">
          <w:pPr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r w:rsidRPr="00027539">
            <w:rPr>
              <w:rFonts w:ascii="Times New Roman" w:hAnsi="Times New Roman" w:cs="Times New Roman"/>
              <w:sz w:val="28"/>
              <w:szCs w:val="28"/>
            </w:rPr>
            <w:t>Основная часть</w:t>
          </w:r>
        </w:p>
        <w:p w:rsidR="00AA7A2F" w:rsidRPr="00027539" w:rsidRDefault="00AC1710" w:rsidP="00027539">
          <w:pPr>
            <w:pStyle w:val="11"/>
            <w:spacing w:line="240" w:lineRule="auto"/>
            <w:rPr>
              <w:b w:val="0"/>
              <w:sz w:val="28"/>
              <w:szCs w:val="28"/>
            </w:rPr>
          </w:pPr>
          <w:r>
            <w:rPr>
              <w:b w:val="0"/>
              <w:sz w:val="28"/>
              <w:szCs w:val="28"/>
            </w:rPr>
            <w:t>1</w:t>
          </w:r>
          <w:r w:rsidR="00027539" w:rsidRPr="00027539">
            <w:rPr>
              <w:b w:val="0"/>
              <w:sz w:val="28"/>
              <w:szCs w:val="28"/>
            </w:rPr>
            <w:t>.</w:t>
          </w:r>
          <w:hyperlink w:anchor="_Toc90291803" w:history="1">
            <w:r w:rsidR="00640149" w:rsidRPr="00027539">
              <w:rPr>
                <w:rStyle w:val="a3"/>
                <w:b w:val="0"/>
                <w:sz w:val="28"/>
                <w:szCs w:val="28"/>
              </w:rPr>
              <w:t>Таблицы измерений</w:t>
            </w:r>
            <w:r w:rsidR="00AA7A2F" w:rsidRPr="00027539">
              <w:rPr>
                <w:rStyle w:val="a3"/>
                <w:b w:val="0"/>
                <w:sz w:val="28"/>
                <w:szCs w:val="28"/>
              </w:rPr>
              <w:t>.</w:t>
            </w:r>
            <w:r w:rsidR="00AA7A2F" w:rsidRPr="00027539">
              <w:rPr>
                <w:b w:val="0"/>
                <w:webHidden/>
                <w:sz w:val="28"/>
                <w:szCs w:val="28"/>
              </w:rPr>
              <w:tab/>
            </w:r>
            <w:r w:rsidR="00640149" w:rsidRPr="00027539">
              <w:rPr>
                <w:b w:val="0"/>
                <w:webHidden/>
                <w:sz w:val="28"/>
                <w:szCs w:val="28"/>
              </w:rPr>
              <w:t>5</w:t>
            </w:r>
          </w:hyperlink>
        </w:p>
        <w:p w:rsidR="00AA7A2F" w:rsidRPr="00027539" w:rsidRDefault="00AC1710" w:rsidP="00027539">
          <w:pPr>
            <w:pStyle w:val="11"/>
            <w:spacing w:line="240" w:lineRule="auto"/>
            <w:rPr>
              <w:b w:val="0"/>
              <w:sz w:val="28"/>
              <w:szCs w:val="28"/>
            </w:rPr>
          </w:pPr>
          <w:r>
            <w:rPr>
              <w:b w:val="0"/>
              <w:sz w:val="28"/>
              <w:szCs w:val="28"/>
            </w:rPr>
            <w:t>2</w:t>
          </w:r>
          <w:r w:rsidR="00027539" w:rsidRPr="00027539">
            <w:rPr>
              <w:b w:val="0"/>
              <w:sz w:val="28"/>
              <w:szCs w:val="28"/>
            </w:rPr>
            <w:t>.</w:t>
          </w:r>
          <w:hyperlink w:anchor="_Toc90291804" w:history="1">
            <w:r w:rsidR="00AA7A2F" w:rsidRPr="00027539">
              <w:rPr>
                <w:rStyle w:val="a3"/>
                <w:b w:val="0"/>
                <w:sz w:val="28"/>
                <w:szCs w:val="28"/>
              </w:rPr>
              <w:t>Разнообразие размеров ступней по материкам. Их взаимосвязь.</w:t>
            </w:r>
            <w:r w:rsidR="00AA7A2F" w:rsidRPr="00027539">
              <w:rPr>
                <w:b w:val="0"/>
                <w:webHidden/>
                <w:sz w:val="28"/>
                <w:szCs w:val="28"/>
              </w:rPr>
              <w:tab/>
            </w:r>
            <w:r w:rsidR="00640149" w:rsidRPr="00027539">
              <w:rPr>
                <w:b w:val="0"/>
                <w:webHidden/>
                <w:sz w:val="28"/>
                <w:szCs w:val="28"/>
              </w:rPr>
              <w:t>6</w:t>
            </w:r>
          </w:hyperlink>
        </w:p>
        <w:p w:rsidR="00AA7A2F" w:rsidRPr="00027539" w:rsidRDefault="00AC1710" w:rsidP="00027539">
          <w:pPr>
            <w:pStyle w:val="11"/>
            <w:spacing w:line="240" w:lineRule="auto"/>
            <w:rPr>
              <w:b w:val="0"/>
              <w:sz w:val="28"/>
              <w:szCs w:val="28"/>
            </w:rPr>
          </w:pPr>
          <w:r>
            <w:rPr>
              <w:sz w:val="28"/>
              <w:szCs w:val="28"/>
            </w:rPr>
            <w:t xml:space="preserve">  </w:t>
          </w:r>
          <w:hyperlink w:anchor="_Toc90291805" w:history="1">
            <w:r w:rsidR="00AA7A2F" w:rsidRPr="00027539">
              <w:rPr>
                <w:rStyle w:val="a3"/>
                <w:b w:val="0"/>
                <w:sz w:val="28"/>
                <w:szCs w:val="28"/>
              </w:rPr>
              <w:t>Заключение</w:t>
            </w:r>
            <w:r w:rsidR="00AA7A2F" w:rsidRPr="00027539">
              <w:rPr>
                <w:b w:val="0"/>
                <w:webHidden/>
                <w:sz w:val="28"/>
                <w:szCs w:val="28"/>
              </w:rPr>
              <w:tab/>
            </w:r>
            <w:r w:rsidR="00705EF6">
              <w:rPr>
                <w:b w:val="0"/>
                <w:webHidden/>
                <w:sz w:val="28"/>
                <w:szCs w:val="28"/>
              </w:rPr>
              <w:t>7</w:t>
            </w:r>
          </w:hyperlink>
        </w:p>
        <w:p w:rsidR="00AA7A2F" w:rsidRPr="00027539" w:rsidRDefault="00AC1710" w:rsidP="00027539">
          <w:pPr>
            <w:pStyle w:val="11"/>
            <w:spacing w:line="240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hyperlink w:anchor="_Toc90291806" w:history="1">
            <w:r w:rsidR="00AA7A2F" w:rsidRPr="00027539">
              <w:rPr>
                <w:rStyle w:val="a3"/>
                <w:b w:val="0"/>
                <w:sz w:val="28"/>
                <w:szCs w:val="28"/>
              </w:rPr>
              <w:t>Список литературы</w:t>
            </w:r>
            <w:r w:rsidR="00AA7A2F" w:rsidRPr="00027539">
              <w:rPr>
                <w:b w:val="0"/>
                <w:webHidden/>
                <w:sz w:val="28"/>
                <w:szCs w:val="28"/>
              </w:rPr>
              <w:tab/>
            </w:r>
            <w:r w:rsidR="00640149" w:rsidRPr="00027539">
              <w:rPr>
                <w:b w:val="0"/>
                <w:webHidden/>
                <w:sz w:val="28"/>
                <w:szCs w:val="28"/>
              </w:rPr>
              <w:t>7</w:t>
            </w:r>
          </w:hyperlink>
        </w:p>
        <w:p w:rsidR="007E494E" w:rsidRPr="00C41A36" w:rsidRDefault="006F06F5" w:rsidP="00027539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027539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7E494E" w:rsidRPr="005137CF" w:rsidRDefault="007E494E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B5850" w:rsidRDefault="00DB5850" w:rsidP="002715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  <w:bookmarkStart w:id="0" w:name="_GoBack"/>
      <w:bookmarkEnd w:id="0"/>
    </w:p>
    <w:p w:rsidR="006765A4" w:rsidRDefault="006765A4" w:rsidP="00AC1710">
      <w:pPr>
        <w:pStyle w:val="1"/>
        <w:spacing w:line="240" w:lineRule="auto"/>
        <w:ind w:left="567" w:firstLine="142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1" w:name="_Toc90291799"/>
      <w:bookmarkStart w:id="2" w:name="_Hlk68995763"/>
    </w:p>
    <w:p w:rsidR="000217B2" w:rsidRPr="00027539" w:rsidRDefault="000217B2" w:rsidP="00AC1710">
      <w:pPr>
        <w:pStyle w:val="1"/>
        <w:spacing w:line="240" w:lineRule="auto"/>
        <w:ind w:left="567" w:firstLine="142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27539">
        <w:rPr>
          <w:rFonts w:ascii="Times New Roman" w:hAnsi="Times New Roman" w:cs="Times New Roman"/>
          <w:bCs/>
          <w:color w:val="auto"/>
          <w:sz w:val="28"/>
          <w:szCs w:val="28"/>
        </w:rPr>
        <w:t>Введение</w:t>
      </w:r>
      <w:bookmarkEnd w:id="1"/>
    </w:p>
    <w:p w:rsidR="006765A4" w:rsidRDefault="006765A4" w:rsidP="002446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5F6CBB" w:rsidRPr="00027539" w:rsidRDefault="006765A4" w:rsidP="006765A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1710" w:rsidRPr="00027539">
        <w:rPr>
          <w:rFonts w:ascii="Times New Roman" w:hAnsi="Times New Roman" w:cs="Times New Roman"/>
          <w:sz w:val="28"/>
          <w:szCs w:val="28"/>
        </w:rPr>
        <w:t>Можно ли предсказать рост человека по размеру обуви и наоборот?</w:t>
      </w:r>
      <w:r w:rsidR="00AC1710">
        <w:rPr>
          <w:rFonts w:ascii="Times New Roman" w:hAnsi="Times New Roman" w:cs="Times New Roman"/>
          <w:sz w:val="28"/>
          <w:szCs w:val="28"/>
        </w:rPr>
        <w:t xml:space="preserve"> </w:t>
      </w:r>
      <w:r w:rsidR="00C41A36" w:rsidRPr="00027539">
        <w:rPr>
          <w:rFonts w:ascii="Times New Roman" w:hAnsi="Times New Roman" w:cs="Times New Roman"/>
          <w:sz w:val="28"/>
          <w:szCs w:val="28"/>
        </w:rPr>
        <w:t>Каждый человек уникален</w:t>
      </w:r>
      <w:r w:rsidR="001856E9" w:rsidRPr="00027539">
        <w:rPr>
          <w:rFonts w:ascii="Times New Roman" w:hAnsi="Times New Roman" w:cs="Times New Roman"/>
          <w:sz w:val="28"/>
          <w:szCs w:val="28"/>
        </w:rPr>
        <w:t xml:space="preserve"> и имеет свои особенности тела, поэтому было бы очень интересно узнать</w:t>
      </w:r>
      <w:r w:rsidR="00C41A36" w:rsidRPr="00027539">
        <w:rPr>
          <w:rFonts w:ascii="Times New Roman" w:hAnsi="Times New Roman" w:cs="Times New Roman"/>
          <w:sz w:val="28"/>
          <w:szCs w:val="28"/>
        </w:rPr>
        <w:t>,</w:t>
      </w:r>
      <w:r w:rsidR="001856E9" w:rsidRPr="00027539">
        <w:rPr>
          <w:rFonts w:ascii="Times New Roman" w:hAnsi="Times New Roman" w:cs="Times New Roman"/>
          <w:sz w:val="28"/>
          <w:szCs w:val="28"/>
        </w:rPr>
        <w:t xml:space="preserve"> насколько взаимосвязаны эти </w:t>
      </w:r>
      <w:r w:rsidR="00C41A36" w:rsidRPr="00027539">
        <w:rPr>
          <w:rFonts w:ascii="Times New Roman" w:hAnsi="Times New Roman" w:cs="Times New Roman"/>
          <w:sz w:val="28"/>
          <w:szCs w:val="28"/>
        </w:rPr>
        <w:t>два параметра</w:t>
      </w:r>
      <w:r w:rsidR="001856E9" w:rsidRPr="00027539">
        <w:rPr>
          <w:rFonts w:ascii="Times New Roman" w:hAnsi="Times New Roman" w:cs="Times New Roman"/>
          <w:sz w:val="28"/>
          <w:szCs w:val="28"/>
        </w:rPr>
        <w:t>.</w:t>
      </w:r>
      <w:r w:rsidR="00BB0CD0" w:rsidRPr="00027539">
        <w:rPr>
          <w:rFonts w:ascii="Times New Roman" w:hAnsi="Times New Roman" w:cs="Times New Roman"/>
          <w:sz w:val="28"/>
          <w:szCs w:val="28"/>
        </w:rPr>
        <w:t xml:space="preserve"> И есть различия</w:t>
      </w:r>
      <w:r w:rsidR="00A42F50" w:rsidRPr="00027539">
        <w:rPr>
          <w:rFonts w:ascii="Times New Roman" w:hAnsi="Times New Roman" w:cs="Times New Roman"/>
          <w:sz w:val="28"/>
          <w:szCs w:val="28"/>
        </w:rPr>
        <w:t xml:space="preserve"> в зависимости роста от длины ступни у мужчин и женщин. Влияет ли на эту зависимость возраст?</w:t>
      </w:r>
      <w:r w:rsidRPr="000275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CBB" w:rsidRPr="00027539">
        <w:rPr>
          <w:rFonts w:ascii="Times New Roman" w:eastAsia="Times New Roman" w:hAnsi="Times New Roman" w:cs="Times New Roman"/>
          <w:sz w:val="28"/>
          <w:szCs w:val="28"/>
        </w:rPr>
        <w:t>Анализируя изученную литературу, мы выяснили</w:t>
      </w:r>
      <w:r w:rsidR="00AC1710">
        <w:rPr>
          <w:rFonts w:ascii="Times New Roman" w:eastAsia="Times New Roman" w:hAnsi="Times New Roman" w:cs="Times New Roman"/>
          <w:sz w:val="28"/>
          <w:szCs w:val="28"/>
        </w:rPr>
        <w:t xml:space="preserve"> то</w:t>
      </w:r>
      <w:r w:rsidR="005F6CBB" w:rsidRPr="00027539">
        <w:rPr>
          <w:rFonts w:ascii="Times New Roman" w:eastAsia="Times New Roman" w:hAnsi="Times New Roman" w:cs="Times New Roman"/>
          <w:sz w:val="28"/>
          <w:szCs w:val="28"/>
        </w:rPr>
        <w:t>, что описаны по крайней мере шесть различных способов определения примерного роста человека по следам ног. Нам показалось, что этот вопрос недостаточно проработан специалистами. Мы  столкнулись с разночтениями по этому вопросу. Нам показалось, что имеющиеся расчетные формулы имеют невысокую эффективность и часто полученные расчеты не совпадают с реальными значениями.</w:t>
      </w:r>
      <w:r w:rsidRPr="000275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CBB" w:rsidRPr="00027539">
        <w:rPr>
          <w:rFonts w:ascii="Times New Roman" w:eastAsia="Times New Roman" w:hAnsi="Times New Roman" w:cs="Times New Roman"/>
          <w:sz w:val="28"/>
          <w:szCs w:val="28"/>
        </w:rPr>
        <w:t>И нам стало интересно, возможно ли скорректировать известные формулы.</w:t>
      </w:r>
    </w:p>
    <w:p w:rsidR="00C41A36" w:rsidRPr="00027539" w:rsidRDefault="009E2003" w:rsidP="00AC17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7539">
        <w:rPr>
          <w:rFonts w:ascii="Times New Roman" w:hAnsi="Times New Roman" w:cs="Times New Roman"/>
          <w:sz w:val="28"/>
          <w:szCs w:val="28"/>
        </w:rPr>
        <w:t>Цель</w:t>
      </w:r>
      <w:r w:rsidR="00962318" w:rsidRPr="00027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D9E" w:rsidRPr="00027539" w:rsidRDefault="00C41A36" w:rsidP="00AC17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7539">
        <w:rPr>
          <w:rFonts w:ascii="Times New Roman" w:hAnsi="Times New Roman" w:cs="Times New Roman"/>
          <w:sz w:val="28"/>
          <w:szCs w:val="28"/>
        </w:rPr>
        <w:t>Выяснить</w:t>
      </w:r>
      <w:r w:rsidR="006B1D9E" w:rsidRPr="00027539">
        <w:rPr>
          <w:rFonts w:ascii="Times New Roman" w:hAnsi="Times New Roman" w:cs="Times New Roman"/>
          <w:sz w:val="28"/>
          <w:szCs w:val="28"/>
        </w:rPr>
        <w:t xml:space="preserve">, </w:t>
      </w:r>
      <w:r w:rsidR="00F25466" w:rsidRPr="00027539">
        <w:rPr>
          <w:rFonts w:ascii="Times New Roman" w:hAnsi="Times New Roman" w:cs="Times New Roman"/>
          <w:sz w:val="28"/>
          <w:szCs w:val="28"/>
        </w:rPr>
        <w:t>есть ли взаимосвязь между ростом</w:t>
      </w:r>
      <w:r w:rsidR="006B1D9E" w:rsidRPr="00027539">
        <w:rPr>
          <w:rFonts w:ascii="Times New Roman" w:hAnsi="Times New Roman" w:cs="Times New Roman"/>
          <w:sz w:val="28"/>
          <w:szCs w:val="28"/>
        </w:rPr>
        <w:t xml:space="preserve"> человека и </w:t>
      </w:r>
      <w:r w:rsidRPr="00027539">
        <w:rPr>
          <w:rFonts w:ascii="Times New Roman" w:hAnsi="Times New Roman" w:cs="Times New Roman"/>
          <w:sz w:val="28"/>
          <w:szCs w:val="28"/>
        </w:rPr>
        <w:t xml:space="preserve">размером его ступни </w:t>
      </w:r>
    </w:p>
    <w:p w:rsidR="0033685C" w:rsidRPr="00027539" w:rsidRDefault="0033685C" w:rsidP="00AC17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7539">
        <w:rPr>
          <w:rFonts w:ascii="Times New Roman" w:hAnsi="Times New Roman" w:cs="Times New Roman"/>
          <w:sz w:val="28"/>
          <w:szCs w:val="28"/>
        </w:rPr>
        <w:t>Объект</w:t>
      </w:r>
      <w:r w:rsidR="00962318" w:rsidRPr="00027539">
        <w:rPr>
          <w:rFonts w:ascii="Times New Roman" w:hAnsi="Times New Roman" w:cs="Times New Roman"/>
          <w:sz w:val="28"/>
          <w:szCs w:val="28"/>
        </w:rPr>
        <w:t xml:space="preserve"> </w:t>
      </w:r>
      <w:r w:rsidRPr="00027539">
        <w:rPr>
          <w:rFonts w:ascii="Times New Roman" w:hAnsi="Times New Roman" w:cs="Times New Roman"/>
          <w:sz w:val="28"/>
          <w:szCs w:val="28"/>
        </w:rPr>
        <w:t>исследования:</w:t>
      </w:r>
      <w:r w:rsidR="00C41A36" w:rsidRPr="00027539">
        <w:rPr>
          <w:rFonts w:ascii="Times New Roman" w:hAnsi="Times New Roman" w:cs="Times New Roman"/>
          <w:sz w:val="28"/>
          <w:szCs w:val="28"/>
        </w:rPr>
        <w:t xml:space="preserve"> </w:t>
      </w:r>
      <w:r w:rsidR="00F25466" w:rsidRPr="00027539">
        <w:rPr>
          <w:rFonts w:ascii="Times New Roman" w:hAnsi="Times New Roman" w:cs="Times New Roman"/>
          <w:sz w:val="28"/>
          <w:szCs w:val="28"/>
        </w:rPr>
        <w:t xml:space="preserve"> </w:t>
      </w:r>
      <w:r w:rsidR="003C51C0" w:rsidRPr="00027539">
        <w:rPr>
          <w:rFonts w:ascii="Times New Roman" w:hAnsi="Times New Roman" w:cs="Times New Roman"/>
          <w:sz w:val="28"/>
          <w:szCs w:val="28"/>
        </w:rPr>
        <w:t>антропометрическая зависимость между длиной стопы и ростом.</w:t>
      </w:r>
    </w:p>
    <w:p w:rsidR="00962318" w:rsidRPr="00027539" w:rsidRDefault="0033685C" w:rsidP="00AC17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7539">
        <w:rPr>
          <w:rFonts w:ascii="Times New Roman" w:hAnsi="Times New Roman" w:cs="Times New Roman"/>
          <w:sz w:val="28"/>
          <w:szCs w:val="28"/>
        </w:rPr>
        <w:t>Предмет</w:t>
      </w:r>
      <w:r w:rsidR="00962318" w:rsidRPr="00027539">
        <w:rPr>
          <w:rFonts w:ascii="Times New Roman" w:hAnsi="Times New Roman" w:cs="Times New Roman"/>
          <w:sz w:val="28"/>
          <w:szCs w:val="28"/>
        </w:rPr>
        <w:t xml:space="preserve"> </w:t>
      </w:r>
      <w:r w:rsidRPr="00027539">
        <w:rPr>
          <w:rFonts w:ascii="Times New Roman" w:hAnsi="Times New Roman" w:cs="Times New Roman"/>
          <w:sz w:val="28"/>
          <w:szCs w:val="28"/>
        </w:rPr>
        <w:t>исследования</w:t>
      </w:r>
      <w:r w:rsidR="001856E9" w:rsidRPr="00027539">
        <w:rPr>
          <w:rFonts w:ascii="Times New Roman" w:hAnsi="Times New Roman" w:cs="Times New Roman"/>
          <w:sz w:val="28"/>
          <w:szCs w:val="28"/>
        </w:rPr>
        <w:t xml:space="preserve">: зависимость роста и </w:t>
      </w:r>
      <w:r w:rsidR="00A42F50" w:rsidRPr="00027539">
        <w:rPr>
          <w:rFonts w:ascii="Times New Roman" w:hAnsi="Times New Roman" w:cs="Times New Roman"/>
          <w:sz w:val="28"/>
          <w:szCs w:val="28"/>
        </w:rPr>
        <w:t xml:space="preserve">длины </w:t>
      </w:r>
      <w:r w:rsidR="001856E9" w:rsidRPr="00027539">
        <w:rPr>
          <w:rFonts w:ascii="Times New Roman" w:hAnsi="Times New Roman" w:cs="Times New Roman"/>
          <w:sz w:val="28"/>
          <w:szCs w:val="28"/>
        </w:rPr>
        <w:t>ступни у лицеистов.</w:t>
      </w:r>
    </w:p>
    <w:p w:rsidR="006D7DB8" w:rsidRPr="00027539" w:rsidRDefault="00A42F50" w:rsidP="00AC17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539">
        <w:rPr>
          <w:rFonts w:ascii="Times New Roman" w:hAnsi="Times New Roman" w:cs="Times New Roman"/>
          <w:sz w:val="28"/>
          <w:szCs w:val="28"/>
        </w:rPr>
        <w:t>Мы предположили, что такая зависимость существует и решили попытаться выразить эту зависимость формулой.</w:t>
      </w:r>
    </w:p>
    <w:p w:rsidR="00592EC4" w:rsidRPr="00027539" w:rsidRDefault="00F81098" w:rsidP="00AC17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53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Поставленные нами ц</w:t>
      </w:r>
      <w:r w:rsidR="00592EC4" w:rsidRPr="00027539">
        <w:rPr>
          <w:rFonts w:ascii="Times New Roman" w:eastAsia="Times New Roman" w:hAnsi="Times New Roman" w:cs="Times New Roman"/>
          <w:color w:val="000000"/>
          <w:sz w:val="28"/>
          <w:szCs w:val="28"/>
        </w:rPr>
        <w:t>ель,</w:t>
      </w:r>
      <w:r w:rsidR="00962318" w:rsidRPr="00027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7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выбранные для ее достижения </w:t>
      </w:r>
      <w:r w:rsidR="00592EC4" w:rsidRPr="00027539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объект,</w:t>
      </w:r>
      <w:r w:rsidR="00962318" w:rsidRPr="00027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2EC4" w:rsidRPr="0002753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 w:rsidR="00962318" w:rsidRPr="00027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2EC4" w:rsidRPr="00027539">
        <w:rPr>
          <w:rFonts w:ascii="Times New Roman" w:eastAsia="Times New Roman" w:hAnsi="Times New Roman" w:cs="Times New Roman"/>
          <w:color w:val="000000"/>
          <w:sz w:val="28"/>
          <w:szCs w:val="28"/>
        </w:rPr>
        <w:t>обусловили</w:t>
      </w:r>
      <w:r w:rsidR="00962318" w:rsidRPr="00027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2EC4" w:rsidRPr="00027539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</w:t>
      </w:r>
      <w:r w:rsidR="00962318" w:rsidRPr="00027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2EC4" w:rsidRPr="000275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</w:t>
      </w:r>
      <w:r w:rsidR="00592EC4" w:rsidRPr="0002753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92EC4" w:rsidRPr="00027539" w:rsidRDefault="006D7DB8" w:rsidP="00AC171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Изучить </w:t>
      </w:r>
      <w:r w:rsidR="00A42F50" w:rsidRPr="00027539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литературу и различные материалы антропометрии.</w:t>
      </w:r>
    </w:p>
    <w:p w:rsidR="00592EC4" w:rsidRPr="00027539" w:rsidRDefault="006D7DB8" w:rsidP="00AC171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53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замеры ступней и роста лицеистов.</w:t>
      </w:r>
    </w:p>
    <w:p w:rsidR="00592EC4" w:rsidRPr="00027539" w:rsidRDefault="006D7DB8" w:rsidP="00AC171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539"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Проанализировать данные и составить таблицу.</w:t>
      </w:r>
    </w:p>
    <w:p w:rsidR="00A42F50" w:rsidRPr="00027539" w:rsidRDefault="00A42F50" w:rsidP="00AC171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539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результатами работы одноклассников.</w:t>
      </w:r>
    </w:p>
    <w:p w:rsidR="0001142F" w:rsidRPr="00027539" w:rsidRDefault="00A42F50" w:rsidP="00AC1710">
      <w:pPr>
        <w:pStyle w:val="aa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53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1142F" w:rsidRPr="0002753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62318" w:rsidRPr="000275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452D" w:rsidRPr="00027539">
        <w:rPr>
          <w:rFonts w:ascii="Times New Roman" w:eastAsia="Times New Roman" w:hAnsi="Times New Roman" w:cs="Times New Roman"/>
          <w:sz w:val="28"/>
          <w:szCs w:val="28"/>
        </w:rPr>
        <w:t xml:space="preserve">своей </w:t>
      </w:r>
      <w:r w:rsidR="0001142F" w:rsidRPr="00027539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="00962318" w:rsidRPr="000275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452D" w:rsidRPr="00027539">
        <w:rPr>
          <w:rFonts w:ascii="Times New Roman" w:eastAsia="Times New Roman" w:hAnsi="Times New Roman" w:cs="Times New Roman"/>
          <w:sz w:val="28"/>
          <w:szCs w:val="28"/>
        </w:rPr>
        <w:t>мы использовали</w:t>
      </w:r>
      <w:r w:rsidR="00962318" w:rsidRPr="000275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42F" w:rsidRPr="00027539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="00962318" w:rsidRPr="000275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42F" w:rsidRPr="00027539">
        <w:rPr>
          <w:rFonts w:ascii="Times New Roman" w:eastAsia="Times New Roman" w:hAnsi="Times New Roman" w:cs="Times New Roman"/>
          <w:bCs/>
          <w:sz w:val="28"/>
          <w:szCs w:val="28"/>
        </w:rPr>
        <w:t>методы</w:t>
      </w:r>
      <w:r w:rsidR="00962318" w:rsidRPr="0002753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C1710">
        <w:rPr>
          <w:rFonts w:ascii="Times New Roman" w:eastAsia="Times New Roman" w:hAnsi="Times New Roman" w:cs="Times New Roman"/>
          <w:bCs/>
          <w:sz w:val="28"/>
          <w:szCs w:val="28"/>
        </w:rPr>
        <w:t>проектирования</w:t>
      </w:r>
      <w:r w:rsidR="0001142F" w:rsidRPr="00027539">
        <w:rPr>
          <w:rFonts w:ascii="Times New Roman" w:eastAsia="Times New Roman" w:hAnsi="Times New Roman" w:cs="Times New Roman"/>
          <w:sz w:val="28"/>
          <w:szCs w:val="28"/>
        </w:rPr>
        <w:t>:</w:t>
      </w:r>
      <w:r w:rsidR="00962318" w:rsidRPr="000275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142F" w:rsidRPr="00027539" w:rsidRDefault="0001142F" w:rsidP="00AC1710">
      <w:pPr>
        <w:pStyle w:val="aa"/>
        <w:tabs>
          <w:tab w:val="left" w:leader="underscore" w:pos="11764"/>
        </w:tabs>
        <w:spacing w:after="0"/>
        <w:ind w:lef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53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42F50" w:rsidRPr="00027539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027539">
        <w:rPr>
          <w:rFonts w:ascii="Times New Roman" w:eastAsia="Times New Roman" w:hAnsi="Times New Roman" w:cs="Times New Roman"/>
          <w:sz w:val="28"/>
          <w:szCs w:val="28"/>
        </w:rPr>
        <w:t>кспериментальный</w:t>
      </w:r>
      <w:r w:rsidR="00962318" w:rsidRPr="000275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2F50" w:rsidRPr="00027539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="00962318" w:rsidRPr="000275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142F" w:rsidRPr="00027539" w:rsidRDefault="0001142F" w:rsidP="00AC1710">
      <w:pPr>
        <w:pStyle w:val="aa"/>
        <w:tabs>
          <w:tab w:val="left" w:leader="underscore" w:pos="11764"/>
        </w:tabs>
        <w:spacing w:after="0"/>
        <w:ind w:lef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53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42F50" w:rsidRPr="0002753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27539">
        <w:rPr>
          <w:rFonts w:ascii="Times New Roman" w:eastAsia="Times New Roman" w:hAnsi="Times New Roman" w:cs="Times New Roman"/>
          <w:sz w:val="28"/>
          <w:szCs w:val="28"/>
        </w:rPr>
        <w:t>етод</w:t>
      </w:r>
      <w:r w:rsidR="00962318" w:rsidRPr="000275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539">
        <w:rPr>
          <w:rFonts w:ascii="Times New Roman" w:eastAsia="Times New Roman" w:hAnsi="Times New Roman" w:cs="Times New Roman"/>
          <w:sz w:val="28"/>
          <w:szCs w:val="28"/>
        </w:rPr>
        <w:t>сравнения</w:t>
      </w:r>
      <w:r w:rsidR="00A42F50" w:rsidRPr="000275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142F" w:rsidRPr="00027539" w:rsidRDefault="0001142F" w:rsidP="00AC1710">
      <w:pPr>
        <w:pStyle w:val="aa"/>
        <w:tabs>
          <w:tab w:val="left" w:leader="underscore" w:pos="11764"/>
        </w:tabs>
        <w:spacing w:after="0"/>
        <w:ind w:lef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53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42F50" w:rsidRPr="0002753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27539">
        <w:rPr>
          <w:rFonts w:ascii="Times New Roman" w:eastAsia="Times New Roman" w:hAnsi="Times New Roman" w:cs="Times New Roman"/>
          <w:sz w:val="28"/>
          <w:szCs w:val="28"/>
        </w:rPr>
        <w:t>етод</w:t>
      </w:r>
      <w:r w:rsidR="00962318" w:rsidRPr="000275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539">
        <w:rPr>
          <w:rFonts w:ascii="Times New Roman" w:eastAsia="Times New Roman" w:hAnsi="Times New Roman" w:cs="Times New Roman"/>
          <w:sz w:val="28"/>
          <w:szCs w:val="28"/>
        </w:rPr>
        <w:t>анализа.</w:t>
      </w:r>
      <w:r w:rsidR="00962318" w:rsidRPr="000275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bookmarkEnd w:id="2"/>
    <w:p w:rsidR="00A42F50" w:rsidRPr="00027539" w:rsidRDefault="00A42F50" w:rsidP="00AC1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539">
        <w:rPr>
          <w:rFonts w:ascii="Times New Roman" w:eastAsia="Times New Roman" w:hAnsi="Times New Roman" w:cs="Times New Roman"/>
          <w:sz w:val="28"/>
          <w:szCs w:val="28"/>
        </w:rPr>
        <w:t>Практическая значимость</w:t>
      </w:r>
    </w:p>
    <w:p w:rsidR="00592EC4" w:rsidRPr="00027539" w:rsidRDefault="001641B5" w:rsidP="00AC1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539">
        <w:rPr>
          <w:rFonts w:ascii="Times New Roman" w:eastAsia="Times New Roman" w:hAnsi="Times New Roman" w:cs="Times New Roman"/>
          <w:sz w:val="28"/>
          <w:szCs w:val="28"/>
        </w:rPr>
        <w:t xml:space="preserve">В исследуемой литературе прописана большая часть информации </w:t>
      </w:r>
      <w:r w:rsidR="006D7DB8" w:rsidRPr="00027539">
        <w:rPr>
          <w:rFonts w:ascii="Times New Roman" w:eastAsia="Times New Roman" w:hAnsi="Times New Roman" w:cs="Times New Roman"/>
          <w:sz w:val="28"/>
          <w:szCs w:val="28"/>
        </w:rPr>
        <w:t>о ступне человека и росте. Поэтому мы подумали, что эта работа будет полезна и интересна для любого человека.</w:t>
      </w:r>
      <w:r w:rsidR="00A42F50" w:rsidRPr="000275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CD1" w:rsidRPr="00027539">
        <w:rPr>
          <w:rFonts w:ascii="Times New Roman" w:eastAsia="Times New Roman" w:hAnsi="Times New Roman" w:cs="Times New Roman"/>
          <w:sz w:val="28"/>
          <w:szCs w:val="28"/>
        </w:rPr>
        <w:t>Информация эта используется активно</w:t>
      </w:r>
      <w:r w:rsidR="00A42F50" w:rsidRPr="00027539">
        <w:rPr>
          <w:rFonts w:ascii="Times New Roman" w:eastAsia="Times New Roman" w:hAnsi="Times New Roman" w:cs="Times New Roman"/>
          <w:sz w:val="28"/>
          <w:szCs w:val="28"/>
        </w:rPr>
        <w:t xml:space="preserve"> производител</w:t>
      </w:r>
      <w:r w:rsidR="008F1CD1" w:rsidRPr="00027539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A42F50" w:rsidRPr="00027539">
        <w:rPr>
          <w:rFonts w:ascii="Times New Roman" w:eastAsia="Times New Roman" w:hAnsi="Times New Roman" w:cs="Times New Roman"/>
          <w:sz w:val="28"/>
          <w:szCs w:val="28"/>
        </w:rPr>
        <w:t xml:space="preserve"> и реализатор</w:t>
      </w:r>
      <w:r w:rsidR="008F1CD1" w:rsidRPr="00027539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A42F50" w:rsidRPr="00027539">
        <w:rPr>
          <w:rFonts w:ascii="Times New Roman" w:eastAsia="Times New Roman" w:hAnsi="Times New Roman" w:cs="Times New Roman"/>
          <w:sz w:val="28"/>
          <w:szCs w:val="28"/>
        </w:rPr>
        <w:t xml:space="preserve"> одежды, судебно-медицински</w:t>
      </w:r>
      <w:r w:rsidR="008F1CD1" w:rsidRPr="00027539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A42F50" w:rsidRPr="00027539">
        <w:rPr>
          <w:rFonts w:ascii="Times New Roman" w:eastAsia="Times New Roman" w:hAnsi="Times New Roman" w:cs="Times New Roman"/>
          <w:sz w:val="28"/>
          <w:szCs w:val="28"/>
        </w:rPr>
        <w:t xml:space="preserve"> эксперт</w:t>
      </w:r>
      <w:r w:rsidR="008F1CD1" w:rsidRPr="00027539">
        <w:rPr>
          <w:rFonts w:ascii="Times New Roman" w:eastAsia="Times New Roman" w:hAnsi="Times New Roman" w:cs="Times New Roman"/>
          <w:sz w:val="28"/>
          <w:szCs w:val="28"/>
        </w:rPr>
        <w:t>ами, людьми, изучающими историю человеческой миграции населения.</w:t>
      </w:r>
    </w:p>
    <w:p w:rsidR="008F1CD1" w:rsidRPr="00027539" w:rsidRDefault="008F1CD1" w:rsidP="00AC1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53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701D0" w:rsidRPr="00027539">
        <w:rPr>
          <w:rFonts w:ascii="Times New Roman" w:hAnsi="Times New Roman" w:cs="Times New Roman"/>
          <w:sz w:val="28"/>
          <w:szCs w:val="28"/>
        </w:rPr>
        <w:t>Измерение ноги и предплечья также может быть использовано, чтобы помочь купить правильный по размеру ве</w:t>
      </w:r>
      <w:r w:rsidR="00424291" w:rsidRPr="00027539">
        <w:rPr>
          <w:rFonts w:ascii="Times New Roman" w:hAnsi="Times New Roman" w:cs="Times New Roman"/>
          <w:sz w:val="28"/>
          <w:szCs w:val="28"/>
        </w:rPr>
        <w:t>лосипед для человека</w:t>
      </w:r>
      <w:r w:rsidR="00040695" w:rsidRPr="00027539">
        <w:rPr>
          <w:rFonts w:ascii="Times New Roman" w:hAnsi="Times New Roman" w:cs="Times New Roman"/>
          <w:sz w:val="28"/>
          <w:szCs w:val="28"/>
        </w:rPr>
        <w:t xml:space="preserve">. Кроме того, умение определять рост человека в зависимости от размера его стопы помогает при раскрытии преступлений. </w:t>
      </w:r>
    </w:p>
    <w:p w:rsidR="008F1CD1" w:rsidRPr="00027539" w:rsidRDefault="008F1CD1" w:rsidP="00AC1710">
      <w:pPr>
        <w:pStyle w:val="aa"/>
        <w:tabs>
          <w:tab w:val="left" w:leader="underscore" w:pos="11764"/>
        </w:tabs>
        <w:spacing w:after="0"/>
        <w:ind w:left="102" w:firstLine="4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539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Материалы исследования</w:t>
      </w:r>
    </w:p>
    <w:p w:rsidR="00040695" w:rsidRPr="00027539" w:rsidRDefault="00C56E41" w:rsidP="00AC1710">
      <w:pPr>
        <w:pStyle w:val="aa"/>
        <w:tabs>
          <w:tab w:val="left" w:leader="underscore" w:pos="11764"/>
        </w:tabs>
        <w:spacing w:after="0"/>
        <w:ind w:left="102" w:firstLine="465"/>
        <w:jc w:val="both"/>
        <w:rPr>
          <w:rFonts w:ascii="Times New Roman" w:hAnsi="Times New Roman" w:cs="Times New Roman"/>
          <w:sz w:val="28"/>
          <w:szCs w:val="28"/>
        </w:rPr>
      </w:pPr>
      <w:r w:rsidRPr="00027539">
        <w:rPr>
          <w:rFonts w:ascii="Times New Roman" w:eastAsia="Times New Roman" w:hAnsi="Times New Roman" w:cs="Times New Roman"/>
          <w:sz w:val="28"/>
          <w:szCs w:val="28"/>
        </w:rPr>
        <w:t xml:space="preserve">В процессе работы нас заинтересовали и другие параметры. И прежде, чем мы приступили к измерениям и анализу полученных результатов, мы выяснили, что </w:t>
      </w:r>
      <w:r w:rsidRPr="00027539">
        <w:rPr>
          <w:rFonts w:ascii="Times New Roman" w:hAnsi="Times New Roman" w:cs="Times New Roman"/>
          <w:sz w:val="28"/>
          <w:szCs w:val="28"/>
        </w:rPr>
        <w:t>п</w:t>
      </w:r>
      <w:r w:rsidR="00040695" w:rsidRPr="00027539">
        <w:rPr>
          <w:rFonts w:ascii="Times New Roman" w:hAnsi="Times New Roman" w:cs="Times New Roman"/>
          <w:sz w:val="28"/>
          <w:szCs w:val="28"/>
        </w:rPr>
        <w:t>о следам ног определяются:</w:t>
      </w:r>
    </w:p>
    <w:p w:rsidR="004402BB" w:rsidRDefault="00040695" w:rsidP="00AC1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539">
        <w:rPr>
          <w:rFonts w:ascii="Times New Roman" w:hAnsi="Times New Roman" w:cs="Times New Roman"/>
          <w:sz w:val="28"/>
          <w:szCs w:val="28"/>
        </w:rPr>
        <w:t xml:space="preserve">— </w:t>
      </w:r>
      <w:r w:rsidR="008F1CD1" w:rsidRPr="00027539">
        <w:rPr>
          <w:rFonts w:ascii="Times New Roman" w:hAnsi="Times New Roman" w:cs="Times New Roman"/>
          <w:sz w:val="28"/>
          <w:szCs w:val="28"/>
        </w:rPr>
        <w:t>п</w:t>
      </w:r>
      <w:r w:rsidRPr="00027539">
        <w:rPr>
          <w:rFonts w:ascii="Times New Roman" w:hAnsi="Times New Roman" w:cs="Times New Roman"/>
          <w:sz w:val="28"/>
          <w:szCs w:val="28"/>
        </w:rPr>
        <w:t>ринадлежность к мужскому или женскому полу</w:t>
      </w:r>
      <w:r w:rsidR="008F1CD1" w:rsidRPr="00027539">
        <w:rPr>
          <w:rFonts w:ascii="Times New Roman" w:hAnsi="Times New Roman" w:cs="Times New Roman"/>
          <w:sz w:val="28"/>
          <w:szCs w:val="28"/>
        </w:rPr>
        <w:t>;</w:t>
      </w:r>
    </w:p>
    <w:p w:rsidR="00040695" w:rsidRPr="00027539" w:rsidRDefault="00040695" w:rsidP="00AC1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539">
        <w:rPr>
          <w:rFonts w:ascii="Times New Roman" w:hAnsi="Times New Roman" w:cs="Times New Roman"/>
          <w:sz w:val="28"/>
          <w:szCs w:val="28"/>
        </w:rPr>
        <w:t xml:space="preserve">— возраст. Между возрастом человека, длиной его шагов и длиной ступней ног существует следующая зависимость: в возрасте до 9 лет длина шага </w:t>
      </w:r>
      <w:r w:rsidR="008F1CD1" w:rsidRPr="00027539">
        <w:rPr>
          <w:rFonts w:ascii="Times New Roman" w:hAnsi="Times New Roman" w:cs="Times New Roman"/>
          <w:sz w:val="28"/>
          <w:szCs w:val="28"/>
        </w:rPr>
        <w:t xml:space="preserve">примерно </w:t>
      </w:r>
      <w:r w:rsidRPr="00027539">
        <w:rPr>
          <w:rFonts w:ascii="Times New Roman" w:hAnsi="Times New Roman" w:cs="Times New Roman"/>
          <w:sz w:val="28"/>
          <w:szCs w:val="28"/>
        </w:rPr>
        <w:t>в 2,5 раза больше длины стопы, от 9 до 14 лет — в 2,75 раза, в старшем возрасте - более чем в 3 раза</w:t>
      </w:r>
      <w:r w:rsidR="004402BB">
        <w:rPr>
          <w:rFonts w:ascii="Times New Roman" w:hAnsi="Times New Roman" w:cs="Times New Roman"/>
          <w:sz w:val="28"/>
          <w:szCs w:val="28"/>
        </w:rPr>
        <w:t>;</w:t>
      </w:r>
    </w:p>
    <w:p w:rsidR="004402BB" w:rsidRDefault="00040695" w:rsidP="00AC1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539">
        <w:rPr>
          <w:rFonts w:ascii="Times New Roman" w:hAnsi="Times New Roman" w:cs="Times New Roman"/>
          <w:sz w:val="28"/>
          <w:szCs w:val="28"/>
        </w:rPr>
        <w:t xml:space="preserve">— физическое состояние человека. </w:t>
      </w:r>
    </w:p>
    <w:p w:rsidR="00040695" w:rsidRPr="00027539" w:rsidRDefault="00040695" w:rsidP="00AC1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539">
        <w:rPr>
          <w:rFonts w:ascii="Times New Roman" w:hAnsi="Times New Roman" w:cs="Times New Roman"/>
          <w:sz w:val="28"/>
          <w:szCs w:val="28"/>
        </w:rPr>
        <w:t>У хромого человека длина шага ноги, на которую он хромает, всегда будет значительно короче длины шага здоровой ноги; у переутомленного, больного или раненого человека элементы дорожки следов будут разнообразны, поскольку ему трудно сохранять одинаковый ритм движения;</w:t>
      </w:r>
    </w:p>
    <w:p w:rsidR="00F6280C" w:rsidRPr="00027539" w:rsidRDefault="00040695" w:rsidP="00AC1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539">
        <w:rPr>
          <w:rFonts w:ascii="Times New Roman" w:hAnsi="Times New Roman" w:cs="Times New Roman"/>
          <w:sz w:val="28"/>
          <w:szCs w:val="28"/>
        </w:rPr>
        <w:t>— соответствие размера обуви и стопы.</w:t>
      </w:r>
    </w:p>
    <w:p w:rsidR="00040695" w:rsidRPr="00027539" w:rsidRDefault="00040695" w:rsidP="00AC1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539">
        <w:rPr>
          <w:rFonts w:ascii="Times New Roman" w:hAnsi="Times New Roman" w:cs="Times New Roman"/>
          <w:sz w:val="28"/>
          <w:szCs w:val="28"/>
        </w:rPr>
        <w:t>Изучение дорожки следов позволяет определить, например, еще и такие обстоятельства: человек шел с грузом, который располагался у него спереди или сзади, в правой или левой руке, или в двух руках</w:t>
      </w:r>
      <w:r w:rsidR="008F1CD1" w:rsidRPr="00027539">
        <w:rPr>
          <w:rFonts w:ascii="Times New Roman" w:hAnsi="Times New Roman" w:cs="Times New Roman"/>
          <w:sz w:val="28"/>
          <w:szCs w:val="28"/>
        </w:rPr>
        <w:t>, и т.д.</w:t>
      </w:r>
    </w:p>
    <w:p w:rsidR="00B22DCE" w:rsidRPr="00027539" w:rsidRDefault="008F1CD1" w:rsidP="00AC1710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bookmarkStart w:id="3" w:name="_Toc90291801"/>
      <w:r w:rsidRPr="0002753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</w:t>
      </w:r>
      <w:r w:rsidR="00B22DCE" w:rsidRPr="0002753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Что </w:t>
      </w:r>
      <w:r w:rsidR="00424291" w:rsidRPr="0002753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можно узнать по размеру обуви</w:t>
      </w:r>
      <w:bookmarkEnd w:id="3"/>
      <w:r w:rsidRPr="0002753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?</w:t>
      </w:r>
    </w:p>
    <w:p w:rsidR="00BB0CD0" w:rsidRDefault="004402BB" w:rsidP="00AC1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0695" w:rsidRPr="004402BB">
        <w:rPr>
          <w:rFonts w:ascii="Times New Roman" w:hAnsi="Times New Roman" w:cs="Times New Roman"/>
          <w:sz w:val="28"/>
          <w:szCs w:val="28"/>
        </w:rPr>
        <w:t>Продолжительность жизни:</w:t>
      </w:r>
      <w:r w:rsidR="00040695" w:rsidRPr="000275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4291" w:rsidRPr="00027539">
        <w:rPr>
          <w:rFonts w:ascii="Times New Roman" w:hAnsi="Times New Roman" w:cs="Times New Roman"/>
          <w:sz w:val="28"/>
          <w:szCs w:val="28"/>
        </w:rPr>
        <w:t xml:space="preserve">Также на основании статистических данных была обнаружена связь между размером ноги и продолжительностью жизни. Английские ученые из Кембриджского университета, результаты исследования которых были опубликованы в издании Hashaberler, фиксировали возраст умерших пациентов больниц и размеры обуви, которую те носили при жизни. В течение 2 лет специалисты проанализировали данные на 3400 человек. Оказалось, что женщины с 35 размером ноги прожили от 64 до 69 лет; с 36 — от 70 до 76 лет; с 37 — от 77 до 82 лет; с 38 — от 78 до 84 лет; с 39 — от 73 до 75 лет; с 40 — от 70 до 72 лет; с 41 — от 67 до 70 лет; с 42 — от 66 до 69 лет. Список, составленный учеными для мужчин, несколько отличается от женского: 38 размер — от 66 до 69 лет; 39 размер — от 67 до 72 лет; 40 размер — от 72 до 75 лет; 41 размер — от 73 до 77 лет; 42 размер — от 75 до 82 лет; 43 размер — от 74 до 79 лет 44 размер — от 67 до 72 лет; 45 размер — от 66 до 69 лет. </w:t>
      </w:r>
    </w:p>
    <w:p w:rsidR="004402BB" w:rsidRDefault="004402BB" w:rsidP="006765A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02BB" w:rsidRDefault="004402BB" w:rsidP="006765A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02BB" w:rsidRDefault="004402BB" w:rsidP="006765A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02BB" w:rsidRDefault="004402BB" w:rsidP="006765A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02BB" w:rsidRDefault="004402BB" w:rsidP="006765A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02BB" w:rsidRDefault="004402BB" w:rsidP="006765A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65A4" w:rsidRPr="00027539" w:rsidRDefault="006765A4" w:rsidP="006765A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1. Антропометрическая зависимость роста человека и частей тела.</w:t>
      </w:r>
    </w:p>
    <w:p w:rsidR="00EF6CF6" w:rsidRPr="00027539" w:rsidRDefault="00040695" w:rsidP="00AC171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53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09950" cy="2579293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95174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463" cy="259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2DCE" w:rsidRPr="0002753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F5822" w:rsidRPr="00AC1710" w:rsidRDefault="000F5822" w:rsidP="00AC1710">
      <w:pPr>
        <w:pStyle w:val="2"/>
        <w:shd w:val="clear" w:color="auto" w:fill="FFFFFF"/>
        <w:spacing w:before="480" w:beforeAutospacing="0" w:after="240" w:afterAutospacing="0"/>
        <w:jc w:val="both"/>
        <w:rPr>
          <w:b w:val="0"/>
          <w:color w:val="000000"/>
          <w:sz w:val="28"/>
          <w:szCs w:val="28"/>
        </w:rPr>
      </w:pPr>
      <w:bookmarkStart w:id="4" w:name="_Toc90291802"/>
      <w:r w:rsidRPr="00AC1710">
        <w:rPr>
          <w:b w:val="0"/>
          <w:color w:val="000000"/>
          <w:sz w:val="28"/>
          <w:szCs w:val="28"/>
        </w:rPr>
        <w:t>Скорость бега</w:t>
      </w:r>
      <w:bookmarkEnd w:id="4"/>
    </w:p>
    <w:p w:rsidR="000F5822" w:rsidRPr="00027539" w:rsidRDefault="003C51C0" w:rsidP="00AC1710">
      <w:pPr>
        <w:pStyle w:val="a4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027539">
        <w:rPr>
          <w:color w:val="000000"/>
          <w:sz w:val="28"/>
          <w:szCs w:val="28"/>
        </w:rPr>
        <w:t xml:space="preserve">     Мы выяснили, что ч</w:t>
      </w:r>
      <w:r w:rsidR="000F5822" w:rsidRPr="00027539">
        <w:rPr>
          <w:color w:val="000000"/>
          <w:sz w:val="28"/>
          <w:szCs w:val="28"/>
        </w:rPr>
        <w:t xml:space="preserve">ем больше размер ноги, тем больше шансов победить в спринтерских соревнованиях. </w:t>
      </w:r>
      <w:r w:rsidRPr="00027539">
        <w:rPr>
          <w:color w:val="000000"/>
          <w:sz w:val="28"/>
          <w:szCs w:val="28"/>
        </w:rPr>
        <w:t xml:space="preserve">И </w:t>
      </w:r>
      <w:r w:rsidR="000F5822" w:rsidRPr="00027539">
        <w:rPr>
          <w:color w:val="000000"/>
          <w:sz w:val="28"/>
          <w:szCs w:val="28"/>
        </w:rPr>
        <w:t xml:space="preserve">в </w:t>
      </w:r>
      <w:r w:rsidRPr="00027539">
        <w:rPr>
          <w:color w:val="000000"/>
          <w:sz w:val="28"/>
          <w:szCs w:val="28"/>
        </w:rPr>
        <w:t>э</w:t>
      </w:r>
      <w:r w:rsidR="000F5822" w:rsidRPr="00027539">
        <w:rPr>
          <w:color w:val="000000"/>
          <w:sz w:val="28"/>
          <w:szCs w:val="28"/>
        </w:rPr>
        <w:t>том случае</w:t>
      </w:r>
      <w:r w:rsidRPr="00027539">
        <w:rPr>
          <w:color w:val="000000"/>
          <w:sz w:val="28"/>
          <w:szCs w:val="28"/>
        </w:rPr>
        <w:t xml:space="preserve"> важно, оказывается, насколько </w:t>
      </w:r>
      <w:r w:rsidR="000F5822" w:rsidRPr="00027539">
        <w:rPr>
          <w:color w:val="000000"/>
          <w:sz w:val="28"/>
          <w:szCs w:val="28"/>
        </w:rPr>
        <w:t xml:space="preserve">длинные пальцы ног. Именно они отвечают за максимальное ускорение, которое </w:t>
      </w:r>
      <w:r w:rsidRPr="00027539">
        <w:rPr>
          <w:color w:val="000000"/>
          <w:sz w:val="28"/>
          <w:szCs w:val="28"/>
        </w:rPr>
        <w:t>можно</w:t>
      </w:r>
      <w:r w:rsidR="000F5822" w:rsidRPr="00027539">
        <w:rPr>
          <w:color w:val="000000"/>
          <w:sz w:val="28"/>
          <w:szCs w:val="28"/>
        </w:rPr>
        <w:t xml:space="preserve"> развить при беге. </w:t>
      </w:r>
      <w:r w:rsidRPr="00027539">
        <w:rPr>
          <w:color w:val="000000"/>
          <w:sz w:val="28"/>
          <w:szCs w:val="28"/>
        </w:rPr>
        <w:t>Д</w:t>
      </w:r>
      <w:r w:rsidR="000F5822" w:rsidRPr="00027539">
        <w:rPr>
          <w:color w:val="000000"/>
          <w:sz w:val="28"/>
          <w:szCs w:val="28"/>
        </w:rPr>
        <w:t>лина ступни 11-кратного чемпиона мира Усэйна Болта — почти 40 см.</w:t>
      </w:r>
    </w:p>
    <w:p w:rsidR="003C51C0" w:rsidRPr="00027539" w:rsidRDefault="003C51C0" w:rsidP="00E37719">
      <w:pPr>
        <w:pStyle w:val="a4"/>
        <w:shd w:val="clear" w:color="auto" w:fill="FFFFFF"/>
        <w:spacing w:before="0" w:beforeAutospacing="0" w:after="360" w:afterAutospacing="0"/>
        <w:jc w:val="center"/>
        <w:rPr>
          <w:color w:val="000000"/>
          <w:sz w:val="28"/>
          <w:szCs w:val="28"/>
        </w:rPr>
      </w:pPr>
      <w:r w:rsidRPr="00027539">
        <w:rPr>
          <w:color w:val="000000"/>
          <w:sz w:val="28"/>
          <w:szCs w:val="28"/>
        </w:rPr>
        <w:t>Основная часть</w:t>
      </w:r>
    </w:p>
    <w:p w:rsidR="004800B9" w:rsidRPr="00027539" w:rsidRDefault="00AC1710" w:rsidP="00AC1710">
      <w:pPr>
        <w:pStyle w:val="a4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800B9" w:rsidRPr="00027539">
        <w:rPr>
          <w:color w:val="000000"/>
          <w:sz w:val="28"/>
          <w:szCs w:val="28"/>
        </w:rPr>
        <w:t xml:space="preserve">Мы приготовили таблицы для записи результатов, вооружились рулеткой и линейками, отправились для получения данных нашей работы. </w:t>
      </w:r>
      <w:r w:rsidR="004211DF" w:rsidRPr="00027539">
        <w:rPr>
          <w:color w:val="000000"/>
          <w:sz w:val="28"/>
          <w:szCs w:val="28"/>
        </w:rPr>
        <w:t>Мы предложили желающим предоставить нам такую возможность. В каждом из десятых классов откликнулись на нашу просьбу около десяти человек. У каждого из них длина стопы примерно равнялась длине предплечья, что мотивировало их дополнительно помочь нам в реализации поставленных задач.</w:t>
      </w:r>
    </w:p>
    <w:p w:rsidR="004211DF" w:rsidRPr="00027539" w:rsidRDefault="004211DF" w:rsidP="00AC1710">
      <w:pPr>
        <w:pStyle w:val="a4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027539">
        <w:rPr>
          <w:color w:val="000000"/>
          <w:sz w:val="28"/>
          <w:szCs w:val="28"/>
        </w:rPr>
        <w:t>Результаты измерений мы представили в таблице.</w:t>
      </w:r>
    </w:p>
    <w:p w:rsidR="00EF6CF6" w:rsidRPr="00027539" w:rsidRDefault="004211DF" w:rsidP="00E3692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7539">
        <w:rPr>
          <w:rFonts w:ascii="Times New Roman" w:hAnsi="Times New Roman" w:cs="Times New Roman"/>
          <w:sz w:val="28"/>
          <w:szCs w:val="28"/>
        </w:rPr>
        <w:t>Таблица 2. Рост и размер ноги.</w:t>
      </w:r>
    </w:p>
    <w:tbl>
      <w:tblPr>
        <w:tblStyle w:val="a8"/>
        <w:tblW w:w="0" w:type="auto"/>
        <w:tblLook w:val="04A0"/>
      </w:tblPr>
      <w:tblGrid>
        <w:gridCol w:w="1384"/>
        <w:gridCol w:w="2126"/>
        <w:gridCol w:w="1843"/>
        <w:gridCol w:w="1985"/>
        <w:gridCol w:w="2232"/>
      </w:tblGrid>
      <w:tr w:rsidR="0027310D" w:rsidRPr="00027539" w:rsidTr="0027310D">
        <w:tc>
          <w:tcPr>
            <w:tcW w:w="1384" w:type="dxa"/>
          </w:tcPr>
          <w:p w:rsidR="0027310D" w:rsidRPr="00027539" w:rsidRDefault="0027310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126" w:type="dxa"/>
          </w:tcPr>
          <w:p w:rsidR="0027310D" w:rsidRPr="00027539" w:rsidRDefault="0027310D" w:rsidP="0027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10с</w:t>
            </w:r>
          </w:p>
        </w:tc>
        <w:tc>
          <w:tcPr>
            <w:tcW w:w="1843" w:type="dxa"/>
          </w:tcPr>
          <w:p w:rsidR="0027310D" w:rsidRPr="00027539" w:rsidRDefault="0027310D" w:rsidP="0027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10ф</w:t>
            </w:r>
          </w:p>
        </w:tc>
        <w:tc>
          <w:tcPr>
            <w:tcW w:w="1985" w:type="dxa"/>
          </w:tcPr>
          <w:p w:rsidR="0027310D" w:rsidRPr="00027539" w:rsidRDefault="0027310D" w:rsidP="0027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232" w:type="dxa"/>
          </w:tcPr>
          <w:p w:rsidR="0027310D" w:rsidRPr="00027539" w:rsidRDefault="0027310D" w:rsidP="0027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10и</w:t>
            </w:r>
          </w:p>
        </w:tc>
      </w:tr>
      <w:tr w:rsidR="0027310D" w:rsidRPr="00027539" w:rsidTr="0027310D">
        <w:tc>
          <w:tcPr>
            <w:tcW w:w="1384" w:type="dxa"/>
          </w:tcPr>
          <w:p w:rsidR="0027310D" w:rsidRDefault="0027310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</w:p>
          <w:p w:rsidR="0027310D" w:rsidRPr="00027539" w:rsidRDefault="0027310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 </w:t>
            </w:r>
          </w:p>
        </w:tc>
        <w:tc>
          <w:tcPr>
            <w:tcW w:w="2126" w:type="dxa"/>
          </w:tcPr>
          <w:p w:rsidR="0027310D" w:rsidRPr="00027539" w:rsidRDefault="0027310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 xml:space="preserve"> 40                        165 </w:t>
            </w:r>
          </w:p>
        </w:tc>
        <w:tc>
          <w:tcPr>
            <w:tcW w:w="1843" w:type="dxa"/>
          </w:tcPr>
          <w:p w:rsidR="0027310D" w:rsidRPr="00027539" w:rsidRDefault="0027310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37                         170</w:t>
            </w:r>
          </w:p>
        </w:tc>
        <w:tc>
          <w:tcPr>
            <w:tcW w:w="1985" w:type="dxa"/>
          </w:tcPr>
          <w:p w:rsidR="0027310D" w:rsidRPr="00027539" w:rsidRDefault="0027310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38                         168</w:t>
            </w:r>
          </w:p>
        </w:tc>
        <w:tc>
          <w:tcPr>
            <w:tcW w:w="2232" w:type="dxa"/>
          </w:tcPr>
          <w:p w:rsidR="0027310D" w:rsidRPr="00027539" w:rsidRDefault="0027310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38                         156</w:t>
            </w:r>
          </w:p>
        </w:tc>
      </w:tr>
      <w:tr w:rsidR="0027310D" w:rsidRPr="00027539" w:rsidTr="0027310D">
        <w:tc>
          <w:tcPr>
            <w:tcW w:w="1384" w:type="dxa"/>
          </w:tcPr>
          <w:p w:rsidR="0027310D" w:rsidRDefault="0027310D" w:rsidP="00273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</w:p>
          <w:p w:rsidR="0027310D" w:rsidRPr="00027539" w:rsidRDefault="0027310D" w:rsidP="00273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</w:p>
        </w:tc>
        <w:tc>
          <w:tcPr>
            <w:tcW w:w="2126" w:type="dxa"/>
          </w:tcPr>
          <w:p w:rsidR="0027310D" w:rsidRPr="00027539" w:rsidRDefault="0027310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39                         162</w:t>
            </w:r>
          </w:p>
        </w:tc>
        <w:tc>
          <w:tcPr>
            <w:tcW w:w="1843" w:type="dxa"/>
          </w:tcPr>
          <w:p w:rsidR="0027310D" w:rsidRPr="00027539" w:rsidRDefault="0027310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41                         174</w:t>
            </w:r>
          </w:p>
        </w:tc>
        <w:tc>
          <w:tcPr>
            <w:tcW w:w="1985" w:type="dxa"/>
          </w:tcPr>
          <w:p w:rsidR="0027310D" w:rsidRPr="00027539" w:rsidRDefault="0027310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37                         172</w:t>
            </w:r>
          </w:p>
        </w:tc>
        <w:tc>
          <w:tcPr>
            <w:tcW w:w="2232" w:type="dxa"/>
          </w:tcPr>
          <w:p w:rsidR="0027310D" w:rsidRPr="00027539" w:rsidRDefault="0027310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36                         165</w:t>
            </w:r>
          </w:p>
        </w:tc>
      </w:tr>
      <w:tr w:rsidR="0027310D" w:rsidRPr="00027539" w:rsidTr="0027310D">
        <w:tc>
          <w:tcPr>
            <w:tcW w:w="1384" w:type="dxa"/>
          </w:tcPr>
          <w:p w:rsidR="0027310D" w:rsidRDefault="0027310D" w:rsidP="00273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</w:p>
          <w:p w:rsidR="0027310D" w:rsidRPr="00027539" w:rsidRDefault="0027310D" w:rsidP="00273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</w:p>
        </w:tc>
        <w:tc>
          <w:tcPr>
            <w:tcW w:w="2126" w:type="dxa"/>
          </w:tcPr>
          <w:p w:rsidR="0027310D" w:rsidRPr="00027539" w:rsidRDefault="0027310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38                         161</w:t>
            </w:r>
          </w:p>
        </w:tc>
        <w:tc>
          <w:tcPr>
            <w:tcW w:w="1843" w:type="dxa"/>
          </w:tcPr>
          <w:p w:rsidR="0027310D" w:rsidRPr="00027539" w:rsidRDefault="0027310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36                         157</w:t>
            </w:r>
          </w:p>
        </w:tc>
        <w:tc>
          <w:tcPr>
            <w:tcW w:w="1985" w:type="dxa"/>
          </w:tcPr>
          <w:p w:rsidR="0027310D" w:rsidRPr="00027539" w:rsidRDefault="0027310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38                         166</w:t>
            </w:r>
          </w:p>
        </w:tc>
        <w:tc>
          <w:tcPr>
            <w:tcW w:w="2232" w:type="dxa"/>
          </w:tcPr>
          <w:p w:rsidR="0027310D" w:rsidRPr="00027539" w:rsidRDefault="0027310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39                         160</w:t>
            </w:r>
          </w:p>
        </w:tc>
      </w:tr>
      <w:tr w:rsidR="0027310D" w:rsidRPr="00027539" w:rsidTr="0027310D">
        <w:tc>
          <w:tcPr>
            <w:tcW w:w="1384" w:type="dxa"/>
          </w:tcPr>
          <w:p w:rsidR="0027310D" w:rsidRDefault="0027310D" w:rsidP="00273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</w:p>
          <w:p w:rsidR="0027310D" w:rsidRPr="00027539" w:rsidRDefault="0027310D" w:rsidP="00273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</w:p>
        </w:tc>
        <w:tc>
          <w:tcPr>
            <w:tcW w:w="2126" w:type="dxa"/>
          </w:tcPr>
          <w:p w:rsidR="0027310D" w:rsidRPr="00027539" w:rsidRDefault="0027310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36                         167</w:t>
            </w:r>
          </w:p>
        </w:tc>
        <w:tc>
          <w:tcPr>
            <w:tcW w:w="1843" w:type="dxa"/>
          </w:tcPr>
          <w:p w:rsidR="0027310D" w:rsidRPr="00027539" w:rsidRDefault="0027310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45                         187</w:t>
            </w:r>
          </w:p>
        </w:tc>
        <w:tc>
          <w:tcPr>
            <w:tcW w:w="1985" w:type="dxa"/>
          </w:tcPr>
          <w:p w:rsidR="0027310D" w:rsidRPr="00027539" w:rsidRDefault="0027310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43                         178</w:t>
            </w:r>
          </w:p>
        </w:tc>
        <w:tc>
          <w:tcPr>
            <w:tcW w:w="2232" w:type="dxa"/>
          </w:tcPr>
          <w:p w:rsidR="0027310D" w:rsidRPr="00027539" w:rsidRDefault="0027310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40                         174</w:t>
            </w:r>
          </w:p>
        </w:tc>
      </w:tr>
      <w:tr w:rsidR="0027310D" w:rsidRPr="00027539" w:rsidTr="0027310D">
        <w:tc>
          <w:tcPr>
            <w:tcW w:w="1384" w:type="dxa"/>
          </w:tcPr>
          <w:p w:rsidR="0027310D" w:rsidRDefault="0027310D" w:rsidP="00273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Размер </w:t>
            </w:r>
          </w:p>
          <w:p w:rsidR="0027310D" w:rsidRPr="00027539" w:rsidRDefault="0027310D" w:rsidP="00273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</w:p>
        </w:tc>
        <w:tc>
          <w:tcPr>
            <w:tcW w:w="2126" w:type="dxa"/>
          </w:tcPr>
          <w:p w:rsidR="0027310D" w:rsidRPr="00027539" w:rsidRDefault="0027310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39                         176</w:t>
            </w:r>
          </w:p>
        </w:tc>
        <w:tc>
          <w:tcPr>
            <w:tcW w:w="1843" w:type="dxa"/>
          </w:tcPr>
          <w:p w:rsidR="0027310D" w:rsidRPr="00027539" w:rsidRDefault="0027310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38                         160</w:t>
            </w:r>
          </w:p>
        </w:tc>
        <w:tc>
          <w:tcPr>
            <w:tcW w:w="1985" w:type="dxa"/>
          </w:tcPr>
          <w:p w:rsidR="0027310D" w:rsidRPr="00027539" w:rsidRDefault="0027310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42                         169</w:t>
            </w:r>
          </w:p>
        </w:tc>
        <w:tc>
          <w:tcPr>
            <w:tcW w:w="2232" w:type="dxa"/>
          </w:tcPr>
          <w:p w:rsidR="0027310D" w:rsidRPr="00027539" w:rsidRDefault="0027310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39                         177</w:t>
            </w:r>
          </w:p>
        </w:tc>
      </w:tr>
      <w:tr w:rsidR="0027310D" w:rsidRPr="00027539" w:rsidTr="0027310D">
        <w:tc>
          <w:tcPr>
            <w:tcW w:w="1384" w:type="dxa"/>
          </w:tcPr>
          <w:p w:rsidR="0027310D" w:rsidRPr="00027539" w:rsidRDefault="0027310D" w:rsidP="00907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126" w:type="dxa"/>
          </w:tcPr>
          <w:p w:rsidR="0027310D" w:rsidRPr="00027539" w:rsidRDefault="0027310D" w:rsidP="0090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10с</w:t>
            </w:r>
          </w:p>
        </w:tc>
        <w:tc>
          <w:tcPr>
            <w:tcW w:w="1843" w:type="dxa"/>
          </w:tcPr>
          <w:p w:rsidR="0027310D" w:rsidRPr="00027539" w:rsidRDefault="0027310D" w:rsidP="0090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10ф</w:t>
            </w:r>
          </w:p>
        </w:tc>
        <w:tc>
          <w:tcPr>
            <w:tcW w:w="1985" w:type="dxa"/>
          </w:tcPr>
          <w:p w:rsidR="0027310D" w:rsidRPr="00027539" w:rsidRDefault="0027310D" w:rsidP="0090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232" w:type="dxa"/>
          </w:tcPr>
          <w:p w:rsidR="0027310D" w:rsidRPr="00027539" w:rsidRDefault="0027310D" w:rsidP="0090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10и</w:t>
            </w:r>
          </w:p>
        </w:tc>
      </w:tr>
      <w:tr w:rsidR="0027310D" w:rsidRPr="00027539" w:rsidTr="0027310D">
        <w:tc>
          <w:tcPr>
            <w:tcW w:w="1384" w:type="dxa"/>
          </w:tcPr>
          <w:p w:rsidR="0027310D" w:rsidRDefault="0027310D" w:rsidP="00907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</w:p>
          <w:p w:rsidR="0027310D" w:rsidRPr="00027539" w:rsidRDefault="0027310D" w:rsidP="00907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 </w:t>
            </w:r>
          </w:p>
        </w:tc>
        <w:tc>
          <w:tcPr>
            <w:tcW w:w="2126" w:type="dxa"/>
          </w:tcPr>
          <w:p w:rsidR="0027310D" w:rsidRPr="00027539" w:rsidRDefault="0027310D" w:rsidP="00AC1710">
            <w:pPr>
              <w:tabs>
                <w:tab w:val="center" w:pos="1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160</w:t>
            </w:r>
          </w:p>
        </w:tc>
        <w:tc>
          <w:tcPr>
            <w:tcW w:w="1843" w:type="dxa"/>
          </w:tcPr>
          <w:p w:rsidR="0027310D" w:rsidRPr="00027539" w:rsidRDefault="0027310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41                         170</w:t>
            </w:r>
          </w:p>
        </w:tc>
        <w:tc>
          <w:tcPr>
            <w:tcW w:w="1985" w:type="dxa"/>
          </w:tcPr>
          <w:p w:rsidR="0027310D" w:rsidRPr="00027539" w:rsidRDefault="0027310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38                         163</w:t>
            </w:r>
          </w:p>
        </w:tc>
        <w:tc>
          <w:tcPr>
            <w:tcW w:w="2232" w:type="dxa"/>
          </w:tcPr>
          <w:p w:rsidR="0027310D" w:rsidRPr="00027539" w:rsidRDefault="0027310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41                         175</w:t>
            </w:r>
          </w:p>
        </w:tc>
      </w:tr>
      <w:tr w:rsidR="0027310D" w:rsidRPr="00027539" w:rsidTr="0027310D">
        <w:tc>
          <w:tcPr>
            <w:tcW w:w="1384" w:type="dxa"/>
          </w:tcPr>
          <w:p w:rsidR="0027310D" w:rsidRDefault="0027310D" w:rsidP="00907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</w:p>
          <w:p w:rsidR="0027310D" w:rsidRPr="00027539" w:rsidRDefault="0027310D" w:rsidP="00907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</w:p>
        </w:tc>
        <w:tc>
          <w:tcPr>
            <w:tcW w:w="2126" w:type="dxa"/>
          </w:tcPr>
          <w:p w:rsidR="0027310D" w:rsidRPr="00027539" w:rsidRDefault="0027310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37                         162</w:t>
            </w:r>
          </w:p>
        </w:tc>
        <w:tc>
          <w:tcPr>
            <w:tcW w:w="1843" w:type="dxa"/>
          </w:tcPr>
          <w:p w:rsidR="0027310D" w:rsidRPr="00027539" w:rsidRDefault="0027310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39                         177</w:t>
            </w:r>
          </w:p>
        </w:tc>
        <w:tc>
          <w:tcPr>
            <w:tcW w:w="1985" w:type="dxa"/>
          </w:tcPr>
          <w:p w:rsidR="0027310D" w:rsidRPr="00027539" w:rsidRDefault="0027310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44                         171</w:t>
            </w:r>
          </w:p>
        </w:tc>
        <w:tc>
          <w:tcPr>
            <w:tcW w:w="2232" w:type="dxa"/>
          </w:tcPr>
          <w:p w:rsidR="0027310D" w:rsidRPr="00027539" w:rsidRDefault="0027310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35                         155</w:t>
            </w:r>
          </w:p>
        </w:tc>
      </w:tr>
      <w:tr w:rsidR="0027310D" w:rsidRPr="00027539" w:rsidTr="0027310D">
        <w:tc>
          <w:tcPr>
            <w:tcW w:w="1384" w:type="dxa"/>
          </w:tcPr>
          <w:p w:rsidR="0027310D" w:rsidRDefault="0027310D" w:rsidP="00907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</w:p>
          <w:p w:rsidR="0027310D" w:rsidRPr="00027539" w:rsidRDefault="0027310D" w:rsidP="00907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</w:p>
        </w:tc>
        <w:tc>
          <w:tcPr>
            <w:tcW w:w="2126" w:type="dxa"/>
          </w:tcPr>
          <w:p w:rsidR="0027310D" w:rsidRPr="00027539" w:rsidRDefault="0027310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41                         173</w:t>
            </w:r>
          </w:p>
        </w:tc>
        <w:tc>
          <w:tcPr>
            <w:tcW w:w="1843" w:type="dxa"/>
          </w:tcPr>
          <w:p w:rsidR="0027310D" w:rsidRPr="00027539" w:rsidRDefault="0027310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40                         174</w:t>
            </w:r>
          </w:p>
        </w:tc>
        <w:tc>
          <w:tcPr>
            <w:tcW w:w="1985" w:type="dxa"/>
          </w:tcPr>
          <w:p w:rsidR="0027310D" w:rsidRPr="00027539" w:rsidRDefault="0027310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44                         185</w:t>
            </w:r>
          </w:p>
        </w:tc>
        <w:tc>
          <w:tcPr>
            <w:tcW w:w="2232" w:type="dxa"/>
          </w:tcPr>
          <w:p w:rsidR="0027310D" w:rsidRPr="00027539" w:rsidRDefault="0027310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38                         168</w:t>
            </w:r>
          </w:p>
        </w:tc>
      </w:tr>
      <w:tr w:rsidR="0027310D" w:rsidRPr="00027539" w:rsidTr="0027310D">
        <w:tc>
          <w:tcPr>
            <w:tcW w:w="1384" w:type="dxa"/>
          </w:tcPr>
          <w:p w:rsidR="0027310D" w:rsidRDefault="0027310D" w:rsidP="00907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</w:p>
          <w:p w:rsidR="0027310D" w:rsidRPr="00027539" w:rsidRDefault="0027310D" w:rsidP="00907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</w:p>
        </w:tc>
        <w:tc>
          <w:tcPr>
            <w:tcW w:w="2126" w:type="dxa"/>
          </w:tcPr>
          <w:p w:rsidR="0027310D" w:rsidRPr="00027539" w:rsidRDefault="0027310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46                         179</w:t>
            </w:r>
          </w:p>
        </w:tc>
        <w:tc>
          <w:tcPr>
            <w:tcW w:w="1843" w:type="dxa"/>
          </w:tcPr>
          <w:p w:rsidR="0027310D" w:rsidRPr="00027539" w:rsidRDefault="0027310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39                         175</w:t>
            </w:r>
          </w:p>
        </w:tc>
        <w:tc>
          <w:tcPr>
            <w:tcW w:w="1985" w:type="dxa"/>
          </w:tcPr>
          <w:p w:rsidR="0027310D" w:rsidRPr="00027539" w:rsidRDefault="0027310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45                         185</w:t>
            </w:r>
          </w:p>
        </w:tc>
        <w:tc>
          <w:tcPr>
            <w:tcW w:w="2232" w:type="dxa"/>
          </w:tcPr>
          <w:p w:rsidR="0027310D" w:rsidRPr="00027539" w:rsidRDefault="0027310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43                         172</w:t>
            </w:r>
          </w:p>
        </w:tc>
      </w:tr>
      <w:tr w:rsidR="0027310D" w:rsidRPr="00027539" w:rsidTr="0027310D">
        <w:tc>
          <w:tcPr>
            <w:tcW w:w="1384" w:type="dxa"/>
          </w:tcPr>
          <w:p w:rsidR="0027310D" w:rsidRDefault="0027310D" w:rsidP="00907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</w:p>
          <w:p w:rsidR="0027310D" w:rsidRPr="00027539" w:rsidRDefault="0027310D" w:rsidP="00907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</w:p>
        </w:tc>
        <w:tc>
          <w:tcPr>
            <w:tcW w:w="2126" w:type="dxa"/>
          </w:tcPr>
          <w:p w:rsidR="0027310D" w:rsidRPr="00027539" w:rsidRDefault="0027310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40                         170</w:t>
            </w:r>
          </w:p>
        </w:tc>
        <w:tc>
          <w:tcPr>
            <w:tcW w:w="1843" w:type="dxa"/>
          </w:tcPr>
          <w:p w:rsidR="0027310D" w:rsidRPr="00027539" w:rsidRDefault="0027310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42                         179</w:t>
            </w:r>
          </w:p>
        </w:tc>
        <w:tc>
          <w:tcPr>
            <w:tcW w:w="1985" w:type="dxa"/>
          </w:tcPr>
          <w:p w:rsidR="0027310D" w:rsidRPr="00027539" w:rsidRDefault="0027310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27310D" w:rsidRPr="00027539" w:rsidRDefault="0027310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38                         165</w:t>
            </w:r>
          </w:p>
        </w:tc>
      </w:tr>
    </w:tbl>
    <w:p w:rsidR="004211DF" w:rsidRPr="00027539" w:rsidRDefault="004211DF" w:rsidP="00AC1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539">
        <w:rPr>
          <w:rFonts w:ascii="Times New Roman" w:hAnsi="Times New Roman" w:cs="Times New Roman"/>
          <w:sz w:val="28"/>
          <w:szCs w:val="28"/>
        </w:rPr>
        <w:t xml:space="preserve">  Пытаясь выяснить, пропорциональны ли рост и размер ноги, мы стали искать отношение этих величин. </w:t>
      </w:r>
    </w:p>
    <w:p w:rsidR="006D7963" w:rsidRPr="00027539" w:rsidRDefault="004211DF" w:rsidP="0027310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7539">
        <w:rPr>
          <w:rFonts w:ascii="Times New Roman" w:hAnsi="Times New Roman" w:cs="Times New Roman"/>
          <w:sz w:val="28"/>
          <w:szCs w:val="28"/>
        </w:rPr>
        <w:t xml:space="preserve">Таблица 3. </w:t>
      </w:r>
      <w:r w:rsidR="006D7963" w:rsidRPr="00027539">
        <w:rPr>
          <w:rFonts w:ascii="Times New Roman" w:hAnsi="Times New Roman" w:cs="Times New Roman"/>
          <w:sz w:val="28"/>
          <w:szCs w:val="28"/>
        </w:rPr>
        <w:t>Отношение роста к размеру</w:t>
      </w:r>
      <w:r w:rsidRPr="00027539">
        <w:rPr>
          <w:rFonts w:ascii="Times New Roman" w:hAnsi="Times New Roman" w:cs="Times New Roman"/>
          <w:sz w:val="28"/>
          <w:szCs w:val="28"/>
        </w:rPr>
        <w:t xml:space="preserve"> ступни.</w:t>
      </w:r>
    </w:p>
    <w:tbl>
      <w:tblPr>
        <w:tblStyle w:val="a8"/>
        <w:tblW w:w="0" w:type="auto"/>
        <w:tblLook w:val="04A0"/>
      </w:tblPr>
      <w:tblGrid>
        <w:gridCol w:w="2336"/>
        <w:gridCol w:w="2336"/>
        <w:gridCol w:w="2336"/>
        <w:gridCol w:w="2336"/>
      </w:tblGrid>
      <w:tr w:rsidR="006D7963" w:rsidRPr="00027539" w:rsidTr="006D7963">
        <w:tc>
          <w:tcPr>
            <w:tcW w:w="2336" w:type="dxa"/>
          </w:tcPr>
          <w:p w:rsidR="006D7963" w:rsidRPr="00027539" w:rsidRDefault="006D7963" w:rsidP="0027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10с</w:t>
            </w:r>
          </w:p>
        </w:tc>
        <w:tc>
          <w:tcPr>
            <w:tcW w:w="2336" w:type="dxa"/>
          </w:tcPr>
          <w:p w:rsidR="006D7963" w:rsidRPr="00027539" w:rsidRDefault="006D7963" w:rsidP="0027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10ф</w:t>
            </w:r>
          </w:p>
        </w:tc>
        <w:tc>
          <w:tcPr>
            <w:tcW w:w="2336" w:type="dxa"/>
          </w:tcPr>
          <w:p w:rsidR="006D7963" w:rsidRPr="00027539" w:rsidRDefault="006D7963" w:rsidP="0027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336" w:type="dxa"/>
          </w:tcPr>
          <w:p w:rsidR="006D7963" w:rsidRPr="00027539" w:rsidRDefault="006D7963" w:rsidP="0027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10и</w:t>
            </w:r>
          </w:p>
        </w:tc>
      </w:tr>
      <w:tr w:rsidR="006D7963" w:rsidRPr="00027539" w:rsidTr="006D7963">
        <w:tc>
          <w:tcPr>
            <w:tcW w:w="2336" w:type="dxa"/>
          </w:tcPr>
          <w:p w:rsidR="006D7963" w:rsidRPr="00027539" w:rsidRDefault="006D7963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4,125</w:t>
            </w:r>
          </w:p>
        </w:tc>
        <w:tc>
          <w:tcPr>
            <w:tcW w:w="2336" w:type="dxa"/>
          </w:tcPr>
          <w:p w:rsidR="006D7963" w:rsidRPr="00027539" w:rsidRDefault="008E6BC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4,594</w:t>
            </w:r>
          </w:p>
        </w:tc>
        <w:tc>
          <w:tcPr>
            <w:tcW w:w="2336" w:type="dxa"/>
          </w:tcPr>
          <w:p w:rsidR="006D7963" w:rsidRPr="00027539" w:rsidRDefault="008E6BC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4,421</w:t>
            </w:r>
          </w:p>
        </w:tc>
        <w:tc>
          <w:tcPr>
            <w:tcW w:w="2336" w:type="dxa"/>
          </w:tcPr>
          <w:p w:rsidR="006D7963" w:rsidRPr="00027539" w:rsidRDefault="008E6BC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4,105</w:t>
            </w:r>
          </w:p>
        </w:tc>
      </w:tr>
      <w:tr w:rsidR="006D7963" w:rsidRPr="00027539" w:rsidTr="006D7963">
        <w:tc>
          <w:tcPr>
            <w:tcW w:w="2336" w:type="dxa"/>
          </w:tcPr>
          <w:p w:rsidR="006D7963" w:rsidRPr="00027539" w:rsidRDefault="006D7963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4,153</w:t>
            </w:r>
          </w:p>
        </w:tc>
        <w:tc>
          <w:tcPr>
            <w:tcW w:w="2336" w:type="dxa"/>
          </w:tcPr>
          <w:p w:rsidR="006D7963" w:rsidRPr="00027539" w:rsidRDefault="008E6BC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4,243</w:t>
            </w:r>
          </w:p>
        </w:tc>
        <w:tc>
          <w:tcPr>
            <w:tcW w:w="2336" w:type="dxa"/>
          </w:tcPr>
          <w:p w:rsidR="006D7963" w:rsidRPr="00027539" w:rsidRDefault="008E6BC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4,648</w:t>
            </w:r>
          </w:p>
        </w:tc>
        <w:tc>
          <w:tcPr>
            <w:tcW w:w="2336" w:type="dxa"/>
          </w:tcPr>
          <w:p w:rsidR="006D7963" w:rsidRPr="00027539" w:rsidRDefault="008E6BC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4,583</w:t>
            </w:r>
          </w:p>
        </w:tc>
      </w:tr>
      <w:tr w:rsidR="006D7963" w:rsidRPr="00027539" w:rsidTr="006D7963">
        <w:tc>
          <w:tcPr>
            <w:tcW w:w="2336" w:type="dxa"/>
          </w:tcPr>
          <w:p w:rsidR="006D7963" w:rsidRPr="00027539" w:rsidRDefault="006D7963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4,236</w:t>
            </w:r>
          </w:p>
        </w:tc>
        <w:tc>
          <w:tcPr>
            <w:tcW w:w="2336" w:type="dxa"/>
          </w:tcPr>
          <w:p w:rsidR="006D7963" w:rsidRPr="00027539" w:rsidRDefault="008E6BC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4,361</w:t>
            </w:r>
          </w:p>
        </w:tc>
        <w:tc>
          <w:tcPr>
            <w:tcW w:w="2336" w:type="dxa"/>
          </w:tcPr>
          <w:p w:rsidR="006D7963" w:rsidRPr="00027539" w:rsidRDefault="008E6BC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4,368</w:t>
            </w:r>
          </w:p>
        </w:tc>
        <w:tc>
          <w:tcPr>
            <w:tcW w:w="2336" w:type="dxa"/>
          </w:tcPr>
          <w:p w:rsidR="006D7963" w:rsidRPr="00027539" w:rsidRDefault="008E6BC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4,102</w:t>
            </w:r>
          </w:p>
        </w:tc>
      </w:tr>
      <w:tr w:rsidR="006D7963" w:rsidRPr="00027539" w:rsidTr="006D7963">
        <w:tc>
          <w:tcPr>
            <w:tcW w:w="2336" w:type="dxa"/>
          </w:tcPr>
          <w:p w:rsidR="006D7963" w:rsidRPr="00027539" w:rsidRDefault="006D7963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4,638</w:t>
            </w:r>
          </w:p>
        </w:tc>
        <w:tc>
          <w:tcPr>
            <w:tcW w:w="2336" w:type="dxa"/>
          </w:tcPr>
          <w:p w:rsidR="006D7963" w:rsidRPr="00027539" w:rsidRDefault="008E6BC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4,155</w:t>
            </w:r>
          </w:p>
        </w:tc>
        <w:tc>
          <w:tcPr>
            <w:tcW w:w="2336" w:type="dxa"/>
          </w:tcPr>
          <w:p w:rsidR="006D7963" w:rsidRPr="00027539" w:rsidRDefault="008E6BC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4,139</w:t>
            </w:r>
          </w:p>
        </w:tc>
        <w:tc>
          <w:tcPr>
            <w:tcW w:w="2336" w:type="dxa"/>
          </w:tcPr>
          <w:p w:rsidR="006D7963" w:rsidRPr="00027539" w:rsidRDefault="008E6BC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</w:tr>
      <w:tr w:rsidR="006D7963" w:rsidRPr="00027539" w:rsidTr="006D7963">
        <w:tc>
          <w:tcPr>
            <w:tcW w:w="2336" w:type="dxa"/>
          </w:tcPr>
          <w:p w:rsidR="006D7963" w:rsidRPr="00027539" w:rsidRDefault="006D7963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4,512</w:t>
            </w:r>
          </w:p>
        </w:tc>
        <w:tc>
          <w:tcPr>
            <w:tcW w:w="2336" w:type="dxa"/>
          </w:tcPr>
          <w:p w:rsidR="006D7963" w:rsidRPr="00027539" w:rsidRDefault="008E6BC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4,210</w:t>
            </w:r>
          </w:p>
        </w:tc>
        <w:tc>
          <w:tcPr>
            <w:tcW w:w="2336" w:type="dxa"/>
          </w:tcPr>
          <w:p w:rsidR="006D7963" w:rsidRPr="00027539" w:rsidRDefault="008E6BC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4,023</w:t>
            </w:r>
          </w:p>
        </w:tc>
        <w:tc>
          <w:tcPr>
            <w:tcW w:w="2336" w:type="dxa"/>
          </w:tcPr>
          <w:p w:rsidR="006D7963" w:rsidRPr="00027539" w:rsidRDefault="008E6BC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4,538</w:t>
            </w:r>
          </w:p>
        </w:tc>
      </w:tr>
      <w:tr w:rsidR="006D7963" w:rsidRPr="00027539" w:rsidTr="006D7963">
        <w:tc>
          <w:tcPr>
            <w:tcW w:w="2336" w:type="dxa"/>
          </w:tcPr>
          <w:p w:rsidR="006D7963" w:rsidRPr="00027539" w:rsidRDefault="006D7963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4,444</w:t>
            </w:r>
          </w:p>
        </w:tc>
        <w:tc>
          <w:tcPr>
            <w:tcW w:w="2336" w:type="dxa"/>
          </w:tcPr>
          <w:p w:rsidR="006D7963" w:rsidRPr="00027539" w:rsidRDefault="008E6BC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4,146</w:t>
            </w:r>
          </w:p>
        </w:tc>
        <w:tc>
          <w:tcPr>
            <w:tcW w:w="2336" w:type="dxa"/>
          </w:tcPr>
          <w:p w:rsidR="006D7963" w:rsidRPr="00027539" w:rsidRDefault="008E6BC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4,289</w:t>
            </w:r>
          </w:p>
        </w:tc>
        <w:tc>
          <w:tcPr>
            <w:tcW w:w="2336" w:type="dxa"/>
          </w:tcPr>
          <w:p w:rsidR="006D7963" w:rsidRPr="00027539" w:rsidRDefault="008E6BC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4,268</w:t>
            </w:r>
          </w:p>
        </w:tc>
      </w:tr>
      <w:tr w:rsidR="006D7963" w:rsidRPr="00027539" w:rsidTr="006D7963">
        <w:tc>
          <w:tcPr>
            <w:tcW w:w="2336" w:type="dxa"/>
          </w:tcPr>
          <w:p w:rsidR="006D7963" w:rsidRPr="00027539" w:rsidRDefault="006D7963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4,378</w:t>
            </w:r>
          </w:p>
        </w:tc>
        <w:tc>
          <w:tcPr>
            <w:tcW w:w="2336" w:type="dxa"/>
          </w:tcPr>
          <w:p w:rsidR="006D7963" w:rsidRPr="00027539" w:rsidRDefault="008E6BC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4,538</w:t>
            </w:r>
          </w:p>
        </w:tc>
        <w:tc>
          <w:tcPr>
            <w:tcW w:w="2336" w:type="dxa"/>
          </w:tcPr>
          <w:p w:rsidR="006D7963" w:rsidRPr="00027539" w:rsidRDefault="008E6BC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3,886</w:t>
            </w:r>
          </w:p>
        </w:tc>
        <w:tc>
          <w:tcPr>
            <w:tcW w:w="2336" w:type="dxa"/>
          </w:tcPr>
          <w:p w:rsidR="006D7963" w:rsidRPr="00027539" w:rsidRDefault="008E6BC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4,428</w:t>
            </w:r>
          </w:p>
        </w:tc>
      </w:tr>
      <w:tr w:rsidR="006D7963" w:rsidRPr="00027539" w:rsidTr="006D7963">
        <w:tc>
          <w:tcPr>
            <w:tcW w:w="2336" w:type="dxa"/>
          </w:tcPr>
          <w:p w:rsidR="006D7963" w:rsidRPr="00027539" w:rsidRDefault="006D7963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4,219</w:t>
            </w:r>
          </w:p>
        </w:tc>
        <w:tc>
          <w:tcPr>
            <w:tcW w:w="2336" w:type="dxa"/>
          </w:tcPr>
          <w:p w:rsidR="006D7963" w:rsidRPr="00027539" w:rsidRDefault="008E6BC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  <w:tc>
          <w:tcPr>
            <w:tcW w:w="2336" w:type="dxa"/>
          </w:tcPr>
          <w:p w:rsidR="006D7963" w:rsidRPr="00027539" w:rsidRDefault="008E6BC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4,204</w:t>
            </w:r>
          </w:p>
        </w:tc>
        <w:tc>
          <w:tcPr>
            <w:tcW w:w="2336" w:type="dxa"/>
          </w:tcPr>
          <w:p w:rsidR="006D7963" w:rsidRPr="00027539" w:rsidRDefault="008E6BC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4,421</w:t>
            </w:r>
          </w:p>
        </w:tc>
      </w:tr>
      <w:tr w:rsidR="006D7963" w:rsidRPr="00027539" w:rsidTr="006D7963">
        <w:tc>
          <w:tcPr>
            <w:tcW w:w="2336" w:type="dxa"/>
          </w:tcPr>
          <w:p w:rsidR="006D7963" w:rsidRPr="00027539" w:rsidRDefault="006D7963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3,391</w:t>
            </w:r>
          </w:p>
        </w:tc>
        <w:tc>
          <w:tcPr>
            <w:tcW w:w="2336" w:type="dxa"/>
          </w:tcPr>
          <w:p w:rsidR="006D7963" w:rsidRPr="00027539" w:rsidRDefault="008E6BC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4,487</w:t>
            </w:r>
          </w:p>
        </w:tc>
        <w:tc>
          <w:tcPr>
            <w:tcW w:w="2336" w:type="dxa"/>
          </w:tcPr>
          <w:p w:rsidR="006D7963" w:rsidRPr="00027539" w:rsidRDefault="008E6BC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4,111</w:t>
            </w:r>
          </w:p>
        </w:tc>
        <w:tc>
          <w:tcPr>
            <w:tcW w:w="2336" w:type="dxa"/>
          </w:tcPr>
          <w:p w:rsidR="006D7963" w:rsidRPr="00027539" w:rsidRDefault="008E6BC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D7963" w:rsidRPr="00027539" w:rsidTr="006D7963">
        <w:tc>
          <w:tcPr>
            <w:tcW w:w="2336" w:type="dxa"/>
          </w:tcPr>
          <w:p w:rsidR="006D7963" w:rsidRPr="00027539" w:rsidRDefault="008E6BC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2336" w:type="dxa"/>
          </w:tcPr>
          <w:p w:rsidR="006D7963" w:rsidRPr="00027539" w:rsidRDefault="008E6BC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4,261</w:t>
            </w:r>
          </w:p>
        </w:tc>
        <w:tc>
          <w:tcPr>
            <w:tcW w:w="2336" w:type="dxa"/>
          </w:tcPr>
          <w:p w:rsidR="006D7963" w:rsidRPr="00027539" w:rsidRDefault="006D7963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6D7963" w:rsidRPr="00027539" w:rsidRDefault="008E6BCD" w:rsidP="00AC1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39">
              <w:rPr>
                <w:rFonts w:ascii="Times New Roman" w:hAnsi="Times New Roman" w:cs="Times New Roman"/>
                <w:sz w:val="28"/>
                <w:szCs w:val="28"/>
              </w:rPr>
              <w:t>4,342</w:t>
            </w:r>
          </w:p>
        </w:tc>
      </w:tr>
    </w:tbl>
    <w:p w:rsidR="00601885" w:rsidRPr="00027539" w:rsidRDefault="0027310D" w:rsidP="00AC1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11DF" w:rsidRPr="00027539">
        <w:rPr>
          <w:rFonts w:ascii="Times New Roman" w:hAnsi="Times New Roman" w:cs="Times New Roman"/>
          <w:sz w:val="28"/>
          <w:szCs w:val="28"/>
        </w:rPr>
        <w:t xml:space="preserve">Таким образом, мы заметили </w:t>
      </w:r>
      <w:r w:rsidR="00601885" w:rsidRPr="00027539">
        <w:rPr>
          <w:rFonts w:ascii="Times New Roman" w:hAnsi="Times New Roman" w:cs="Times New Roman"/>
          <w:sz w:val="28"/>
          <w:szCs w:val="28"/>
        </w:rPr>
        <w:t xml:space="preserve"> интересную закономерность, у каждого лицеиста получается приблизительно 4 при делении. </w:t>
      </w:r>
      <w:r w:rsidR="00F02144" w:rsidRPr="00027539">
        <w:rPr>
          <w:rFonts w:ascii="Times New Roman" w:hAnsi="Times New Roman" w:cs="Times New Roman"/>
          <w:sz w:val="28"/>
          <w:szCs w:val="28"/>
        </w:rPr>
        <w:t>Но обувь различных производителей нас навела на мысль, что у одного и того же человека она может быть различного размера. Для этого мы продолжили изучать таблицы размеров различных производителей. Проще всего было найти информацию о различии размеров в различных странах.</w:t>
      </w:r>
    </w:p>
    <w:p w:rsidR="00842B29" w:rsidRPr="00027539" w:rsidRDefault="00F02144" w:rsidP="0027310D">
      <w:pPr>
        <w:pStyle w:val="1"/>
        <w:spacing w:line="240" w:lineRule="auto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5" w:name="_Toc90291804"/>
      <w:r w:rsidRPr="0002753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Таблица 4. </w:t>
      </w:r>
      <w:r w:rsidR="00842B29" w:rsidRPr="00027539">
        <w:rPr>
          <w:rFonts w:ascii="Times New Roman" w:hAnsi="Times New Roman" w:cs="Times New Roman"/>
          <w:bCs/>
          <w:color w:val="auto"/>
          <w:sz w:val="28"/>
          <w:szCs w:val="28"/>
        </w:rPr>
        <w:t>Разнообразие размеров ступней по материкам. Их взаимосвязь.</w:t>
      </w:r>
      <w:bookmarkEnd w:id="5"/>
    </w:p>
    <w:p w:rsidR="00842B29" w:rsidRPr="00027539" w:rsidRDefault="00842B29" w:rsidP="00AC17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53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05569" cy="21812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Женская_таблица_размеров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935" cy="219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B29" w:rsidRPr="00027539" w:rsidRDefault="00F02144" w:rsidP="00AC1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539">
        <w:rPr>
          <w:rFonts w:ascii="Times New Roman" w:hAnsi="Times New Roman" w:cs="Times New Roman"/>
          <w:sz w:val="28"/>
          <w:szCs w:val="28"/>
        </w:rPr>
        <w:lastRenderedPageBreak/>
        <w:t>Мы узнали, что</w:t>
      </w:r>
      <w:r w:rsidR="00842B29" w:rsidRPr="00027539">
        <w:rPr>
          <w:rFonts w:ascii="Times New Roman" w:hAnsi="Times New Roman" w:cs="Times New Roman"/>
          <w:sz w:val="28"/>
          <w:szCs w:val="28"/>
        </w:rPr>
        <w:t xml:space="preserve"> в России к кажд</w:t>
      </w:r>
      <w:r w:rsidRPr="00027539">
        <w:rPr>
          <w:rFonts w:ascii="Times New Roman" w:hAnsi="Times New Roman" w:cs="Times New Roman"/>
          <w:sz w:val="28"/>
          <w:szCs w:val="28"/>
        </w:rPr>
        <w:t>ому предыдущему размеру</w:t>
      </w:r>
      <w:r w:rsidR="00842B29" w:rsidRPr="00027539">
        <w:rPr>
          <w:rFonts w:ascii="Times New Roman" w:hAnsi="Times New Roman" w:cs="Times New Roman"/>
          <w:sz w:val="28"/>
          <w:szCs w:val="28"/>
        </w:rPr>
        <w:t xml:space="preserve"> прибавляют 1,2мм, чтобы получить следующий размер, в Китае прибавляют 1мм, в Европе примерно 1,1</w:t>
      </w:r>
      <w:r w:rsidR="002446DB">
        <w:rPr>
          <w:rFonts w:ascii="Times New Roman" w:hAnsi="Times New Roman" w:cs="Times New Roman"/>
          <w:sz w:val="28"/>
          <w:szCs w:val="28"/>
        </w:rPr>
        <w:t xml:space="preserve"> </w:t>
      </w:r>
      <w:r w:rsidR="00842B29" w:rsidRPr="00027539">
        <w:rPr>
          <w:rFonts w:ascii="Times New Roman" w:hAnsi="Times New Roman" w:cs="Times New Roman"/>
          <w:sz w:val="28"/>
          <w:szCs w:val="28"/>
        </w:rPr>
        <w:t>мм и не везде одинаково.</w:t>
      </w:r>
    </w:p>
    <w:p w:rsidR="00842B29" w:rsidRPr="00027539" w:rsidRDefault="00842B29" w:rsidP="00AC1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539">
        <w:rPr>
          <w:rFonts w:ascii="Times New Roman" w:hAnsi="Times New Roman" w:cs="Times New Roman"/>
          <w:sz w:val="28"/>
          <w:szCs w:val="28"/>
        </w:rPr>
        <w:t>Поэтому возникает разница в размерах. На 5 размерах - один размер теряется, если сравнивать с Китаем или на трех размерах по сравнению с Европой полразмера теряется</w:t>
      </w:r>
      <w:r w:rsidR="00F02144" w:rsidRPr="00027539">
        <w:rPr>
          <w:rFonts w:ascii="Times New Roman" w:hAnsi="Times New Roman" w:cs="Times New Roman"/>
          <w:sz w:val="28"/>
          <w:szCs w:val="28"/>
        </w:rPr>
        <w:t>.</w:t>
      </w:r>
    </w:p>
    <w:p w:rsidR="00CB0D50" w:rsidRPr="00027539" w:rsidRDefault="00EF4D38" w:rsidP="0027310D">
      <w:pPr>
        <w:pStyle w:val="1"/>
        <w:spacing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6" w:name="_Toc90291805"/>
      <w:r w:rsidRPr="00027539">
        <w:rPr>
          <w:rFonts w:ascii="Times New Roman" w:hAnsi="Times New Roman" w:cs="Times New Roman"/>
          <w:bCs/>
          <w:color w:val="auto"/>
          <w:sz w:val="28"/>
          <w:szCs w:val="28"/>
        </w:rPr>
        <w:t>Заключение</w:t>
      </w:r>
      <w:bookmarkEnd w:id="6"/>
    </w:p>
    <w:p w:rsidR="0008346A" w:rsidRPr="00027539" w:rsidRDefault="001C04CB" w:rsidP="00AC1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Проводя различные эксперименты в течение года, мы получали иногда ожидаемые результаты, а иногда удивлялись сами и удивляли друзей, которые помогали нам советами и оценками полученного продукта. Мы считаем, что п</w:t>
      </w:r>
      <w:r w:rsidR="00B25DC7" w:rsidRPr="00027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оставленные перед нами задачи были выполнены, а цель достигнута. </w:t>
      </w:r>
      <w:r w:rsidR="0008346A" w:rsidRPr="00027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изучили </w:t>
      </w:r>
      <w:r w:rsidR="0008346A" w:rsidRPr="00027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научно-популярную, публицистическую литературу по теме исследования, ознакомились с </w:t>
      </w:r>
      <w:r w:rsidR="00842B29" w:rsidRPr="00027539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разными размерами ступней на разных материках.</w:t>
      </w:r>
    </w:p>
    <w:p w:rsidR="005900A6" w:rsidRDefault="00B25DC7" w:rsidP="005900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7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0F4991" w:rsidRPr="00027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окончании данного проекта</w:t>
      </w:r>
      <w:r w:rsidR="008E020F" w:rsidRPr="00027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выявлена </w:t>
      </w:r>
      <w:r w:rsidR="000F4991" w:rsidRPr="00027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зависимость, как мы и предполагали. </w:t>
      </w:r>
      <w:r w:rsidR="00590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выяснили, что с небольшой погрешностью «работают» формулы: </w:t>
      </w:r>
    </w:p>
    <w:p w:rsidR="005900A6" w:rsidRPr="005900A6" w:rsidRDefault="005900A6" w:rsidP="00590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D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Для женщин - (Дст-2.2)/0,14=РОСТ, Где Дст - длина ступни в сантиметрах. Для мужчин - (Дст-2.9)/0,14=РОСТ, Где Дст - длина ступни в сантиметрах.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5900A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[3]</w:t>
      </w:r>
    </w:p>
    <w:p w:rsidR="00EF4D38" w:rsidRPr="002446DB" w:rsidRDefault="000F4991" w:rsidP="00AC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Хоть </w:t>
      </w:r>
      <w:r w:rsidR="00590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зависимость роста человека и размера обуви человека</w:t>
      </w:r>
      <w:r w:rsidRPr="00027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 </w:t>
      </w:r>
      <w:r w:rsidR="00273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строго закономерной</w:t>
      </w:r>
      <w:r w:rsidRPr="00027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в большинстве случаев взаимосвязь была </w:t>
      </w:r>
      <w:r w:rsidR="00F02144" w:rsidRPr="00027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явна</w:t>
      </w:r>
      <w:r w:rsidRPr="00027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44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22609" w:rsidRPr="00027539" w:rsidRDefault="00322609" w:rsidP="002446DB">
      <w:pPr>
        <w:pStyle w:val="1"/>
        <w:spacing w:line="240" w:lineRule="auto"/>
        <w:jc w:val="center"/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</w:pPr>
      <w:bookmarkStart w:id="7" w:name="_Toc90291806"/>
      <w:r w:rsidRPr="00027539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Список литературы</w:t>
      </w:r>
      <w:bookmarkEnd w:id="7"/>
    </w:p>
    <w:p w:rsidR="002446DB" w:rsidRDefault="002446DB" w:rsidP="00AC1710">
      <w:pPr>
        <w:pStyle w:val="a9"/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энциклопедия. </w:t>
      </w:r>
      <w:r w:rsidRPr="00027539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02753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27539">
        <w:rPr>
          <w:rFonts w:ascii="Times New Roman" w:hAnsi="Times New Roman" w:cs="Times New Roman"/>
          <w:sz w:val="28"/>
          <w:szCs w:val="28"/>
        </w:rPr>
        <w:t xml:space="preserve">: </w:t>
      </w:r>
      <w:r w:rsidRPr="002446DB">
        <w:rPr>
          <w:rFonts w:ascii="Times New Roman" w:hAnsi="Times New Roman" w:cs="Times New Roman"/>
          <w:sz w:val="28"/>
          <w:szCs w:val="28"/>
        </w:rPr>
        <w:t>https://dic.academic.ru/</w:t>
      </w:r>
      <w:r>
        <w:rPr>
          <w:rFonts w:ascii="Times New Roman" w:hAnsi="Times New Roman" w:cs="Times New Roman"/>
          <w:sz w:val="28"/>
          <w:szCs w:val="28"/>
        </w:rPr>
        <w:t xml:space="preserve">  (дата обращения: 14.1</w:t>
      </w:r>
      <w:r w:rsidR="0048708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.2021)</w:t>
      </w:r>
    </w:p>
    <w:p w:rsidR="002446DB" w:rsidRDefault="000056EC" w:rsidP="00AC1710">
      <w:pPr>
        <w:pStyle w:val="a9"/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сайт.</w:t>
      </w:r>
      <w:r w:rsidR="002446DB">
        <w:rPr>
          <w:rFonts w:ascii="Times New Roman" w:hAnsi="Times New Roman" w:cs="Times New Roman"/>
          <w:sz w:val="28"/>
          <w:szCs w:val="28"/>
        </w:rPr>
        <w:t xml:space="preserve"> </w:t>
      </w:r>
      <w:r w:rsidR="002446DB" w:rsidRPr="00027539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="002446DB" w:rsidRPr="0002753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2446DB" w:rsidRPr="00027539">
        <w:rPr>
          <w:rFonts w:ascii="Times New Roman" w:hAnsi="Times New Roman" w:cs="Times New Roman"/>
          <w:sz w:val="28"/>
          <w:szCs w:val="28"/>
        </w:rPr>
        <w:t xml:space="preserve">: </w:t>
      </w:r>
      <w:r w:rsidRPr="000056EC">
        <w:rPr>
          <w:rFonts w:ascii="Times New Roman" w:hAnsi="Times New Roman" w:cs="Times New Roman"/>
          <w:sz w:val="28"/>
          <w:szCs w:val="28"/>
        </w:rPr>
        <w:t xml:space="preserve">https://wiselawyer.ru/ </w:t>
      </w:r>
      <w:r w:rsidR="002446DB">
        <w:rPr>
          <w:rFonts w:ascii="Times New Roman" w:hAnsi="Times New Roman" w:cs="Times New Roman"/>
          <w:sz w:val="28"/>
          <w:szCs w:val="28"/>
        </w:rPr>
        <w:t>(дата обращения: 1</w:t>
      </w:r>
      <w:r w:rsidR="0048708D">
        <w:rPr>
          <w:rFonts w:ascii="Times New Roman" w:hAnsi="Times New Roman" w:cs="Times New Roman"/>
          <w:sz w:val="28"/>
          <w:szCs w:val="28"/>
        </w:rPr>
        <w:t>6</w:t>
      </w:r>
      <w:r w:rsidR="002446DB">
        <w:rPr>
          <w:rFonts w:ascii="Times New Roman" w:hAnsi="Times New Roman" w:cs="Times New Roman"/>
          <w:sz w:val="28"/>
          <w:szCs w:val="28"/>
        </w:rPr>
        <w:t>.11.2021)</w:t>
      </w:r>
    </w:p>
    <w:p w:rsidR="002446DB" w:rsidRDefault="00DB3235" w:rsidP="00AC1710">
      <w:pPr>
        <w:pStyle w:val="a9"/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Е.Кузнецова. Формула соответствия роста и размера ноги. </w:t>
      </w:r>
      <w:r w:rsidRPr="00027539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02753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27539">
        <w:rPr>
          <w:rFonts w:ascii="Times New Roman" w:hAnsi="Times New Roman" w:cs="Times New Roman"/>
          <w:sz w:val="28"/>
          <w:szCs w:val="28"/>
        </w:rPr>
        <w:t xml:space="preserve">: </w:t>
      </w:r>
      <w:r w:rsidRPr="00DB3235">
        <w:rPr>
          <w:rFonts w:ascii="Times New Roman" w:hAnsi="Times New Roman" w:cs="Times New Roman"/>
          <w:sz w:val="28"/>
          <w:szCs w:val="28"/>
        </w:rPr>
        <w:t>https://otvet.mail.ru/question/</w:t>
      </w:r>
      <w:r w:rsidRPr="00027539">
        <w:rPr>
          <w:rFonts w:ascii="Times New Roman" w:hAnsi="Times New Roman" w:cs="Times New Roman"/>
          <w:sz w:val="28"/>
          <w:szCs w:val="28"/>
        </w:rPr>
        <w:t xml:space="preserve"> (дата обращения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27539">
        <w:rPr>
          <w:rFonts w:ascii="Times New Roman" w:hAnsi="Times New Roman" w:cs="Times New Roman"/>
          <w:sz w:val="28"/>
          <w:szCs w:val="28"/>
        </w:rPr>
        <w:t>.11.2021)</w:t>
      </w:r>
    </w:p>
    <w:p w:rsidR="002446DB" w:rsidRDefault="009566E1" w:rsidP="00AC1710">
      <w:pPr>
        <w:pStyle w:val="a9"/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о зависимости роста человека и размера обуви. </w:t>
      </w:r>
      <w:r w:rsidRPr="00027539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02753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27539">
        <w:rPr>
          <w:rFonts w:ascii="Times New Roman" w:hAnsi="Times New Roman" w:cs="Times New Roman"/>
          <w:sz w:val="28"/>
          <w:szCs w:val="28"/>
        </w:rPr>
        <w:t xml:space="preserve">: </w:t>
      </w:r>
      <w:r w:rsidRPr="009566E1">
        <w:rPr>
          <w:rFonts w:ascii="Times New Roman" w:hAnsi="Times New Roman" w:cs="Times New Roman"/>
          <w:sz w:val="28"/>
          <w:szCs w:val="28"/>
        </w:rPr>
        <w:t>https://earthz.ru/</w:t>
      </w:r>
      <w:r w:rsidRPr="00027539">
        <w:rPr>
          <w:rFonts w:ascii="Times New Roman" w:hAnsi="Times New Roman" w:cs="Times New Roman"/>
          <w:sz w:val="28"/>
          <w:szCs w:val="28"/>
        </w:rPr>
        <w:t xml:space="preserve"> (дата обращения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27539">
        <w:rPr>
          <w:rFonts w:ascii="Times New Roman" w:hAnsi="Times New Roman" w:cs="Times New Roman"/>
          <w:sz w:val="28"/>
          <w:szCs w:val="28"/>
        </w:rPr>
        <w:t>.11.2021)</w:t>
      </w:r>
    </w:p>
    <w:p w:rsidR="002446DB" w:rsidRDefault="00413B97" w:rsidP="00AC1710">
      <w:pPr>
        <w:pStyle w:val="a9"/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о самом большом размере обуви. </w:t>
      </w:r>
      <w:r w:rsidRPr="00027539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02753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27539">
        <w:rPr>
          <w:rFonts w:ascii="Times New Roman" w:hAnsi="Times New Roman" w:cs="Times New Roman"/>
          <w:sz w:val="28"/>
          <w:szCs w:val="28"/>
        </w:rPr>
        <w:t xml:space="preserve">: </w:t>
      </w:r>
      <w:r w:rsidRPr="00413B97">
        <w:rPr>
          <w:rFonts w:ascii="Times New Roman" w:hAnsi="Times New Roman" w:cs="Times New Roman"/>
          <w:sz w:val="28"/>
          <w:szCs w:val="28"/>
        </w:rPr>
        <w:t xml:space="preserve">https://tkaner.com/ </w:t>
      </w:r>
      <w:r w:rsidRPr="00027539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2753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27539">
        <w:rPr>
          <w:rFonts w:ascii="Times New Roman" w:hAnsi="Times New Roman" w:cs="Times New Roman"/>
          <w:sz w:val="28"/>
          <w:szCs w:val="28"/>
        </w:rPr>
        <w:t>.2021)</w:t>
      </w:r>
    </w:p>
    <w:p w:rsidR="002446DB" w:rsidRDefault="009658D2" w:rsidP="00AC1710">
      <w:pPr>
        <w:pStyle w:val="a9"/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Негашева, М.А. Основы антропометрии. –М.: Экон-Информ, 2017.-216</w:t>
      </w:r>
      <w:r w:rsidR="00432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C41A36" w:rsidRPr="00027539" w:rsidRDefault="00C41A36" w:rsidP="00AC1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609" w:rsidRPr="00C41A36" w:rsidRDefault="00322609" w:rsidP="00C41A36">
      <w:pPr>
        <w:rPr>
          <w:rFonts w:ascii="Times New Roman" w:hAnsi="Times New Roman" w:cs="Times New Roman"/>
          <w:sz w:val="24"/>
          <w:szCs w:val="24"/>
        </w:rPr>
      </w:pPr>
    </w:p>
    <w:sectPr w:rsidR="00322609" w:rsidRPr="00C41A36" w:rsidSect="00FC6AA0">
      <w:footerReference w:type="default" r:id="rId10"/>
      <w:pgSz w:w="11906" w:h="16838"/>
      <w:pgMar w:top="425" w:right="851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935" w:rsidRDefault="00943935" w:rsidP="00A96E75">
      <w:pPr>
        <w:spacing w:after="0" w:line="240" w:lineRule="auto"/>
      </w:pPr>
      <w:r>
        <w:separator/>
      </w:r>
    </w:p>
  </w:endnote>
  <w:endnote w:type="continuationSeparator" w:id="0">
    <w:p w:rsidR="00943935" w:rsidRDefault="00943935" w:rsidP="00A96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75655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00B9" w:rsidRPr="00027539" w:rsidRDefault="006F06F5" w:rsidP="00027539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75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84BBE" w:rsidRPr="0002753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75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708D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0275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800B9" w:rsidRDefault="004800B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935" w:rsidRDefault="00943935" w:rsidP="00A96E75">
      <w:pPr>
        <w:spacing w:after="0" w:line="240" w:lineRule="auto"/>
      </w:pPr>
      <w:r>
        <w:separator/>
      </w:r>
    </w:p>
  </w:footnote>
  <w:footnote w:type="continuationSeparator" w:id="0">
    <w:p w:rsidR="00943935" w:rsidRDefault="00943935" w:rsidP="00A96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C6C"/>
    <w:multiLevelType w:val="hybridMultilevel"/>
    <w:tmpl w:val="E290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25DFC"/>
    <w:multiLevelType w:val="hybridMultilevel"/>
    <w:tmpl w:val="25883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93814"/>
    <w:multiLevelType w:val="multilevel"/>
    <w:tmpl w:val="D6F0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46C31"/>
    <w:multiLevelType w:val="multilevel"/>
    <w:tmpl w:val="A4F2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070FB5"/>
    <w:multiLevelType w:val="hybridMultilevel"/>
    <w:tmpl w:val="91EEEB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E67990"/>
    <w:multiLevelType w:val="multilevel"/>
    <w:tmpl w:val="D6F0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447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7D1A9B"/>
    <w:multiLevelType w:val="multilevel"/>
    <w:tmpl w:val="B3F8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EE3342"/>
    <w:multiLevelType w:val="multilevel"/>
    <w:tmpl w:val="D6F0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90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57351A"/>
    <w:multiLevelType w:val="hybridMultilevel"/>
    <w:tmpl w:val="C19C368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D57BE"/>
    <w:multiLevelType w:val="multilevel"/>
    <w:tmpl w:val="9D3A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934E14"/>
    <w:multiLevelType w:val="hybridMultilevel"/>
    <w:tmpl w:val="25883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A5EC7"/>
    <w:multiLevelType w:val="multilevel"/>
    <w:tmpl w:val="32DA3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B82D03"/>
    <w:multiLevelType w:val="multilevel"/>
    <w:tmpl w:val="D6F0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90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2330B5"/>
    <w:multiLevelType w:val="hybridMultilevel"/>
    <w:tmpl w:val="A1329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8440B2A"/>
    <w:multiLevelType w:val="hybridMultilevel"/>
    <w:tmpl w:val="ABA0B1EE"/>
    <w:lvl w:ilvl="0" w:tplc="9806C3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CC736A2"/>
    <w:multiLevelType w:val="multilevel"/>
    <w:tmpl w:val="6BC0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14"/>
  </w:num>
  <w:num w:numId="5">
    <w:abstractNumId w:val="12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1"/>
  </w:num>
  <w:num w:numId="15">
    <w:abstractNumId w:val="8"/>
  </w:num>
  <w:num w:numId="16">
    <w:abstractNumId w:val="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624F"/>
    <w:rsid w:val="000056EC"/>
    <w:rsid w:val="0001142F"/>
    <w:rsid w:val="000217B2"/>
    <w:rsid w:val="0002712B"/>
    <w:rsid w:val="00027539"/>
    <w:rsid w:val="00040695"/>
    <w:rsid w:val="00064FC9"/>
    <w:rsid w:val="0008346A"/>
    <w:rsid w:val="000916A5"/>
    <w:rsid w:val="000A3C66"/>
    <w:rsid w:val="000B4BDC"/>
    <w:rsid w:val="000C3CDC"/>
    <w:rsid w:val="000C4E2D"/>
    <w:rsid w:val="000E0C29"/>
    <w:rsid w:val="000E42F7"/>
    <w:rsid w:val="000F4991"/>
    <w:rsid w:val="000F5822"/>
    <w:rsid w:val="00115425"/>
    <w:rsid w:val="00120C28"/>
    <w:rsid w:val="00120DCD"/>
    <w:rsid w:val="0012552D"/>
    <w:rsid w:val="00132680"/>
    <w:rsid w:val="0014535A"/>
    <w:rsid w:val="00151F6E"/>
    <w:rsid w:val="001641B5"/>
    <w:rsid w:val="001856E9"/>
    <w:rsid w:val="00192D16"/>
    <w:rsid w:val="001B6D91"/>
    <w:rsid w:val="001C019C"/>
    <w:rsid w:val="001C04CB"/>
    <w:rsid w:val="001E1B26"/>
    <w:rsid w:val="001E67C6"/>
    <w:rsid w:val="001F39B9"/>
    <w:rsid w:val="001F4FD1"/>
    <w:rsid w:val="00206B5C"/>
    <w:rsid w:val="0021199A"/>
    <w:rsid w:val="002147CC"/>
    <w:rsid w:val="002446DB"/>
    <w:rsid w:val="00245D9E"/>
    <w:rsid w:val="002511CF"/>
    <w:rsid w:val="00263A5D"/>
    <w:rsid w:val="00271533"/>
    <w:rsid w:val="0027310D"/>
    <w:rsid w:val="002750BE"/>
    <w:rsid w:val="00286DFD"/>
    <w:rsid w:val="002954D3"/>
    <w:rsid w:val="002C2799"/>
    <w:rsid w:val="002D10FD"/>
    <w:rsid w:val="002F0169"/>
    <w:rsid w:val="0031160F"/>
    <w:rsid w:val="00313B22"/>
    <w:rsid w:val="00322609"/>
    <w:rsid w:val="0033685C"/>
    <w:rsid w:val="00340C91"/>
    <w:rsid w:val="0034731B"/>
    <w:rsid w:val="00360CA0"/>
    <w:rsid w:val="00364B82"/>
    <w:rsid w:val="003662BA"/>
    <w:rsid w:val="0037678C"/>
    <w:rsid w:val="00380E59"/>
    <w:rsid w:val="003826E1"/>
    <w:rsid w:val="00391DD8"/>
    <w:rsid w:val="003961DA"/>
    <w:rsid w:val="00396F0B"/>
    <w:rsid w:val="003A34A1"/>
    <w:rsid w:val="003C07B6"/>
    <w:rsid w:val="003C51C0"/>
    <w:rsid w:val="003D63E5"/>
    <w:rsid w:val="003D65D9"/>
    <w:rsid w:val="00407BCA"/>
    <w:rsid w:val="00413B97"/>
    <w:rsid w:val="004211DF"/>
    <w:rsid w:val="00421A44"/>
    <w:rsid w:val="00424291"/>
    <w:rsid w:val="00432475"/>
    <w:rsid w:val="004402BB"/>
    <w:rsid w:val="00474985"/>
    <w:rsid w:val="00477208"/>
    <w:rsid w:val="004800B9"/>
    <w:rsid w:val="0048708D"/>
    <w:rsid w:val="004B2729"/>
    <w:rsid w:val="004C12F2"/>
    <w:rsid w:val="004C18BB"/>
    <w:rsid w:val="004C524F"/>
    <w:rsid w:val="004D409A"/>
    <w:rsid w:val="00501E32"/>
    <w:rsid w:val="005137CF"/>
    <w:rsid w:val="00520045"/>
    <w:rsid w:val="00547330"/>
    <w:rsid w:val="00554575"/>
    <w:rsid w:val="00572EDC"/>
    <w:rsid w:val="005854F5"/>
    <w:rsid w:val="005900A6"/>
    <w:rsid w:val="00592EC4"/>
    <w:rsid w:val="005A0ADC"/>
    <w:rsid w:val="005B1B99"/>
    <w:rsid w:val="005E06AB"/>
    <w:rsid w:val="005E436F"/>
    <w:rsid w:val="005F6BB6"/>
    <w:rsid w:val="005F6CBB"/>
    <w:rsid w:val="00601885"/>
    <w:rsid w:val="006250AA"/>
    <w:rsid w:val="00632499"/>
    <w:rsid w:val="00640149"/>
    <w:rsid w:val="00664F52"/>
    <w:rsid w:val="006765A4"/>
    <w:rsid w:val="006B1D9E"/>
    <w:rsid w:val="006C0344"/>
    <w:rsid w:val="006C7315"/>
    <w:rsid w:val="006D2191"/>
    <w:rsid w:val="006D7963"/>
    <w:rsid w:val="006D7DB8"/>
    <w:rsid w:val="006E4D48"/>
    <w:rsid w:val="006F06F5"/>
    <w:rsid w:val="006F318C"/>
    <w:rsid w:val="00700E22"/>
    <w:rsid w:val="00702A74"/>
    <w:rsid w:val="00703CA5"/>
    <w:rsid w:val="00705EF6"/>
    <w:rsid w:val="007105B9"/>
    <w:rsid w:val="00743B46"/>
    <w:rsid w:val="00780FE2"/>
    <w:rsid w:val="00784BBE"/>
    <w:rsid w:val="007E494E"/>
    <w:rsid w:val="007F5AEB"/>
    <w:rsid w:val="00822372"/>
    <w:rsid w:val="00824C4F"/>
    <w:rsid w:val="00827424"/>
    <w:rsid w:val="00837BDE"/>
    <w:rsid w:val="00842B29"/>
    <w:rsid w:val="00867211"/>
    <w:rsid w:val="00887FC4"/>
    <w:rsid w:val="008930E2"/>
    <w:rsid w:val="008B010A"/>
    <w:rsid w:val="008B6635"/>
    <w:rsid w:val="008C0311"/>
    <w:rsid w:val="008D6509"/>
    <w:rsid w:val="008E020F"/>
    <w:rsid w:val="008E6BCD"/>
    <w:rsid w:val="008F1CD1"/>
    <w:rsid w:val="009108B2"/>
    <w:rsid w:val="00935CA6"/>
    <w:rsid w:val="00940408"/>
    <w:rsid w:val="00943935"/>
    <w:rsid w:val="00943F07"/>
    <w:rsid w:val="009566E1"/>
    <w:rsid w:val="00960EE6"/>
    <w:rsid w:val="00962318"/>
    <w:rsid w:val="009658D2"/>
    <w:rsid w:val="00966F53"/>
    <w:rsid w:val="00970CC2"/>
    <w:rsid w:val="00984124"/>
    <w:rsid w:val="00986496"/>
    <w:rsid w:val="00992A66"/>
    <w:rsid w:val="009A24E9"/>
    <w:rsid w:val="009B15C9"/>
    <w:rsid w:val="009C6088"/>
    <w:rsid w:val="009D09F0"/>
    <w:rsid w:val="009D407A"/>
    <w:rsid w:val="009E2003"/>
    <w:rsid w:val="00A03E83"/>
    <w:rsid w:val="00A17FA9"/>
    <w:rsid w:val="00A41C16"/>
    <w:rsid w:val="00A42F50"/>
    <w:rsid w:val="00A56023"/>
    <w:rsid w:val="00A57A56"/>
    <w:rsid w:val="00A64C4D"/>
    <w:rsid w:val="00A96E75"/>
    <w:rsid w:val="00AA7A2F"/>
    <w:rsid w:val="00AB49E2"/>
    <w:rsid w:val="00AC0878"/>
    <w:rsid w:val="00AC1710"/>
    <w:rsid w:val="00AE6539"/>
    <w:rsid w:val="00AE6A94"/>
    <w:rsid w:val="00B137D5"/>
    <w:rsid w:val="00B22DCE"/>
    <w:rsid w:val="00B25DB5"/>
    <w:rsid w:val="00B25DC7"/>
    <w:rsid w:val="00B4452D"/>
    <w:rsid w:val="00B475B4"/>
    <w:rsid w:val="00B60361"/>
    <w:rsid w:val="00B60C2B"/>
    <w:rsid w:val="00B6380D"/>
    <w:rsid w:val="00B7624F"/>
    <w:rsid w:val="00B76F5D"/>
    <w:rsid w:val="00BA6A2D"/>
    <w:rsid w:val="00BB0CD0"/>
    <w:rsid w:val="00BB4186"/>
    <w:rsid w:val="00BD689E"/>
    <w:rsid w:val="00BE1196"/>
    <w:rsid w:val="00C41A36"/>
    <w:rsid w:val="00C56E41"/>
    <w:rsid w:val="00C701D0"/>
    <w:rsid w:val="00CB0D50"/>
    <w:rsid w:val="00CC364C"/>
    <w:rsid w:val="00CC784A"/>
    <w:rsid w:val="00CF28AA"/>
    <w:rsid w:val="00CF72C7"/>
    <w:rsid w:val="00D06090"/>
    <w:rsid w:val="00D1298A"/>
    <w:rsid w:val="00D2154B"/>
    <w:rsid w:val="00D53C8F"/>
    <w:rsid w:val="00D6308C"/>
    <w:rsid w:val="00D816C2"/>
    <w:rsid w:val="00DB3235"/>
    <w:rsid w:val="00DB5850"/>
    <w:rsid w:val="00DD2BD8"/>
    <w:rsid w:val="00DD6B81"/>
    <w:rsid w:val="00DD7DE1"/>
    <w:rsid w:val="00DE28C8"/>
    <w:rsid w:val="00E01B70"/>
    <w:rsid w:val="00E1442A"/>
    <w:rsid w:val="00E27B9F"/>
    <w:rsid w:val="00E3692C"/>
    <w:rsid w:val="00E37719"/>
    <w:rsid w:val="00E55201"/>
    <w:rsid w:val="00E5618A"/>
    <w:rsid w:val="00E87D64"/>
    <w:rsid w:val="00E9007F"/>
    <w:rsid w:val="00E90EC1"/>
    <w:rsid w:val="00EA69CE"/>
    <w:rsid w:val="00EC2EFE"/>
    <w:rsid w:val="00EC5414"/>
    <w:rsid w:val="00ED00B6"/>
    <w:rsid w:val="00ED0ABA"/>
    <w:rsid w:val="00EF4D38"/>
    <w:rsid w:val="00EF6CF6"/>
    <w:rsid w:val="00EF7352"/>
    <w:rsid w:val="00EF7C76"/>
    <w:rsid w:val="00F00B3D"/>
    <w:rsid w:val="00F02144"/>
    <w:rsid w:val="00F029E3"/>
    <w:rsid w:val="00F244E6"/>
    <w:rsid w:val="00F25466"/>
    <w:rsid w:val="00F43297"/>
    <w:rsid w:val="00F512EB"/>
    <w:rsid w:val="00F6000A"/>
    <w:rsid w:val="00F6280C"/>
    <w:rsid w:val="00F712D3"/>
    <w:rsid w:val="00F7595F"/>
    <w:rsid w:val="00F81098"/>
    <w:rsid w:val="00F83C33"/>
    <w:rsid w:val="00F96759"/>
    <w:rsid w:val="00FB3487"/>
    <w:rsid w:val="00FC6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EB"/>
  </w:style>
  <w:style w:type="paragraph" w:styleId="1">
    <w:name w:val="heading 1"/>
    <w:basedOn w:val="a"/>
    <w:next w:val="a"/>
    <w:link w:val="10"/>
    <w:uiPriority w:val="9"/>
    <w:qFormat/>
    <w:rsid w:val="009C60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57A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D9E"/>
    <w:rPr>
      <w:color w:val="0000FF"/>
      <w:u w:val="single"/>
    </w:rPr>
  </w:style>
  <w:style w:type="paragraph" w:customStyle="1" w:styleId="c7">
    <w:name w:val="c7"/>
    <w:basedOn w:val="a"/>
    <w:rsid w:val="0059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592EC4"/>
  </w:style>
  <w:style w:type="paragraph" w:styleId="a4">
    <w:name w:val="Normal (Web)"/>
    <w:basedOn w:val="a"/>
    <w:uiPriority w:val="99"/>
    <w:unhideWhenUsed/>
    <w:rsid w:val="005F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2712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2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12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57A56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8">
    <w:name w:val="Table Grid"/>
    <w:basedOn w:val="a1"/>
    <w:uiPriority w:val="59"/>
    <w:unhideWhenUsed/>
    <w:rsid w:val="001E1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E1B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60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Body Text"/>
    <w:basedOn w:val="a"/>
    <w:link w:val="ab"/>
    <w:rsid w:val="0001142F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01142F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c">
    <w:name w:val="No Spacing"/>
    <w:uiPriority w:val="1"/>
    <w:qFormat/>
    <w:rsid w:val="00E27B9F"/>
    <w:pPr>
      <w:spacing w:after="0" w:line="240" w:lineRule="auto"/>
    </w:pPr>
  </w:style>
  <w:style w:type="character" w:styleId="ad">
    <w:name w:val="FollowedHyperlink"/>
    <w:basedOn w:val="a0"/>
    <w:uiPriority w:val="99"/>
    <w:semiHidden/>
    <w:unhideWhenUsed/>
    <w:rsid w:val="007E494E"/>
    <w:rPr>
      <w:color w:val="800080" w:themeColor="followedHyperlink"/>
      <w:u w:val="single"/>
    </w:rPr>
  </w:style>
  <w:style w:type="paragraph" w:styleId="ae">
    <w:name w:val="TOC Heading"/>
    <w:basedOn w:val="1"/>
    <w:next w:val="a"/>
    <w:uiPriority w:val="39"/>
    <w:unhideWhenUsed/>
    <w:qFormat/>
    <w:rsid w:val="007E494E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21A44"/>
    <w:pPr>
      <w:tabs>
        <w:tab w:val="right" w:leader="dot" w:pos="9344"/>
      </w:tabs>
      <w:spacing w:after="100"/>
    </w:pPr>
    <w:rPr>
      <w:rFonts w:ascii="Times New Roman" w:hAnsi="Times New Roman" w:cs="Times New Roman"/>
      <w:b/>
      <w:bCs/>
      <w:noProof/>
    </w:rPr>
  </w:style>
  <w:style w:type="character" w:customStyle="1" w:styleId="UnresolvedMention">
    <w:name w:val="Unresolved Mention"/>
    <w:basedOn w:val="a0"/>
    <w:uiPriority w:val="99"/>
    <w:semiHidden/>
    <w:unhideWhenUsed/>
    <w:rsid w:val="005137CF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96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96E75"/>
  </w:style>
  <w:style w:type="paragraph" w:styleId="af1">
    <w:name w:val="footer"/>
    <w:basedOn w:val="a"/>
    <w:link w:val="af2"/>
    <w:uiPriority w:val="99"/>
    <w:unhideWhenUsed/>
    <w:rsid w:val="00A96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96E75"/>
  </w:style>
  <w:style w:type="character" w:styleId="af3">
    <w:name w:val="annotation reference"/>
    <w:basedOn w:val="a0"/>
    <w:uiPriority w:val="99"/>
    <w:semiHidden/>
    <w:unhideWhenUsed/>
    <w:rsid w:val="0004069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40695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40695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4069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40695"/>
    <w:rPr>
      <w:b/>
      <w:bC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AA7A2F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509">
          <w:marLeft w:val="0"/>
          <w:marRight w:val="0"/>
          <w:marTop w:val="360"/>
          <w:marBottom w:val="360"/>
          <w:divBdr>
            <w:top w:val="single" w:sz="6" w:space="12" w:color="E6BFC9"/>
            <w:left w:val="single" w:sz="6" w:space="18" w:color="E6BFC9"/>
            <w:bottom w:val="single" w:sz="6" w:space="12" w:color="E6BFC9"/>
            <w:right w:val="single" w:sz="6" w:space="18" w:color="E6BFC9"/>
          </w:divBdr>
          <w:divsChild>
            <w:div w:id="19535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A6C23-ECBE-40DC-91EF-8BB21E43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7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Наида</dc:creator>
  <cp:lastModifiedBy>Пользователь Windows</cp:lastModifiedBy>
  <cp:revision>23</cp:revision>
  <cp:lastPrinted>2021-12-14T22:42:00Z</cp:lastPrinted>
  <dcterms:created xsi:type="dcterms:W3CDTF">2021-12-13T09:44:00Z</dcterms:created>
  <dcterms:modified xsi:type="dcterms:W3CDTF">2022-01-11T20:59:00Z</dcterms:modified>
</cp:coreProperties>
</file>