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7B0A" w14:textId="4AEDDC3F" w:rsidR="00A40EED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22272CEA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3F2C02F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2C3A73D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6F392AC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4E9D37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F1FA75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222C2E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0593BC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0187E3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548DF4C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EC708D4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C6DB38" w14:textId="26CD1C55" w:rsidR="006242DF" w:rsidRDefault="00A33DF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ИНДИВИДУАЛЬНАЯ </w:t>
      </w:r>
      <w:r w:rsidR="006242DF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ПРОЕКТНАЯ РАБОТА</w:t>
      </w:r>
    </w:p>
    <w:p w14:paraId="37E0FA36" w14:textId="77777777" w:rsidR="00E84677" w:rsidRPr="00F12DA5" w:rsidRDefault="00E8467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B64641A" w14:textId="14BD292A" w:rsidR="003A7207" w:rsidRPr="00F12DA5" w:rsidRDefault="003A7207" w:rsidP="00E8467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Тема: «</w:t>
      </w:r>
      <w:r w:rsidR="00E846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МУЗЫКАЛЬНЫЕ ПРОИЗВЕДЕНИЯ В ЛИТЕРАТУРЕ</w:t>
      </w:r>
      <w:r w:rsidR="00A33DF7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43D69AFC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B048C8B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7AB32F7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CEE4BB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2999D9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FFF159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1E4939" w14:textId="77777777" w:rsidR="00527DFA" w:rsidRPr="00F12DA5" w:rsidRDefault="00527DFA" w:rsidP="0093498D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работы:</w:t>
      </w:r>
    </w:p>
    <w:p w14:paraId="08EBE97A" w14:textId="1A05AC53" w:rsidR="00527DFA" w:rsidRPr="00F12DA5" w:rsidRDefault="00E84677" w:rsidP="0093498D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Никишин Иван Олегович</w:t>
      </w:r>
    </w:p>
    <w:p w14:paraId="3EA16D72" w14:textId="7A1DA7A0" w:rsidR="00DC0CEB" w:rsidRDefault="00A05D2A" w:rsidP="0093498D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9«В</w:t>
      </w:r>
      <w:r w:rsidR="00B056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класс</w:t>
      </w:r>
    </w:p>
    <w:p w14:paraId="15378550" w14:textId="77777777" w:rsidR="00DC0CEB" w:rsidRDefault="00DC0CEB" w:rsidP="0093498D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A8DDE9" w14:textId="51F092AB" w:rsidR="00527DFA" w:rsidRPr="00F12DA5" w:rsidRDefault="00527DFA" w:rsidP="0093498D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14:paraId="5C55DB21" w14:textId="096ACD7C" w:rsidR="00527DFA" w:rsidRPr="00F12DA5" w:rsidRDefault="00A05D2A" w:rsidP="0093498D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Дровалева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Мария Николаевна</w:t>
      </w:r>
      <w:r w:rsidR="00527DFA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64C476A0" w14:textId="3BB80674" w:rsidR="00527DFA" w:rsidRPr="00F12DA5" w:rsidRDefault="00A05D2A" w:rsidP="0093498D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воспитатель.</w:t>
      </w:r>
    </w:p>
    <w:p w14:paraId="40DAC32A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7E0850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511A7AD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15A5DAF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2C8C125" w14:textId="77777777" w:rsidR="003A7207" w:rsidRPr="00F12DA5" w:rsidRDefault="003A7207" w:rsidP="001460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CC4E4F9" w14:textId="085715EB" w:rsidR="00A33DF7" w:rsidRPr="00F12DA5" w:rsidRDefault="00527DFA" w:rsidP="00DC0C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6048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Таганрог</w:t>
      </w:r>
    </w:p>
    <w:p w14:paraId="23D27B69" w14:textId="3CF0AFF0" w:rsidR="00B44FBE" w:rsidRPr="00F12DA5" w:rsidRDefault="00DC0CEB" w:rsidP="00DC0C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</w:t>
      </w:r>
    </w:p>
    <w:p w14:paraId="6B7A552F" w14:textId="77777777" w:rsidR="00146048" w:rsidRDefault="00146048" w:rsidP="003B5F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Toc90396563"/>
    </w:p>
    <w:p w14:paraId="6D334076" w14:textId="7FB252B0" w:rsidR="00F12DA5" w:rsidRDefault="003B5FAA" w:rsidP="003B5F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14:paraId="4897D5BD" w14:textId="250C1186" w:rsidR="003B5FAA" w:rsidRPr="00CF391E" w:rsidRDefault="003B5FAA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Введение…………………………………………………………………………………</w:t>
      </w:r>
      <w:proofErr w:type="gramStart"/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</w:t>
      </w:r>
      <w:r w:rsid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31E23B77" w14:textId="0B71BA7D" w:rsidR="003B5FAA" w:rsidRPr="00CF391E" w:rsidRDefault="003B5FAA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Основная часть……………………………………………………………………………</w:t>
      </w:r>
      <w:proofErr w:type="gramStart"/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  <w:r w:rsid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</w:t>
      </w:r>
      <w:proofErr w:type="gramEnd"/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14:paraId="3CA9C048" w14:textId="4D35D3EC" w:rsidR="00CF391E" w:rsidRPr="00CF391E" w:rsidRDefault="003B5FAA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CF391E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 отбора материала для создания</w:t>
      </w:r>
      <w:r w:rsidR="009975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буклета</w:t>
      </w:r>
      <w:r w:rsidR="009975E9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391E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  <w:r w:rsidR="009975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…...</w:t>
      </w:r>
      <w:r w:rsidR="00CF391E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</w:t>
      </w:r>
      <w:proofErr w:type="gramStart"/>
      <w:r w:rsid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…….</w:t>
      </w:r>
      <w:proofErr w:type="gramEnd"/>
      <w:r w:rsid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F391E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</w:p>
    <w:p w14:paraId="740FCE8E" w14:textId="2AB1B6EA" w:rsidR="00CF391E" w:rsidRDefault="00CF391E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C60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снова для содержания информационного продукта</w:t>
      </w:r>
      <w:r w:rsidR="000C60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</w:t>
      </w:r>
      <w:proofErr w:type="gramStart"/>
      <w:r w:rsidR="000C60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………4</w:t>
      </w:r>
    </w:p>
    <w:p w14:paraId="623CD332" w14:textId="4271B32B" w:rsidR="00F12DA5" w:rsidRDefault="00CF391E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Структурная организация продукта 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…… </w:t>
      </w: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 </w:t>
      </w:r>
      <w:r w:rsidR="003B5FAA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5E8E0F5" w14:textId="616A349F" w:rsidR="00CF391E" w:rsidRDefault="00CF391E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Выводы …………………………………………………………………………………………5</w:t>
      </w:r>
    </w:p>
    <w:p w14:paraId="2742ED7F" w14:textId="1059EF78" w:rsidR="00CF391E" w:rsidRPr="00CF391E" w:rsidRDefault="00CF391E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литературы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</w:p>
    <w:p w14:paraId="527F0765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4B8C8C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5BD569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171567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9CFEB6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E47458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5020EC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0BC61D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BC3236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DEF5C4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874A3A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376DD0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7C76C4" w14:textId="03AD45A6" w:rsidR="00F12DA5" w:rsidRDefault="00DC0CEB" w:rsidP="00DC0CEB">
      <w:pPr>
        <w:tabs>
          <w:tab w:val="left" w:pos="5978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DE50B81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F72696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90105A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D00798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179765" w14:textId="77777777" w:rsidR="006048D6" w:rsidRDefault="006048D6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17A901" w14:textId="77777777" w:rsidR="006048D6" w:rsidRDefault="006048D6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BB3E64" w14:textId="77777777" w:rsidR="006048D6" w:rsidRDefault="006048D6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555E31" w14:textId="77777777" w:rsidR="006048D6" w:rsidRDefault="006048D6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0B4BCD" w14:textId="77777777" w:rsidR="006048D6" w:rsidRDefault="006048D6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67D4AE" w14:textId="77777777" w:rsidR="006048D6" w:rsidRDefault="006048D6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B6F9A6" w14:textId="639735CC" w:rsidR="00923F5C" w:rsidRDefault="003A7207" w:rsidP="00DC0C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bookmarkEnd w:id="0"/>
    </w:p>
    <w:p w14:paraId="2EEB4907" w14:textId="7FAE2F4E" w:rsidR="00A05D2A" w:rsidRPr="00A05D2A" w:rsidRDefault="003A7207" w:rsidP="00A05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Актуальность работ</w:t>
      </w:r>
      <w:r w:rsidR="00D24692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 определяется тем,</w:t>
      </w:r>
      <w:r w:rsidR="00A05D2A" w:rsidRPr="00A05D2A">
        <w:t xml:space="preserve"> </w:t>
      </w:r>
      <w:r w:rsidR="00A05D2A" w:rsidRPr="00A05D2A">
        <w:rPr>
          <w:rFonts w:ascii="Times New Roman" w:hAnsi="Times New Roman" w:cs="Times New Roman"/>
          <w:sz w:val="24"/>
          <w:szCs w:val="24"/>
        </w:rPr>
        <w:t>чтобы</w:t>
      </w:r>
      <w:r w:rsidR="00DF09E2">
        <w:rPr>
          <w:rFonts w:ascii="Times New Roman" w:hAnsi="Times New Roman" w:cs="Times New Roman"/>
          <w:sz w:val="24"/>
          <w:szCs w:val="24"/>
        </w:rPr>
        <w:t xml:space="preserve"> в</w:t>
      </w:r>
      <w:r w:rsidR="00DF09E2" w:rsidRPr="00DF09E2">
        <w:rPr>
          <w:rFonts w:ascii="Times New Roman" w:hAnsi="Times New Roman" w:cs="Times New Roman"/>
          <w:sz w:val="24"/>
          <w:szCs w:val="24"/>
        </w:rPr>
        <w:t>ряд ли существует более крепкая связь между различными видами искусства, чем та, которую показывает пример литературы и музыки. Част</w:t>
      </w:r>
      <w:r w:rsidR="00DF09E2">
        <w:rPr>
          <w:rFonts w:ascii="Times New Roman" w:hAnsi="Times New Roman" w:cs="Times New Roman"/>
          <w:sz w:val="24"/>
          <w:szCs w:val="24"/>
        </w:rPr>
        <w:t>о последняя становится толчком</w:t>
      </w:r>
      <w:r w:rsidR="00DF09E2" w:rsidRPr="00DF09E2">
        <w:rPr>
          <w:rFonts w:ascii="Times New Roman" w:hAnsi="Times New Roman" w:cs="Times New Roman"/>
          <w:sz w:val="24"/>
          <w:szCs w:val="24"/>
        </w:rPr>
        <w:t xml:space="preserve"> к написанию замечательных произведений. Нередко бывает и наоборот: литература вдохновляет композиторов на создание симфоний, </w:t>
      </w:r>
      <w:r w:rsidR="00DF09E2">
        <w:rPr>
          <w:rFonts w:ascii="Times New Roman" w:hAnsi="Times New Roman" w:cs="Times New Roman"/>
          <w:sz w:val="24"/>
          <w:szCs w:val="24"/>
        </w:rPr>
        <w:t xml:space="preserve">опер, балетов, мюзиклов, песен. </w:t>
      </w:r>
      <w:r w:rsidR="00DF09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 единение и есть что-тот таинственное и удивительное.</w:t>
      </w:r>
    </w:p>
    <w:p w14:paraId="4F1BDA4C" w14:textId="1F7127BC" w:rsidR="00D24692" w:rsidRPr="00810904" w:rsidRDefault="00D24692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создать буклет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теме</w:t>
      </w:r>
      <w:r w:rsidR="0092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DF09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Музыкальные произведения в литературе»</w:t>
      </w:r>
      <w:r w:rsidR="006655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C0B2DE4" w14:textId="4C1CE7A7" w:rsidR="00524221" w:rsidRDefault="00D24692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проектирования:</w:t>
      </w:r>
    </w:p>
    <w:p w14:paraId="3502A80F" w14:textId="3F8FF925" w:rsidR="00D24692" w:rsidRPr="00524221" w:rsidRDefault="00376E5B" w:rsidP="00DC0CE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D868CD" w:rsidRP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Изучить, обобщить и систематизировать вопросы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связанные с понятиями «</w:t>
      </w:r>
      <w:r w:rsidR="00DF09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DF09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«литературное произведение»</w:t>
      </w:r>
      <w:r w:rsidR="00D24692" w:rsidRPr="00524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CF81404" w14:textId="41ECCC48" w:rsidR="00524221" w:rsidRPr="00524221" w:rsidRDefault="00376E5B" w:rsidP="00DC0CE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D24692" w:rsidRPr="00524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Найти, </w:t>
      </w:r>
      <w:r w:rsidR="00DF09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обработать, систематизировать музыкальные произведения, которые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имеются</w:t>
      </w:r>
      <w:r w:rsidR="00082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литературных текстах; л</w:t>
      </w:r>
      <w:r w:rsidR="00DF09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итературные произведения, которые легли в основу музыкальной композиции</w:t>
      </w:r>
      <w:r w:rsidR="00D24692" w:rsidRPr="00524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0ABADC7" w14:textId="33F89AFE" w:rsidR="00524221" w:rsidRPr="00524221" w:rsidRDefault="00D868CD" w:rsidP="00DC0CE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76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Определить структуру буклета</w:t>
      </w:r>
      <w:r w:rsidR="00524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86C5ABC" w14:textId="6CF63B4E" w:rsidR="00230128" w:rsidRDefault="00230128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 проектирования: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29A9" w:rsidRPr="00082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музыкальные произведения, которые и</w:t>
      </w:r>
      <w:r w:rsidR="00082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меются в литературных текстах; л</w:t>
      </w:r>
      <w:r w:rsidR="000829A9" w:rsidRPr="00082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итературные произведения, которые легли в основу музыкальной композиции.</w:t>
      </w:r>
    </w:p>
    <w:p w14:paraId="089897E4" w14:textId="11AE32C6" w:rsidR="0093498D" w:rsidRPr="0093498D" w:rsidRDefault="0093498D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4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проектирования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34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музыкальные произведения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34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встречающиеся в текстах художественной литературы.</w:t>
      </w:r>
    </w:p>
    <w:p w14:paraId="0C234853" w14:textId="0BEFDCE5" w:rsidR="00524221" w:rsidRDefault="00524221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проектирования:</w:t>
      </w:r>
    </w:p>
    <w:p w14:paraId="76A8B175" w14:textId="5FDF3BA6" w:rsidR="00CE00D4" w:rsidRPr="00CE00D4" w:rsidRDefault="00CE00D4" w:rsidP="00CE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Поисковой метод</w:t>
      </w:r>
      <w:r w:rsidR="006655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40ACBD0E" w14:textId="4F96C477" w:rsidR="00CE00D4" w:rsidRPr="00CE00D4" w:rsidRDefault="00CE00D4" w:rsidP="00CE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Метод смыслового чтения</w:t>
      </w:r>
      <w:r w:rsidR="00934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79E1A2B2" w14:textId="65FBECCF" w:rsidR="00CE00D4" w:rsidRPr="00CE00D4" w:rsidRDefault="00CE00D4" w:rsidP="00CE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Метод анализа и синтеза</w:t>
      </w:r>
      <w:r w:rsidR="00934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9A837DC" w14:textId="3C6E78B3" w:rsidR="0093498D" w:rsidRPr="00C91F07" w:rsidRDefault="00527DFA" w:rsidP="007B0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проектирования: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498D">
        <w:rPr>
          <w:rFonts w:ascii="Times New Roman" w:hAnsi="Times New Roman" w:cs="Times New Roman"/>
          <w:sz w:val="24"/>
          <w:szCs w:val="24"/>
        </w:rPr>
        <w:t>о</w:t>
      </w:r>
      <w:r w:rsidR="0093498D" w:rsidRPr="00C91F07">
        <w:rPr>
          <w:rFonts w:ascii="Times New Roman" w:hAnsi="Times New Roman" w:cs="Times New Roman"/>
          <w:sz w:val="24"/>
          <w:szCs w:val="24"/>
        </w:rPr>
        <w:t>пределившись с темой проектной деятельности и, главное, с продуктом, приступили к поиску интересного</w:t>
      </w:r>
      <w:r w:rsidR="0093498D">
        <w:rPr>
          <w:rFonts w:ascii="Times New Roman" w:hAnsi="Times New Roman" w:cs="Times New Roman"/>
          <w:sz w:val="24"/>
          <w:szCs w:val="24"/>
        </w:rPr>
        <w:t xml:space="preserve"> материала и его систематизации.</w:t>
      </w:r>
    </w:p>
    <w:p w14:paraId="5573D4A1" w14:textId="656B2AB5" w:rsidR="0093498D" w:rsidRDefault="0093498D" w:rsidP="00934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83D14"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 xml:space="preserve">елению С. И. Ожегова, музыка – </w:t>
      </w:r>
      <w:r w:rsidRPr="00583D14">
        <w:rPr>
          <w:rFonts w:ascii="Times New Roman" w:hAnsi="Times New Roman" w:cs="Times New Roman"/>
          <w:sz w:val="24"/>
          <w:szCs w:val="24"/>
        </w:rPr>
        <w:t>это искусство, в котором переживания, чувства и идеи выражаются ритмически и интонационно организованными звуками, а также сами произведения этого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[1</w:t>
      </w:r>
      <w:r w:rsidRPr="00583D14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83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0F8EE" w14:textId="7E90F332" w:rsidR="0093498D" w:rsidRDefault="0093498D" w:rsidP="00934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Следует также дать пояснение термину «литературное произведение»</w:t>
      </w:r>
      <w:r w:rsidRPr="00583D14">
        <w:rPr>
          <w:rFonts w:ascii="Times New Roman" w:hAnsi="Times New Roman" w:cs="Times New Roman"/>
          <w:sz w:val="24"/>
          <w:szCs w:val="24"/>
        </w:rPr>
        <w:t>. Это произведения письменности, имеющие общественное значение</w:t>
      </w:r>
      <w:r>
        <w:rPr>
          <w:rFonts w:ascii="Times New Roman" w:hAnsi="Times New Roman" w:cs="Times New Roman"/>
          <w:sz w:val="24"/>
          <w:szCs w:val="24"/>
        </w:rPr>
        <w:t>. Художественная</w:t>
      </w:r>
      <w:r w:rsidRPr="00583D14">
        <w:rPr>
          <w:rFonts w:ascii="Times New Roman" w:hAnsi="Times New Roman" w:cs="Times New Roman"/>
          <w:sz w:val="24"/>
          <w:szCs w:val="24"/>
        </w:rPr>
        <w:t xml:space="preserve"> литература — вид искусства, использующий в качестве единственного материала слова и конструкции естественного (письменного человеческого) языка.</w:t>
      </w:r>
      <w:r w:rsidRPr="00583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[2</w:t>
      </w:r>
      <w:r w:rsidRPr="00583D14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14:paraId="41B131AF" w14:textId="67FA98B3" w:rsidR="00DC0CEB" w:rsidRPr="00D04513" w:rsidRDefault="00A7093D" w:rsidP="00CE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 по литературе</w:t>
      </w:r>
      <w:r w:rsidR="00D909C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 редакцией </w:t>
      </w:r>
      <w:r w:rsidR="00876D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В.Я. Коровиной</w:t>
      </w:r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</w:t>
      </w:r>
      <w:r w:rsidR="00934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D909C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]</w:t>
      </w:r>
      <w:r w:rsidR="00527DFA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асшири</w:t>
      </w:r>
      <w:r w:rsidR="007F7C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 наши представления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данных понятиях</w:t>
      </w:r>
      <w:r w:rsidR="00527DFA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 учебной статье дается </w:t>
      </w:r>
      <w:r w:rsidR="00876D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более подробная трактовка</w:t>
      </w:r>
      <w:r w:rsidR="00B44FBE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</w:t>
      </w:r>
      <w:bookmarkStart w:id="1" w:name="_Toc90396564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рминов</w:t>
      </w:r>
      <w:r w:rsidR="00F47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приводятся примеры литературных произведений, которые легли в музыкальных композиций.</w:t>
      </w:r>
    </w:p>
    <w:p w14:paraId="45CBEAAE" w14:textId="2DB05973" w:rsidR="00DC0CEB" w:rsidRDefault="00DC0CEB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Практическая ценность </w:t>
      </w:r>
    </w:p>
    <w:p w14:paraId="2C5AAD1F" w14:textId="37BDF9DA" w:rsidR="00DC0CEB" w:rsidRPr="00DC0CEB" w:rsidRDefault="00DC0CEB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Созданный нами продукт имеет практическую ценность.</w:t>
      </w:r>
      <w:r w:rsidR="003720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Он может быть </w:t>
      </w:r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</w:t>
      </w:r>
      <w:r w:rsidR="00A709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льзован на уроках литературы</w:t>
      </w:r>
      <w:r w:rsidR="00F47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изучении творчества писателей</w:t>
      </w:r>
      <w:r w:rsidR="003720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Во внеклассной работе данный продукт может пригодиться для проведения </w:t>
      </w:r>
      <w:r w:rsidR="00A93D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музыкальных и</w:t>
      </w:r>
      <w:r w:rsidR="00F13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литературных </w:t>
      </w:r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вечеров.</w:t>
      </w:r>
    </w:p>
    <w:p w14:paraId="61FFE9C4" w14:textId="50B959BE" w:rsidR="00226D1E" w:rsidRPr="00B02A01" w:rsidRDefault="00BF5185" w:rsidP="006048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часть</w:t>
      </w:r>
      <w:bookmarkEnd w:id="1"/>
    </w:p>
    <w:p w14:paraId="20F5D111" w14:textId="28CF41D2" w:rsidR="003E7A41" w:rsidRDefault="00A4642A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Наш </w:t>
      </w:r>
      <w:r w:rsidR="00E57AA3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</w:t>
      </w:r>
      <w:r w:rsidR="00376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A4642A">
        <w:rPr>
          <w:rFonts w:ascii="Times New Roman" w:hAnsi="Times New Roman" w:cs="Times New Roman"/>
          <w:color w:val="000000"/>
          <w:sz w:val="24"/>
          <w:szCs w:val="24"/>
        </w:rPr>
        <w:t>музыкальные произведения в литературе</w:t>
      </w:r>
      <w:r w:rsidR="00E57AA3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от</w:t>
      </w:r>
      <w:r w:rsidR="00376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носится к информационному типу проекта</w:t>
      </w:r>
      <w:r w:rsidR="00E57AA3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задача которого состоит в сборе материала, с целью его </w:t>
      </w:r>
      <w:r w:rsidR="00A93DE2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анализа, обобщения</w:t>
      </w:r>
      <w:r w:rsidR="00E57AA3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45F8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систематизации и оформления в виде информационн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продукта по</w:t>
      </w:r>
      <w:r w:rsidR="00583D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выбранной теме</w:t>
      </w:r>
      <w:r w:rsidR="00445F8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bookmarkStart w:id="2" w:name="_Toc90396565"/>
    </w:p>
    <w:p w14:paraId="05E29664" w14:textId="77777777" w:rsidR="00C21580" w:rsidRDefault="00C21580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3E3E473" w14:textId="77777777" w:rsidR="00C21580" w:rsidRDefault="00C21580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7705B2" w14:textId="31A9BD28" w:rsidR="00B02A01" w:rsidRPr="003E7A41" w:rsidRDefault="00445F87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B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Принципы отбора мат</w:t>
      </w:r>
      <w:r w:rsidR="00E40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ериала для создания буклета</w:t>
      </w:r>
    </w:p>
    <w:p w14:paraId="372E7D77" w14:textId="55DD37FE" w:rsidR="00445F87" w:rsidRPr="00810904" w:rsidRDefault="00376E5B" w:rsidP="00DC0C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="00445F8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реализации идеи создания продукта были намечены цели, задачи и методы их достижения, подобрана и изучена учебная, справочная литература, краткое содержание которой нашло отражение в материалах проектирования.</w:t>
      </w:r>
      <w:bookmarkEnd w:id="2"/>
    </w:p>
    <w:p w14:paraId="25CEDEB1" w14:textId="5A730AF5" w:rsidR="00BF5185" w:rsidRPr="00810904" w:rsidRDefault="006048D6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 </w:t>
      </w:r>
      <w:r w:rsidR="00445F8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нашего проекта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7F7C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7C37" w:rsidRPr="007F7C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музыкальные произведения, которые имеются в литературных текстах; литературные произведения, которые легли </w:t>
      </w:r>
      <w:r w:rsidR="007F7C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основу музыкальной композиции. П</w:t>
      </w:r>
      <w:r w:rsidR="00445F8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оэтому на следующем этапе</w:t>
      </w:r>
      <w:r w:rsidR="00B05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 были отобраны</w:t>
      </w:r>
      <w:r w:rsidR="007F7C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тексты, в которых имелись отсылки на музыкальные произведения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371A9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Принцип отбора самих а</w:t>
      </w:r>
      <w:r w:rsidR="003E7A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второв и</w:t>
      </w:r>
      <w:r w:rsidR="007F7C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их произведений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был определен темой буклета</w:t>
      </w:r>
      <w:r w:rsidR="007F7C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5CF433B" w14:textId="6D82C301" w:rsidR="00F13C0F" w:rsidRPr="0093498D" w:rsidRDefault="003F30C2" w:rsidP="0093498D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Toc90396566"/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3E7A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0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E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снова содержания информационного </w:t>
      </w:r>
      <w:r w:rsidR="00B05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продукта</w:t>
      </w:r>
    </w:p>
    <w:p w14:paraId="0300C61B" w14:textId="1414E11C" w:rsidR="00583D14" w:rsidRPr="00583D14" w:rsidRDefault="00583D14" w:rsidP="00583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3D14">
        <w:rPr>
          <w:rFonts w:ascii="Times New Roman" w:hAnsi="Times New Roman" w:cs="Times New Roman"/>
          <w:sz w:val="24"/>
          <w:szCs w:val="24"/>
        </w:rPr>
        <w:t>Нерушимую, незыблемую связь музыки и литературы нам удалось увидеть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произведениях.</w:t>
      </w:r>
    </w:p>
    <w:p w14:paraId="7FCC7DE1" w14:textId="4EE44115" w:rsidR="00F13C0F" w:rsidRDefault="00F13C0F" w:rsidP="00C9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42A" w:rsidRPr="00A4642A">
        <w:rPr>
          <w:rFonts w:ascii="Times New Roman" w:hAnsi="Times New Roman" w:cs="Times New Roman"/>
          <w:sz w:val="24"/>
          <w:szCs w:val="24"/>
        </w:rPr>
        <w:t xml:space="preserve">   </w:t>
      </w:r>
      <w:r w:rsidR="00A93DE2">
        <w:rPr>
          <w:rFonts w:ascii="Times New Roman" w:hAnsi="Times New Roman" w:cs="Times New Roman"/>
          <w:sz w:val="24"/>
          <w:szCs w:val="24"/>
        </w:rPr>
        <w:t xml:space="preserve"> </w:t>
      </w:r>
      <w:r w:rsidR="00583D14">
        <w:rPr>
          <w:rFonts w:ascii="Times New Roman" w:hAnsi="Times New Roman" w:cs="Times New Roman"/>
          <w:sz w:val="24"/>
          <w:szCs w:val="24"/>
        </w:rPr>
        <w:t xml:space="preserve">     </w:t>
      </w:r>
      <w:r w:rsidRPr="00F13C0F">
        <w:rPr>
          <w:rFonts w:ascii="Times New Roman" w:hAnsi="Times New Roman" w:cs="Times New Roman"/>
          <w:sz w:val="24"/>
          <w:szCs w:val="24"/>
        </w:rPr>
        <w:t xml:space="preserve">А.С. Пушкин не раз упоминал в своих произведениях музыку. В отрывках из путешествия Онегина он называл «упоительного России», в самом романе соседка Ленского Дуня поёт арию </w:t>
      </w:r>
      <w:proofErr w:type="spellStart"/>
      <w:r w:rsidRPr="00F13C0F">
        <w:rPr>
          <w:rFonts w:ascii="Times New Roman" w:hAnsi="Times New Roman" w:cs="Times New Roman"/>
          <w:sz w:val="24"/>
          <w:szCs w:val="24"/>
        </w:rPr>
        <w:t>Лесты</w:t>
      </w:r>
      <w:proofErr w:type="spellEnd"/>
      <w:r w:rsidRPr="00F13C0F">
        <w:rPr>
          <w:rFonts w:ascii="Times New Roman" w:hAnsi="Times New Roman" w:cs="Times New Roman"/>
          <w:sz w:val="24"/>
          <w:szCs w:val="24"/>
        </w:rPr>
        <w:t xml:space="preserve"> «Приди в четверг ко мне златой!» из «Днепровской русалки» Ф. </w:t>
      </w:r>
      <w:proofErr w:type="spellStart"/>
      <w:r w:rsidRPr="00F13C0F">
        <w:rPr>
          <w:rFonts w:ascii="Times New Roman" w:hAnsi="Times New Roman" w:cs="Times New Roman"/>
          <w:sz w:val="24"/>
          <w:szCs w:val="24"/>
        </w:rPr>
        <w:t>Кауэра</w:t>
      </w:r>
      <w:proofErr w:type="spellEnd"/>
      <w:r w:rsidRPr="00F13C0F">
        <w:rPr>
          <w:rFonts w:ascii="Times New Roman" w:hAnsi="Times New Roman" w:cs="Times New Roman"/>
          <w:sz w:val="24"/>
          <w:szCs w:val="24"/>
        </w:rPr>
        <w:t xml:space="preserve">. Там же упоминается «разыгранный </w:t>
      </w:r>
      <w:proofErr w:type="spellStart"/>
      <w:r w:rsidRPr="00F13C0F">
        <w:rPr>
          <w:rFonts w:ascii="Times New Roman" w:hAnsi="Times New Roman" w:cs="Times New Roman"/>
          <w:sz w:val="24"/>
          <w:szCs w:val="24"/>
        </w:rPr>
        <w:t>Фрейшиц</w:t>
      </w:r>
      <w:proofErr w:type="spellEnd"/>
      <w:r w:rsidRPr="00F13C0F">
        <w:rPr>
          <w:rFonts w:ascii="Times New Roman" w:hAnsi="Times New Roman" w:cs="Times New Roman"/>
          <w:sz w:val="24"/>
          <w:szCs w:val="24"/>
        </w:rPr>
        <w:t xml:space="preserve"> перстами робких учениц»: речь идёт об опере </w:t>
      </w:r>
      <w:proofErr w:type="spellStart"/>
      <w:r w:rsidRPr="00F13C0F">
        <w:rPr>
          <w:rFonts w:ascii="Times New Roman" w:hAnsi="Times New Roman" w:cs="Times New Roman"/>
          <w:sz w:val="24"/>
          <w:szCs w:val="24"/>
        </w:rPr>
        <w:t>К.фон</w:t>
      </w:r>
      <w:proofErr w:type="spellEnd"/>
      <w:r w:rsidRPr="00F13C0F">
        <w:rPr>
          <w:rFonts w:ascii="Times New Roman" w:hAnsi="Times New Roman" w:cs="Times New Roman"/>
          <w:sz w:val="24"/>
          <w:szCs w:val="24"/>
        </w:rPr>
        <w:t xml:space="preserve"> Вебера «Вольный стрелок»</w:t>
      </w:r>
      <w:r w:rsidR="00583D14">
        <w:rPr>
          <w:rFonts w:ascii="Times New Roman" w:hAnsi="Times New Roman" w:cs="Times New Roman"/>
          <w:sz w:val="24"/>
          <w:szCs w:val="24"/>
        </w:rPr>
        <w:t xml:space="preserve"> </w:t>
      </w:r>
      <w:r w:rsidRPr="00F13C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3C0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F1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0F">
        <w:rPr>
          <w:rFonts w:ascii="Times New Roman" w:hAnsi="Times New Roman" w:cs="Times New Roman"/>
          <w:sz w:val="24"/>
          <w:szCs w:val="24"/>
        </w:rPr>
        <w:t>Freischutz</w:t>
      </w:r>
      <w:proofErr w:type="spellEnd"/>
      <w:r w:rsidR="0093498D" w:rsidRPr="00F13C0F">
        <w:rPr>
          <w:rFonts w:ascii="Times New Roman" w:hAnsi="Times New Roman" w:cs="Times New Roman"/>
          <w:sz w:val="24"/>
          <w:szCs w:val="24"/>
        </w:rPr>
        <w:t>). В</w:t>
      </w:r>
      <w:r w:rsidRPr="00F13C0F">
        <w:rPr>
          <w:rFonts w:ascii="Times New Roman" w:hAnsi="Times New Roman" w:cs="Times New Roman"/>
          <w:sz w:val="24"/>
          <w:szCs w:val="24"/>
        </w:rPr>
        <w:t xml:space="preserve"> пьесе </w:t>
      </w:r>
      <w:r w:rsidR="0093498D" w:rsidRPr="00F13C0F">
        <w:rPr>
          <w:rFonts w:ascii="Times New Roman" w:hAnsi="Times New Roman" w:cs="Times New Roman"/>
          <w:sz w:val="24"/>
          <w:szCs w:val="24"/>
        </w:rPr>
        <w:t>«Моцарт</w:t>
      </w:r>
      <w:r w:rsidRPr="00F13C0F">
        <w:rPr>
          <w:rFonts w:ascii="Times New Roman" w:hAnsi="Times New Roman" w:cs="Times New Roman"/>
          <w:sz w:val="24"/>
          <w:szCs w:val="24"/>
        </w:rPr>
        <w:t xml:space="preserve"> и Сальери» поэт называет целую плеяду композиторов XVIII столетия- К. Глюка, Д. </w:t>
      </w:r>
      <w:proofErr w:type="spellStart"/>
      <w:r w:rsidRPr="00F13C0F">
        <w:rPr>
          <w:rFonts w:ascii="Times New Roman" w:hAnsi="Times New Roman" w:cs="Times New Roman"/>
          <w:sz w:val="24"/>
          <w:szCs w:val="24"/>
        </w:rPr>
        <w:t>Пиччини</w:t>
      </w:r>
      <w:proofErr w:type="spellEnd"/>
      <w:r w:rsidRPr="00F13C0F">
        <w:rPr>
          <w:rFonts w:ascii="Times New Roman" w:hAnsi="Times New Roman" w:cs="Times New Roman"/>
          <w:sz w:val="24"/>
          <w:szCs w:val="24"/>
        </w:rPr>
        <w:t xml:space="preserve">, Й. Гайдна. Реальные музыкальные произведения в трагедии - «Реквием» Моцарта, его опера «Дон Жуан» и ария </w:t>
      </w:r>
      <w:proofErr w:type="spellStart"/>
      <w:r w:rsidRPr="00F13C0F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F1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0F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F1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0F">
        <w:rPr>
          <w:rFonts w:ascii="Times New Roman" w:hAnsi="Times New Roman" w:cs="Times New Roman"/>
          <w:sz w:val="24"/>
          <w:szCs w:val="24"/>
        </w:rPr>
        <w:t>sapete</w:t>
      </w:r>
      <w:proofErr w:type="spellEnd"/>
      <w:r w:rsidRPr="00F13C0F">
        <w:rPr>
          <w:rFonts w:ascii="Times New Roman" w:hAnsi="Times New Roman" w:cs="Times New Roman"/>
          <w:sz w:val="24"/>
          <w:szCs w:val="24"/>
        </w:rPr>
        <w:t xml:space="preserve"> из «свадьбы Фигаро»</w:t>
      </w:r>
    </w:p>
    <w:p w14:paraId="043CCB92" w14:textId="1F531496" w:rsidR="00A4642A" w:rsidRDefault="00A4642A" w:rsidP="00A464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8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«Белые ночи» </w:t>
      </w:r>
      <w:proofErr w:type="spellStart"/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Ф.М.Достоевский</w:t>
      </w:r>
      <w:proofErr w:type="spellEnd"/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упоминает сцену из оперы </w:t>
      </w:r>
      <w:proofErr w:type="spellStart"/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Д.Мейербера</w:t>
      </w:r>
      <w:proofErr w:type="spellEnd"/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«Роберт-дьявол», а один из эпизодов перекликается со сценой из оперы Д. Россини «Севильский </w:t>
      </w:r>
      <w:proofErr w:type="spellStart"/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цирюльник</w:t>
      </w:r>
      <w:proofErr w:type="gramStart"/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».В</w:t>
      </w:r>
      <w:proofErr w:type="spellEnd"/>
      <w:proofErr w:type="gramEnd"/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«Записках из мёртвого дома» говориться, как тюремный оркестр исполняет народную« Камаринскую» ,а в повести «Дядюшкин сон» звучат «упоительные звуки Штрауса» </w:t>
      </w:r>
    </w:p>
    <w:p w14:paraId="4ADDDCAD" w14:textId="5149732B" w:rsidR="00A4642A" w:rsidRDefault="00A4642A" w:rsidP="00A464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93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4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Под звуки вальса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И.Ланнера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 Н.Н. знакомится с Гагиным и Асей в повести 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42D88">
        <w:rPr>
          <w:rFonts w:ascii="Times New Roman" w:eastAsia="Calibri" w:hAnsi="Times New Roman" w:cs="Times New Roman"/>
          <w:sz w:val="24"/>
          <w:szCs w:val="24"/>
        </w:rPr>
        <w:t>Ася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И.С.Тургенева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, это же мотив звучит чуть позже, символизируя переломный момент в судьбах героев. Красной нитью проходит музыка через роман 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42D88">
        <w:rPr>
          <w:rFonts w:ascii="Times New Roman" w:eastAsia="Calibri" w:hAnsi="Times New Roman" w:cs="Times New Roman"/>
          <w:sz w:val="24"/>
          <w:szCs w:val="24"/>
        </w:rPr>
        <w:t>Дворянское гнездо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. Здесь звучат и народные мелодии, и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шопеновские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 мазурки, и этюды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А.Герца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, и вальсы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И.Штрауса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, и арии из опер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Д.Доницетти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, и вокальная музыка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Ф.Листа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, и кантаты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С.Баха</w:t>
      </w:r>
      <w:proofErr w:type="spellEnd"/>
    </w:p>
    <w:p w14:paraId="4C1A5FC3" w14:textId="77777777" w:rsidR="007B0BB9" w:rsidRDefault="00A4642A" w:rsidP="007B0BB9">
      <w:pPr>
        <w:spacing w:after="0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42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93D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83D1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93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2D88">
        <w:rPr>
          <w:rFonts w:ascii="Times New Roman" w:eastAsia="Calibri" w:hAnsi="Times New Roman" w:cs="Times New Roman"/>
          <w:sz w:val="24"/>
          <w:szCs w:val="24"/>
        </w:rPr>
        <w:t>Опера П. Чайковского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42D88">
        <w:rPr>
          <w:rFonts w:ascii="Times New Roman" w:eastAsia="Calibri" w:hAnsi="Times New Roman" w:cs="Times New Roman"/>
          <w:sz w:val="24"/>
          <w:szCs w:val="24"/>
        </w:rPr>
        <w:t>Евген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Онегин» </w:t>
      </w:r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фигурирует в рассказе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А.П.Чехова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42D88">
        <w:rPr>
          <w:rFonts w:ascii="Times New Roman" w:eastAsia="Calibri" w:hAnsi="Times New Roman" w:cs="Times New Roman"/>
          <w:sz w:val="24"/>
          <w:szCs w:val="24"/>
        </w:rPr>
        <w:t>После театра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, а ариозо Ленского 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proofErr w:type="gramStart"/>
      <w:r w:rsidRPr="00A42D88">
        <w:rPr>
          <w:rFonts w:ascii="Times New Roman" w:eastAsia="Calibri" w:hAnsi="Times New Roman" w:cs="Times New Roman"/>
          <w:sz w:val="24"/>
          <w:szCs w:val="24"/>
        </w:rPr>
        <w:t>день</w:t>
      </w:r>
      <w:proofErr w:type="gram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 грядущий мне готовит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7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42D88">
        <w:rPr>
          <w:rFonts w:ascii="Times New Roman" w:eastAsia="Calibri" w:hAnsi="Times New Roman" w:cs="Times New Roman"/>
          <w:sz w:val="24"/>
          <w:szCs w:val="24"/>
        </w:rPr>
        <w:t>Рассказе неизвестного человека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. Романс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П.Чайковского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42D88">
        <w:rPr>
          <w:rFonts w:ascii="Times New Roman" w:eastAsia="Calibri" w:hAnsi="Times New Roman" w:cs="Times New Roman"/>
          <w:sz w:val="24"/>
          <w:szCs w:val="24"/>
        </w:rPr>
        <w:t>Ночь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 исполняет Маша-героиня повести 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42D88">
        <w:rPr>
          <w:rFonts w:ascii="Times New Roman" w:eastAsia="Calibri" w:hAnsi="Times New Roman" w:cs="Times New Roman"/>
          <w:sz w:val="24"/>
          <w:szCs w:val="24"/>
        </w:rPr>
        <w:t>Моя жизнь</w:t>
      </w:r>
      <w:r w:rsidRPr="00A42D8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. На страницах чеховских произведений можно встретить упоминание мелодий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М.Глинки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А.Даргомыжского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А.Бородина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Ф.Шуберта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2D88">
        <w:rPr>
          <w:rFonts w:ascii="Times New Roman" w:eastAsia="Calibri" w:hAnsi="Times New Roman" w:cs="Times New Roman"/>
          <w:sz w:val="24"/>
          <w:szCs w:val="24"/>
        </w:rPr>
        <w:t>Ш.Гуно</w:t>
      </w:r>
      <w:proofErr w:type="spellEnd"/>
      <w:r w:rsidRPr="00A42D88">
        <w:rPr>
          <w:rFonts w:ascii="Times New Roman" w:eastAsia="Calibri" w:hAnsi="Times New Roman" w:cs="Times New Roman"/>
          <w:sz w:val="24"/>
          <w:szCs w:val="24"/>
        </w:rPr>
        <w:t>, Ф.Листа.</w:t>
      </w:r>
      <w:bookmarkStart w:id="4" w:name="_Toc90396567"/>
      <w:bookmarkEnd w:id="3"/>
    </w:p>
    <w:p w14:paraId="217053DE" w14:textId="77777777" w:rsidR="007B0BB9" w:rsidRDefault="00663332" w:rsidP="007B0BB9">
      <w:pPr>
        <w:spacing w:after="0"/>
        <w:ind w:left="709" w:right="4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09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3E7A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2E50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труктурная организация продукта</w:t>
      </w:r>
    </w:p>
    <w:p w14:paraId="5BA676D1" w14:textId="479FDEF1" w:rsidR="00663332" w:rsidRPr="007B0BB9" w:rsidRDefault="00C91F07" w:rsidP="007B0BB9">
      <w:pPr>
        <w:spacing w:after="0"/>
        <w:ind w:right="4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</w:t>
      </w:r>
      <w:r w:rsidR="00663332" w:rsidRPr="0081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собран, обра</w:t>
      </w:r>
      <w:r w:rsidR="00713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ботан. Необходимо было продумать структурную организацию</w:t>
      </w:r>
      <w:r w:rsidR="00663332" w:rsidRPr="0081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продукта. На сле</w:t>
      </w:r>
      <w:r w:rsidR="00713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дующем этапе работы мы приступили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созданию буклета. </w:t>
      </w:r>
      <w:r w:rsidRPr="00C9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Познакомившись с технологией изготовления буклета, на компьютере разработали его макет, упорядочили и разместили </w:t>
      </w:r>
      <w:r w:rsidR="00A93DE2" w:rsidRPr="00C9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понравившийся информационный</w:t>
      </w:r>
      <w:r w:rsidRPr="00C9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материал, подобрали к нему иллюстрации в виде фотографий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исполнителей</w:t>
      </w:r>
      <w:r w:rsidR="008D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авторов, распределили данные иллюстрации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63332" w:rsidRPr="0081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продуман фон</w:t>
      </w:r>
      <w:r w:rsidR="008D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буклета, шрифт текста, выбран шрифт заголовков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0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поэкспериментировали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цветом и</w:t>
      </w:r>
      <w:r w:rsidRPr="00C9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добились необходимого э</w:t>
      </w:r>
      <w:r w:rsidR="001D5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ффекта.</w:t>
      </w:r>
      <w:r w:rsidR="008D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Завершающий этап </w:t>
      </w:r>
      <w:r w:rsidR="001D5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работы – распечатать </w:t>
      </w:r>
      <w:r w:rsidRPr="00C9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буклет</w:t>
      </w:r>
      <w:r w:rsidR="001D56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332" w:rsidRPr="0081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достигли цели</w:t>
      </w:r>
      <w:r w:rsidR="00A6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создали продукт: буклет</w:t>
      </w:r>
      <w:r w:rsidR="00663332" w:rsidRPr="0081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теме</w:t>
      </w:r>
      <w:r w:rsidR="00713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B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361C" w:rsidRPr="00AB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«Музыкальные произведения в литературе</w:t>
      </w:r>
      <w:bookmarkEnd w:id="4"/>
      <w:r w:rsidR="00AB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D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D490485" w14:textId="77777777" w:rsidR="0027576C" w:rsidRDefault="0027576C" w:rsidP="001D5618">
      <w:pPr>
        <w:pStyle w:val="1"/>
        <w:spacing w:before="0" w:beforeAutospacing="0" w:after="0" w:afterAutospacing="0"/>
        <w:ind w:firstLine="851"/>
        <w:jc w:val="center"/>
        <w:rPr>
          <w:color w:val="000000"/>
          <w:sz w:val="24"/>
          <w:szCs w:val="24"/>
          <w:shd w:val="clear" w:color="auto" w:fill="FFFFFF"/>
        </w:rPr>
      </w:pPr>
      <w:bookmarkStart w:id="5" w:name="_Toc90396568"/>
    </w:p>
    <w:p w14:paraId="6C2FF655" w14:textId="542585C1" w:rsidR="001D5618" w:rsidRPr="00A4642A" w:rsidRDefault="00663332" w:rsidP="001D5618">
      <w:pPr>
        <w:pStyle w:val="1"/>
        <w:spacing w:before="0" w:beforeAutospacing="0" w:after="0" w:afterAutospacing="0"/>
        <w:ind w:firstLine="851"/>
        <w:jc w:val="center"/>
        <w:rPr>
          <w:color w:val="000000"/>
          <w:sz w:val="24"/>
          <w:szCs w:val="24"/>
          <w:shd w:val="clear" w:color="auto" w:fill="FFFFFF"/>
        </w:rPr>
      </w:pPr>
      <w:r w:rsidRPr="00A4642A">
        <w:rPr>
          <w:color w:val="000000"/>
          <w:sz w:val="24"/>
          <w:szCs w:val="24"/>
          <w:shd w:val="clear" w:color="auto" w:fill="FFFFFF"/>
        </w:rPr>
        <w:t>Выводы</w:t>
      </w:r>
      <w:bookmarkEnd w:id="5"/>
    </w:p>
    <w:p w14:paraId="070A0368" w14:textId="6705B0FE" w:rsidR="001D5618" w:rsidRPr="00A4642A" w:rsidRDefault="001D5618" w:rsidP="001D5618">
      <w:pPr>
        <w:pStyle w:val="1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A4642A">
        <w:rPr>
          <w:b w:val="0"/>
          <w:color w:val="000000"/>
          <w:sz w:val="24"/>
          <w:szCs w:val="24"/>
          <w:shd w:val="clear" w:color="auto" w:fill="FFFFFF"/>
        </w:rPr>
        <w:t xml:space="preserve">          1.В процессе работы над продуктом проектной работы – буклетом на тему: </w:t>
      </w:r>
      <w:r w:rsidR="00F13C0F" w:rsidRPr="00A4642A">
        <w:rPr>
          <w:b w:val="0"/>
          <w:color w:val="000000"/>
          <w:sz w:val="24"/>
          <w:szCs w:val="24"/>
          <w:shd w:val="clear" w:color="auto" w:fill="FFFFFF"/>
        </w:rPr>
        <w:t>«</w:t>
      </w:r>
      <w:bookmarkStart w:id="6" w:name="_GoBack"/>
      <w:bookmarkEnd w:id="6"/>
      <w:r w:rsidR="00A4642A">
        <w:rPr>
          <w:b w:val="0"/>
          <w:color w:val="000000"/>
          <w:sz w:val="24"/>
          <w:szCs w:val="24"/>
        </w:rPr>
        <w:t>музыкальные произведения в литературе</w:t>
      </w:r>
      <w:r w:rsidRPr="00A4642A">
        <w:rPr>
          <w:b w:val="0"/>
          <w:color w:val="000000"/>
          <w:sz w:val="24"/>
          <w:szCs w:val="24"/>
          <w:shd w:val="clear" w:color="auto" w:fill="FFFFFF"/>
        </w:rPr>
        <w:t xml:space="preserve">» расширили знания в области </w:t>
      </w:r>
      <w:r w:rsidR="00AB361C">
        <w:rPr>
          <w:b w:val="0"/>
          <w:color w:val="000000"/>
          <w:sz w:val="24"/>
          <w:szCs w:val="24"/>
          <w:shd w:val="clear" w:color="auto" w:fill="FFFFFF"/>
        </w:rPr>
        <w:t xml:space="preserve">понятий </w:t>
      </w:r>
      <w:r w:rsidR="00AB361C" w:rsidRPr="00AB361C">
        <w:rPr>
          <w:b w:val="0"/>
          <w:color w:val="000000"/>
          <w:sz w:val="24"/>
          <w:szCs w:val="24"/>
          <w:shd w:val="clear" w:color="auto" w:fill="FFFFFF"/>
        </w:rPr>
        <w:t>«музыка», «литературное произведение»</w:t>
      </w:r>
      <w:r w:rsidR="00146048">
        <w:rPr>
          <w:b w:val="0"/>
          <w:color w:val="000000"/>
          <w:sz w:val="24"/>
          <w:szCs w:val="24"/>
          <w:shd w:val="clear" w:color="auto" w:fill="FFFFFF"/>
        </w:rPr>
        <w:t>.</w:t>
      </w:r>
    </w:p>
    <w:p w14:paraId="26316F3F" w14:textId="3281AC26" w:rsidR="001D5618" w:rsidRPr="00A4642A" w:rsidRDefault="001D5618" w:rsidP="001D5618">
      <w:pPr>
        <w:pStyle w:val="1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A4642A">
        <w:rPr>
          <w:b w:val="0"/>
          <w:color w:val="000000"/>
          <w:sz w:val="24"/>
          <w:szCs w:val="24"/>
          <w:shd w:val="clear" w:color="auto" w:fill="FFFFFF"/>
        </w:rPr>
        <w:t xml:space="preserve">          2.Познакомились с особеннос</w:t>
      </w:r>
      <w:r w:rsidR="00AB361C">
        <w:rPr>
          <w:b w:val="0"/>
          <w:color w:val="000000"/>
          <w:sz w:val="24"/>
          <w:szCs w:val="24"/>
          <w:shd w:val="clear" w:color="auto" w:fill="FFFFFF"/>
        </w:rPr>
        <w:t xml:space="preserve">тями некоторых произведений, в которых </w:t>
      </w:r>
      <w:r w:rsidR="0027576C">
        <w:rPr>
          <w:b w:val="0"/>
          <w:color w:val="000000"/>
          <w:sz w:val="24"/>
          <w:szCs w:val="24"/>
          <w:shd w:val="clear" w:color="auto" w:fill="FFFFFF"/>
        </w:rPr>
        <w:t xml:space="preserve">встречаются музыкальные </w:t>
      </w:r>
      <w:r w:rsidR="00AB361C">
        <w:rPr>
          <w:b w:val="0"/>
          <w:color w:val="000000"/>
          <w:sz w:val="24"/>
          <w:szCs w:val="24"/>
          <w:shd w:val="clear" w:color="auto" w:fill="FFFFFF"/>
        </w:rPr>
        <w:t>композиции</w:t>
      </w:r>
      <w:r w:rsidR="00146048">
        <w:rPr>
          <w:b w:val="0"/>
          <w:color w:val="000000"/>
          <w:sz w:val="24"/>
          <w:szCs w:val="24"/>
          <w:shd w:val="clear" w:color="auto" w:fill="FFFFFF"/>
        </w:rPr>
        <w:t>.</w:t>
      </w:r>
    </w:p>
    <w:p w14:paraId="70C444A5" w14:textId="6063FCBA" w:rsidR="00EE01AA" w:rsidRPr="00A4642A" w:rsidRDefault="001D5618" w:rsidP="001D5618">
      <w:pPr>
        <w:pStyle w:val="1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A4642A">
        <w:rPr>
          <w:b w:val="0"/>
          <w:color w:val="000000"/>
          <w:sz w:val="24"/>
          <w:szCs w:val="24"/>
          <w:shd w:val="clear" w:color="auto" w:fill="FFFFFF"/>
        </w:rPr>
        <w:t xml:space="preserve">          3. Приобрели навыки </w:t>
      </w:r>
      <w:r w:rsidR="00A93DE2" w:rsidRPr="00A4642A">
        <w:rPr>
          <w:b w:val="0"/>
          <w:color w:val="000000"/>
          <w:sz w:val="24"/>
          <w:szCs w:val="24"/>
          <w:shd w:val="clear" w:color="auto" w:fill="FFFFFF"/>
        </w:rPr>
        <w:t>оформления буклета</w:t>
      </w:r>
      <w:r w:rsidR="00146048">
        <w:rPr>
          <w:b w:val="0"/>
          <w:color w:val="000000"/>
          <w:sz w:val="24"/>
          <w:szCs w:val="24"/>
          <w:shd w:val="clear" w:color="auto" w:fill="FFFFFF"/>
        </w:rPr>
        <w:t>.</w:t>
      </w:r>
    </w:p>
    <w:p w14:paraId="6054A04B" w14:textId="272585A8" w:rsidR="001D5618" w:rsidRPr="00A4642A" w:rsidRDefault="001D5618" w:rsidP="001D5618">
      <w:pPr>
        <w:pStyle w:val="1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A4642A">
        <w:rPr>
          <w:b w:val="0"/>
          <w:color w:val="000000"/>
          <w:sz w:val="24"/>
          <w:szCs w:val="24"/>
          <w:shd w:val="clear" w:color="auto" w:fill="FFFFFF"/>
        </w:rPr>
        <w:t xml:space="preserve">          4.Сделали буклет, который теперь можно испол</w:t>
      </w:r>
      <w:r w:rsidR="00AB361C">
        <w:rPr>
          <w:b w:val="0"/>
          <w:color w:val="000000"/>
          <w:sz w:val="24"/>
          <w:szCs w:val="24"/>
          <w:shd w:val="clear" w:color="auto" w:fill="FFFFFF"/>
        </w:rPr>
        <w:t>ьзовать как на уроках литературы. Так и на внеклассных мероприятиях, посвященных творчеству писателей.</w:t>
      </w:r>
    </w:p>
    <w:p w14:paraId="046C39DB" w14:textId="5DA9D69B" w:rsidR="003B4F36" w:rsidRPr="00A4642A" w:rsidRDefault="003B4F36" w:rsidP="00EE01AA">
      <w:pPr>
        <w:pStyle w:val="1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A4642A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1F949D46" w14:textId="759EFCCB" w:rsidR="003B4F36" w:rsidRPr="00A4642A" w:rsidRDefault="003B4F36" w:rsidP="003B4F36">
      <w:pPr>
        <w:pStyle w:val="1"/>
        <w:jc w:val="center"/>
        <w:rPr>
          <w:color w:val="000000"/>
          <w:sz w:val="24"/>
          <w:szCs w:val="24"/>
          <w:shd w:val="clear" w:color="auto" w:fill="FFFFFF"/>
        </w:rPr>
      </w:pPr>
      <w:r w:rsidRPr="00A4642A">
        <w:rPr>
          <w:color w:val="000000"/>
          <w:sz w:val="24"/>
          <w:szCs w:val="24"/>
          <w:shd w:val="clear" w:color="auto" w:fill="FFFFFF"/>
        </w:rPr>
        <w:t>Список литературы</w:t>
      </w:r>
    </w:p>
    <w:p w14:paraId="3593AC1A" w14:textId="77777777" w:rsidR="00E14881" w:rsidRDefault="00E14881" w:rsidP="007B0BB9">
      <w:pPr>
        <w:pStyle w:val="1"/>
        <w:numPr>
          <w:ilvl w:val="0"/>
          <w:numId w:val="13"/>
        </w:numPr>
        <w:ind w:left="0" w:firstLine="426"/>
        <w:rPr>
          <w:b w:val="0"/>
          <w:color w:val="000000"/>
          <w:sz w:val="24"/>
          <w:szCs w:val="24"/>
          <w:shd w:val="clear" w:color="auto" w:fill="FFFFFF"/>
        </w:rPr>
      </w:pPr>
      <w:r w:rsidRPr="00C91F07">
        <w:rPr>
          <w:b w:val="0"/>
          <w:color w:val="000000"/>
          <w:sz w:val="24"/>
          <w:szCs w:val="24"/>
          <w:shd w:val="clear" w:color="auto" w:fill="FFFFFF"/>
        </w:rPr>
        <w:t xml:space="preserve">Ожегов, С.И., Шведова, Н.Ю. Толковый словарь русского языка: 80000 слов и фразеологических выражений/ Российская академия наук. Институт русского языка им. В.В. </w:t>
      </w:r>
      <w:proofErr w:type="gramStart"/>
      <w:r w:rsidRPr="00C91F07">
        <w:rPr>
          <w:b w:val="0"/>
          <w:color w:val="000000"/>
          <w:sz w:val="24"/>
          <w:szCs w:val="24"/>
          <w:shd w:val="clear" w:color="auto" w:fill="FFFFFF"/>
        </w:rPr>
        <w:t>Виноградова.-</w:t>
      </w:r>
      <w:proofErr w:type="gramEnd"/>
      <w:r w:rsidRPr="00C91F07">
        <w:rPr>
          <w:b w:val="0"/>
          <w:color w:val="000000"/>
          <w:sz w:val="24"/>
          <w:szCs w:val="24"/>
          <w:shd w:val="clear" w:color="auto" w:fill="FFFFFF"/>
        </w:rPr>
        <w:t xml:space="preserve"> 4-е изд., дополненное.- М.: Азбук</w:t>
      </w:r>
      <w:r>
        <w:rPr>
          <w:b w:val="0"/>
          <w:color w:val="000000"/>
          <w:sz w:val="24"/>
          <w:szCs w:val="24"/>
          <w:shd w:val="clear" w:color="auto" w:fill="FFFFFF"/>
        </w:rPr>
        <w:t>овник, 1999. – 437</w:t>
      </w:r>
      <w:r w:rsidRPr="00C91F07">
        <w:rPr>
          <w:b w:val="0"/>
          <w:color w:val="000000"/>
          <w:sz w:val="24"/>
          <w:szCs w:val="24"/>
          <w:shd w:val="clear" w:color="auto" w:fill="FFFFFF"/>
        </w:rPr>
        <w:t xml:space="preserve"> с.</w:t>
      </w:r>
    </w:p>
    <w:p w14:paraId="0B9BB158" w14:textId="1FAD7A25" w:rsidR="003B4F36" w:rsidRDefault="003B4F36" w:rsidP="007B0BB9">
      <w:pPr>
        <w:pStyle w:val="1"/>
        <w:numPr>
          <w:ilvl w:val="0"/>
          <w:numId w:val="13"/>
        </w:numPr>
        <w:ind w:left="0" w:firstLine="426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Современный толковый словарь русского языка/ред. С.А. Кузнецов. </w:t>
      </w:r>
      <w:r w:rsidR="00D04513">
        <w:rPr>
          <w:b w:val="0"/>
          <w:color w:val="000000"/>
          <w:sz w:val="24"/>
          <w:szCs w:val="24"/>
          <w:shd w:val="clear" w:color="auto" w:fill="FFFFFF"/>
        </w:rPr>
        <w:t>–М.: Ридерс Дайджест, 2004. - 453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с.</w:t>
      </w:r>
    </w:p>
    <w:p w14:paraId="33FA77D2" w14:textId="0B0F77F9" w:rsidR="0027576C" w:rsidRPr="0027576C" w:rsidRDefault="0027576C" w:rsidP="007B0BB9">
      <w:pPr>
        <w:pStyle w:val="1"/>
        <w:numPr>
          <w:ilvl w:val="0"/>
          <w:numId w:val="13"/>
        </w:numPr>
        <w:ind w:left="0" w:firstLine="415"/>
        <w:rPr>
          <w:b w:val="0"/>
          <w:color w:val="000000"/>
          <w:sz w:val="24"/>
          <w:szCs w:val="24"/>
          <w:shd w:val="clear" w:color="auto" w:fill="FFFFFF"/>
        </w:rPr>
      </w:pPr>
      <w:r w:rsidRPr="0027576C">
        <w:rPr>
          <w:b w:val="0"/>
          <w:color w:val="000000"/>
          <w:sz w:val="24"/>
          <w:szCs w:val="24"/>
          <w:shd w:val="clear" w:color="auto" w:fill="FFFFFF"/>
        </w:rPr>
        <w:t>Коровина, Вера Яновна.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27576C">
        <w:rPr>
          <w:b w:val="0"/>
          <w:color w:val="000000"/>
          <w:sz w:val="24"/>
          <w:szCs w:val="24"/>
          <w:shd w:val="clear" w:color="auto" w:fill="FFFFFF"/>
        </w:rPr>
        <w:t xml:space="preserve">Литература. 5 </w:t>
      </w:r>
      <w:proofErr w:type="gramStart"/>
      <w:r w:rsidRPr="0027576C">
        <w:rPr>
          <w:b w:val="0"/>
          <w:color w:val="000000"/>
          <w:sz w:val="24"/>
          <w:szCs w:val="24"/>
          <w:shd w:val="clear" w:color="auto" w:fill="FFFFFF"/>
        </w:rPr>
        <w:t>класс :</w:t>
      </w:r>
      <w:proofErr w:type="gramEnd"/>
      <w:r w:rsidRPr="0027576C">
        <w:rPr>
          <w:b w:val="0"/>
          <w:color w:val="000000"/>
          <w:sz w:val="24"/>
          <w:szCs w:val="24"/>
          <w:shd w:val="clear" w:color="auto" w:fill="FFFFFF"/>
        </w:rPr>
        <w:t xml:space="preserve"> учебник для общеобразовательных учреждений : в 2 частях / авт.-сост. В. Я. Коровина, В. П. Журавлев, В. И. Коровин. - 8-е изд. - </w:t>
      </w:r>
      <w:proofErr w:type="gramStart"/>
      <w:r w:rsidRPr="0027576C">
        <w:rPr>
          <w:b w:val="0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7576C">
        <w:rPr>
          <w:b w:val="0"/>
          <w:color w:val="000000"/>
          <w:sz w:val="24"/>
          <w:szCs w:val="24"/>
          <w:shd w:val="clear" w:color="auto" w:fill="FFFFFF"/>
        </w:rPr>
        <w:t xml:space="preserve"> Просвещение, 2007.</w:t>
      </w:r>
      <w:r w:rsidR="00146048">
        <w:rPr>
          <w:b w:val="0"/>
          <w:color w:val="000000"/>
          <w:sz w:val="24"/>
          <w:szCs w:val="24"/>
          <w:shd w:val="clear" w:color="auto" w:fill="FFFFFF"/>
        </w:rPr>
        <w:t>- 218 с.</w:t>
      </w:r>
      <w:r w:rsidR="00E14881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716278BC" w14:textId="793910DE" w:rsidR="008437CB" w:rsidRPr="008437CB" w:rsidRDefault="008437CB" w:rsidP="007B0BB9">
      <w:pPr>
        <w:pStyle w:val="a5"/>
        <w:numPr>
          <w:ilvl w:val="0"/>
          <w:numId w:val="13"/>
        </w:numPr>
        <w:ind w:left="0" w:firstLine="426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8437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Ожегов, С.И., Шведова, Н.Ю. Толковый словарь русского языка: 80000 слов и фразеологических выражений/ Российская академия наук. Институт русского языка им. В.В. </w:t>
      </w:r>
      <w:proofErr w:type="gramStart"/>
      <w:r w:rsidRPr="008437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Виноградова.-</w:t>
      </w:r>
      <w:proofErr w:type="gramEnd"/>
      <w:r w:rsidRPr="008437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4-е изд., дополненн</w:t>
      </w:r>
      <w:r w:rsidR="0027576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ое.- М.: Азбуковник, 1999. – 318</w:t>
      </w:r>
      <w:r w:rsidRPr="008437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с.</w:t>
      </w:r>
    </w:p>
    <w:p w14:paraId="237AF3DB" w14:textId="77777777" w:rsidR="008437CB" w:rsidRDefault="008437CB" w:rsidP="0027576C">
      <w:pPr>
        <w:pStyle w:val="1"/>
        <w:rPr>
          <w:b w:val="0"/>
          <w:color w:val="000000"/>
          <w:sz w:val="24"/>
          <w:szCs w:val="24"/>
          <w:shd w:val="clear" w:color="auto" w:fill="FFFFFF"/>
        </w:rPr>
      </w:pPr>
    </w:p>
    <w:p w14:paraId="611B18B4" w14:textId="77777777" w:rsidR="003B4F36" w:rsidRDefault="003B4F36" w:rsidP="00343808">
      <w:pPr>
        <w:pStyle w:val="1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678F92A5" w14:textId="77777777" w:rsidR="003B4F36" w:rsidRDefault="003B4F36" w:rsidP="00343808">
      <w:pPr>
        <w:pStyle w:val="1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09F9BB4E" w14:textId="77777777" w:rsidR="003B4F36" w:rsidRDefault="003B4F36" w:rsidP="00343808">
      <w:pPr>
        <w:pStyle w:val="1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4C936060" w14:textId="77777777" w:rsidR="003B4F36" w:rsidRDefault="003B4F36" w:rsidP="00343808">
      <w:pPr>
        <w:pStyle w:val="1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4CE50FD3" w14:textId="77777777" w:rsidR="003B4F36" w:rsidRDefault="003B4F36" w:rsidP="00343808">
      <w:pPr>
        <w:pStyle w:val="1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0A9D0066" w14:textId="77777777" w:rsidR="003B4F36" w:rsidRDefault="003B4F36" w:rsidP="00343808">
      <w:pPr>
        <w:pStyle w:val="1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sectPr w:rsidR="003B4F36" w:rsidSect="00DC0CEB">
      <w:footerReference w:type="default" r:id="rId8"/>
      <w:pgSz w:w="12240" w:h="15840" w:code="1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48FFD" w14:textId="77777777" w:rsidR="00193456" w:rsidRDefault="00193456" w:rsidP="00D31B64">
      <w:pPr>
        <w:spacing w:after="0" w:line="240" w:lineRule="auto"/>
      </w:pPr>
      <w:r>
        <w:separator/>
      </w:r>
    </w:p>
  </w:endnote>
  <w:endnote w:type="continuationSeparator" w:id="0">
    <w:p w14:paraId="76CAE60C" w14:textId="77777777" w:rsidR="00193456" w:rsidRDefault="00193456" w:rsidP="00D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648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14:paraId="214E1B97" w14:textId="77777777" w:rsidR="00A0553F" w:rsidRDefault="00A0553F">
        <w:pPr>
          <w:pStyle w:val="a9"/>
          <w:jc w:val="center"/>
        </w:pPr>
      </w:p>
      <w:p w14:paraId="24A8FA77" w14:textId="1EA4D2DD" w:rsidR="00A0553F" w:rsidRPr="00DC0CEB" w:rsidRDefault="00A0553F">
        <w:pPr>
          <w:pStyle w:val="a9"/>
          <w:jc w:val="center"/>
          <w:rPr>
            <w:rFonts w:ascii="Times New Roman" w:hAnsi="Times New Roman" w:cs="Times New Roman"/>
            <w:color w:val="000000" w:themeColor="text1"/>
          </w:rPr>
        </w:pPr>
        <w:r w:rsidRPr="00DC0CEB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DC0CEB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7B0BB9">
          <w:rPr>
            <w:rFonts w:ascii="Times New Roman" w:hAnsi="Times New Roman" w:cs="Times New Roman"/>
            <w:noProof/>
            <w:color w:val="000000" w:themeColor="text1"/>
          </w:rPr>
          <w:t>5</w: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1C19E78D" w14:textId="77777777" w:rsidR="00A0553F" w:rsidRDefault="00A055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09927" w14:textId="77777777" w:rsidR="00193456" w:rsidRDefault="00193456" w:rsidP="00D31B64">
      <w:pPr>
        <w:spacing w:after="0" w:line="240" w:lineRule="auto"/>
      </w:pPr>
      <w:r>
        <w:separator/>
      </w:r>
    </w:p>
  </w:footnote>
  <w:footnote w:type="continuationSeparator" w:id="0">
    <w:p w14:paraId="07AF4EE8" w14:textId="77777777" w:rsidR="00193456" w:rsidRDefault="00193456" w:rsidP="00D3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17C"/>
    <w:multiLevelType w:val="hybridMultilevel"/>
    <w:tmpl w:val="9F8684A2"/>
    <w:lvl w:ilvl="0" w:tplc="D97E5B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42B"/>
    <w:multiLevelType w:val="hybridMultilevel"/>
    <w:tmpl w:val="29FE647C"/>
    <w:lvl w:ilvl="0" w:tplc="6FB26E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2EA8"/>
    <w:multiLevelType w:val="hybridMultilevel"/>
    <w:tmpl w:val="DAB4AA36"/>
    <w:lvl w:ilvl="0" w:tplc="A844C1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5960"/>
    <w:multiLevelType w:val="hybridMultilevel"/>
    <w:tmpl w:val="F38A792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6498"/>
    <w:multiLevelType w:val="hybridMultilevel"/>
    <w:tmpl w:val="46E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0C17"/>
    <w:multiLevelType w:val="hybridMultilevel"/>
    <w:tmpl w:val="0BBCAF46"/>
    <w:lvl w:ilvl="0" w:tplc="44E6A0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14723"/>
    <w:multiLevelType w:val="hybridMultilevel"/>
    <w:tmpl w:val="BD668184"/>
    <w:lvl w:ilvl="0" w:tplc="60087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01BD"/>
    <w:multiLevelType w:val="hybridMultilevel"/>
    <w:tmpl w:val="43162D1C"/>
    <w:lvl w:ilvl="0" w:tplc="E97CED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21806"/>
    <w:multiLevelType w:val="hybridMultilevel"/>
    <w:tmpl w:val="C7E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D2632"/>
    <w:multiLevelType w:val="hybridMultilevel"/>
    <w:tmpl w:val="B6A2D76E"/>
    <w:lvl w:ilvl="0" w:tplc="49E8ABD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743EA"/>
    <w:multiLevelType w:val="hybridMultilevel"/>
    <w:tmpl w:val="86E0D964"/>
    <w:lvl w:ilvl="0" w:tplc="C3A4EE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43147"/>
    <w:multiLevelType w:val="hybridMultilevel"/>
    <w:tmpl w:val="4084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272F"/>
    <w:multiLevelType w:val="hybridMultilevel"/>
    <w:tmpl w:val="86028E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9"/>
    <w:rsid w:val="000112BC"/>
    <w:rsid w:val="00035114"/>
    <w:rsid w:val="000829A9"/>
    <w:rsid w:val="000936C3"/>
    <w:rsid w:val="000B7317"/>
    <w:rsid w:val="000C6030"/>
    <w:rsid w:val="001135E4"/>
    <w:rsid w:val="00136E26"/>
    <w:rsid w:val="00146048"/>
    <w:rsid w:val="00165969"/>
    <w:rsid w:val="00172330"/>
    <w:rsid w:val="00193456"/>
    <w:rsid w:val="001D5618"/>
    <w:rsid w:val="001E31D3"/>
    <w:rsid w:val="00217217"/>
    <w:rsid w:val="00226D1E"/>
    <w:rsid w:val="00230128"/>
    <w:rsid w:val="00237F7F"/>
    <w:rsid w:val="0027576C"/>
    <w:rsid w:val="002A7E82"/>
    <w:rsid w:val="002E50E1"/>
    <w:rsid w:val="002E5D80"/>
    <w:rsid w:val="00343808"/>
    <w:rsid w:val="0037207B"/>
    <w:rsid w:val="00376E5B"/>
    <w:rsid w:val="003A7207"/>
    <w:rsid w:val="003B4F36"/>
    <w:rsid w:val="003B5FAA"/>
    <w:rsid w:val="003D5AFA"/>
    <w:rsid w:val="003E7A41"/>
    <w:rsid w:val="003F30C2"/>
    <w:rsid w:val="00414913"/>
    <w:rsid w:val="0043163F"/>
    <w:rsid w:val="00445F87"/>
    <w:rsid w:val="00474AC3"/>
    <w:rsid w:val="004819E9"/>
    <w:rsid w:val="004B0033"/>
    <w:rsid w:val="00524221"/>
    <w:rsid w:val="00527DFA"/>
    <w:rsid w:val="005719B5"/>
    <w:rsid w:val="00583D14"/>
    <w:rsid w:val="006048D6"/>
    <w:rsid w:val="00615B4B"/>
    <w:rsid w:val="006242DF"/>
    <w:rsid w:val="00626EE6"/>
    <w:rsid w:val="00657B4B"/>
    <w:rsid w:val="00663332"/>
    <w:rsid w:val="00665506"/>
    <w:rsid w:val="00697627"/>
    <w:rsid w:val="006C1F34"/>
    <w:rsid w:val="007132DE"/>
    <w:rsid w:val="0073783E"/>
    <w:rsid w:val="0076309C"/>
    <w:rsid w:val="00767AA2"/>
    <w:rsid w:val="00780243"/>
    <w:rsid w:val="007B0BB9"/>
    <w:rsid w:val="007F7C37"/>
    <w:rsid w:val="00810904"/>
    <w:rsid w:val="008124EF"/>
    <w:rsid w:val="00826B37"/>
    <w:rsid w:val="008437CB"/>
    <w:rsid w:val="00876D88"/>
    <w:rsid w:val="008C4E09"/>
    <w:rsid w:val="008D3F9F"/>
    <w:rsid w:val="008F6DD5"/>
    <w:rsid w:val="00923F5C"/>
    <w:rsid w:val="0093498D"/>
    <w:rsid w:val="00964BA3"/>
    <w:rsid w:val="009975E9"/>
    <w:rsid w:val="009D7863"/>
    <w:rsid w:val="00A0553F"/>
    <w:rsid w:val="00A05D2A"/>
    <w:rsid w:val="00A30F31"/>
    <w:rsid w:val="00A33DF7"/>
    <w:rsid w:val="00A40EED"/>
    <w:rsid w:val="00A4642A"/>
    <w:rsid w:val="00A52C20"/>
    <w:rsid w:val="00A61AD6"/>
    <w:rsid w:val="00A62576"/>
    <w:rsid w:val="00A7093D"/>
    <w:rsid w:val="00A75932"/>
    <w:rsid w:val="00A804B0"/>
    <w:rsid w:val="00A93DE2"/>
    <w:rsid w:val="00AA6EE8"/>
    <w:rsid w:val="00AB361C"/>
    <w:rsid w:val="00AC59FC"/>
    <w:rsid w:val="00AD05D9"/>
    <w:rsid w:val="00AF7CCF"/>
    <w:rsid w:val="00B02A01"/>
    <w:rsid w:val="00B0561B"/>
    <w:rsid w:val="00B2785E"/>
    <w:rsid w:val="00B44FBE"/>
    <w:rsid w:val="00B90B7E"/>
    <w:rsid w:val="00BE2473"/>
    <w:rsid w:val="00BF5185"/>
    <w:rsid w:val="00C136F5"/>
    <w:rsid w:val="00C21580"/>
    <w:rsid w:val="00C91F07"/>
    <w:rsid w:val="00C9405B"/>
    <w:rsid w:val="00C95725"/>
    <w:rsid w:val="00CC1E1D"/>
    <w:rsid w:val="00CD75F5"/>
    <w:rsid w:val="00CE00D4"/>
    <w:rsid w:val="00CF391E"/>
    <w:rsid w:val="00D04513"/>
    <w:rsid w:val="00D2448D"/>
    <w:rsid w:val="00D24692"/>
    <w:rsid w:val="00D31B64"/>
    <w:rsid w:val="00D37E6B"/>
    <w:rsid w:val="00D41CB6"/>
    <w:rsid w:val="00D4545B"/>
    <w:rsid w:val="00D868CD"/>
    <w:rsid w:val="00D909C7"/>
    <w:rsid w:val="00DC0CEB"/>
    <w:rsid w:val="00DF09E2"/>
    <w:rsid w:val="00E14881"/>
    <w:rsid w:val="00E2620E"/>
    <w:rsid w:val="00E371A9"/>
    <w:rsid w:val="00E40EC2"/>
    <w:rsid w:val="00E57AA3"/>
    <w:rsid w:val="00E80B99"/>
    <w:rsid w:val="00E84677"/>
    <w:rsid w:val="00EE01AA"/>
    <w:rsid w:val="00F12DA5"/>
    <w:rsid w:val="00F13C0F"/>
    <w:rsid w:val="00F4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287DD1"/>
  <w15:docId w15:val="{0F631AB4-D18B-4A5E-BADF-65083B3C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1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9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AD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692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31B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B64"/>
  </w:style>
  <w:style w:type="paragraph" w:styleId="a9">
    <w:name w:val="footer"/>
    <w:basedOn w:val="a"/>
    <w:link w:val="aa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B64"/>
  </w:style>
  <w:style w:type="character" w:customStyle="1" w:styleId="20">
    <w:name w:val="Заголовок 2 Знак"/>
    <w:basedOn w:val="a0"/>
    <w:link w:val="2"/>
    <w:uiPriority w:val="9"/>
    <w:rsid w:val="004819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819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19E9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3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FAA"/>
    <w:rPr>
      <w:rFonts w:ascii="Tahoma" w:hAnsi="Tahoma" w:cs="Tahoma"/>
      <w:sz w:val="16"/>
      <w:szCs w:val="16"/>
    </w:rPr>
  </w:style>
  <w:style w:type="character" w:styleId="ad">
    <w:name w:val="Subtle Emphasis"/>
    <w:basedOn w:val="a0"/>
    <w:uiPriority w:val="19"/>
    <w:qFormat/>
    <w:rsid w:val="007F7C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4156-30D5-4F15-A6A9-8C0B56DA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21</cp:revision>
  <cp:lastPrinted>2022-02-15T10:26:00Z</cp:lastPrinted>
  <dcterms:created xsi:type="dcterms:W3CDTF">2022-02-15T07:57:00Z</dcterms:created>
  <dcterms:modified xsi:type="dcterms:W3CDTF">2022-02-27T09:46:00Z</dcterms:modified>
</cp:coreProperties>
</file>