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724C" w14:textId="37EB6048" w:rsidR="00EB19E3" w:rsidRPr="0009330C" w:rsidRDefault="00EB19E3" w:rsidP="00EB19E3">
      <w:pPr>
        <w:keepNext/>
        <w:keepLines/>
        <w:jc w:val="center"/>
        <w:outlineLvl w:val="2"/>
        <w:rPr>
          <w:color w:val="000000"/>
        </w:rPr>
      </w:pPr>
      <w:bookmarkStart w:id="0" w:name="_Toc119842149"/>
      <w:bookmarkStart w:id="1" w:name="_Toc119842743"/>
      <w:bookmarkStart w:id="2" w:name="_Toc121976187"/>
      <w:r w:rsidRPr="0009330C">
        <w:rPr>
          <w:color w:val="000000"/>
        </w:rPr>
        <w:t>Государственное бюджетное общеобразовательное учреждение</w:t>
      </w:r>
      <w:bookmarkEnd w:id="0"/>
      <w:bookmarkEnd w:id="1"/>
      <w:bookmarkEnd w:id="2"/>
    </w:p>
    <w:p w14:paraId="386C905F" w14:textId="3734F218" w:rsidR="00EB19E3" w:rsidRPr="0009330C" w:rsidRDefault="00EB19E3" w:rsidP="00EB19E3">
      <w:pPr>
        <w:keepNext/>
        <w:keepLines/>
        <w:jc w:val="center"/>
        <w:outlineLvl w:val="2"/>
        <w:rPr>
          <w:color w:val="000000"/>
        </w:rPr>
      </w:pPr>
      <w:bookmarkStart w:id="3" w:name="_Toc119842150"/>
      <w:bookmarkStart w:id="4" w:name="_Toc119842744"/>
      <w:bookmarkStart w:id="5" w:name="_Toc121976188"/>
      <w:r w:rsidRPr="0009330C">
        <w:rPr>
          <w:color w:val="000000"/>
        </w:rPr>
        <w:t>Ростовской области «Таганрогский педагогический лицей-интернат»</w:t>
      </w:r>
      <w:bookmarkEnd w:id="3"/>
      <w:bookmarkEnd w:id="4"/>
      <w:bookmarkEnd w:id="5"/>
    </w:p>
    <w:p w14:paraId="4D0CEF49" w14:textId="77777777" w:rsidR="00EB19E3" w:rsidRPr="0009330C" w:rsidRDefault="00EB19E3" w:rsidP="00EB19E3">
      <w:pPr>
        <w:keepNext/>
        <w:keepLines/>
        <w:jc w:val="center"/>
        <w:outlineLvl w:val="2"/>
        <w:rPr>
          <w:color w:val="000000"/>
        </w:rPr>
      </w:pPr>
    </w:p>
    <w:p w14:paraId="0444A2E8" w14:textId="77777777" w:rsidR="00EB19E3" w:rsidRPr="0009330C" w:rsidRDefault="00EB19E3" w:rsidP="00EB19E3">
      <w:pPr>
        <w:keepNext/>
        <w:keepLines/>
        <w:jc w:val="center"/>
        <w:outlineLvl w:val="2"/>
        <w:rPr>
          <w:color w:val="000000"/>
        </w:rPr>
      </w:pPr>
    </w:p>
    <w:p w14:paraId="582A5A86" w14:textId="77777777" w:rsidR="00EB19E3" w:rsidRPr="0009330C" w:rsidRDefault="00EB19E3" w:rsidP="00EB19E3">
      <w:pPr>
        <w:keepNext/>
        <w:keepLines/>
        <w:jc w:val="center"/>
        <w:outlineLvl w:val="2"/>
        <w:rPr>
          <w:color w:val="000000"/>
        </w:rPr>
      </w:pPr>
    </w:p>
    <w:p w14:paraId="6BDFA204" w14:textId="77777777" w:rsidR="00EB19E3" w:rsidRPr="0009330C" w:rsidRDefault="00EB19E3" w:rsidP="00EB19E3">
      <w:pPr>
        <w:keepNext/>
        <w:keepLines/>
        <w:jc w:val="center"/>
        <w:outlineLvl w:val="2"/>
        <w:rPr>
          <w:color w:val="000000"/>
        </w:rPr>
      </w:pPr>
    </w:p>
    <w:p w14:paraId="7D575D66" w14:textId="5C2BDB13" w:rsidR="00EB19E3" w:rsidRDefault="00EB19E3" w:rsidP="00EB19E3">
      <w:pPr>
        <w:keepNext/>
        <w:keepLines/>
        <w:jc w:val="center"/>
        <w:outlineLvl w:val="2"/>
        <w:rPr>
          <w:color w:val="000000"/>
        </w:rPr>
      </w:pPr>
    </w:p>
    <w:p w14:paraId="19804929" w14:textId="69837AE4" w:rsidR="002729E1" w:rsidRDefault="002729E1" w:rsidP="00EB19E3">
      <w:pPr>
        <w:keepNext/>
        <w:keepLines/>
        <w:jc w:val="center"/>
        <w:outlineLvl w:val="2"/>
        <w:rPr>
          <w:color w:val="000000"/>
        </w:rPr>
      </w:pPr>
    </w:p>
    <w:p w14:paraId="740E643A" w14:textId="6727F862" w:rsidR="002729E1" w:rsidRDefault="002729E1" w:rsidP="00EB19E3">
      <w:pPr>
        <w:keepNext/>
        <w:keepLines/>
        <w:jc w:val="center"/>
        <w:outlineLvl w:val="2"/>
        <w:rPr>
          <w:color w:val="000000"/>
        </w:rPr>
      </w:pPr>
    </w:p>
    <w:p w14:paraId="0370B66D" w14:textId="16131984" w:rsidR="002729E1" w:rsidRDefault="002729E1" w:rsidP="00EB19E3">
      <w:pPr>
        <w:keepNext/>
        <w:keepLines/>
        <w:jc w:val="center"/>
        <w:outlineLvl w:val="2"/>
        <w:rPr>
          <w:color w:val="000000"/>
        </w:rPr>
      </w:pPr>
    </w:p>
    <w:p w14:paraId="75C68CFB" w14:textId="77777777" w:rsidR="002729E1" w:rsidRPr="0009330C" w:rsidRDefault="002729E1" w:rsidP="00EB19E3">
      <w:pPr>
        <w:keepNext/>
        <w:keepLines/>
        <w:jc w:val="center"/>
        <w:outlineLvl w:val="2"/>
        <w:rPr>
          <w:color w:val="000000"/>
        </w:rPr>
      </w:pPr>
    </w:p>
    <w:p w14:paraId="1BA70C44" w14:textId="77777777" w:rsidR="00EB19E3" w:rsidRPr="0009330C" w:rsidRDefault="00EB19E3" w:rsidP="00EB19E3">
      <w:pPr>
        <w:keepNext/>
        <w:keepLines/>
        <w:jc w:val="center"/>
        <w:outlineLvl w:val="2"/>
        <w:rPr>
          <w:color w:val="000000"/>
        </w:rPr>
      </w:pPr>
    </w:p>
    <w:p w14:paraId="728E4A11" w14:textId="77777777" w:rsidR="00EB19E3" w:rsidRPr="0009330C" w:rsidRDefault="00EB19E3" w:rsidP="00EB19E3">
      <w:pPr>
        <w:keepNext/>
        <w:keepLines/>
        <w:jc w:val="center"/>
        <w:outlineLvl w:val="2"/>
        <w:rPr>
          <w:color w:val="000000"/>
        </w:rPr>
      </w:pPr>
    </w:p>
    <w:p w14:paraId="718780B5" w14:textId="77777777" w:rsidR="00EB19E3" w:rsidRPr="0009330C" w:rsidRDefault="00EB19E3" w:rsidP="00EB19E3">
      <w:pPr>
        <w:keepNext/>
        <w:keepLines/>
        <w:jc w:val="center"/>
        <w:outlineLvl w:val="2"/>
        <w:rPr>
          <w:color w:val="000000"/>
        </w:rPr>
      </w:pPr>
    </w:p>
    <w:p w14:paraId="0DB92BA7" w14:textId="77777777" w:rsidR="00DF1AA2" w:rsidRPr="0009330C" w:rsidRDefault="00DF1AA2" w:rsidP="00DF1AA2">
      <w:pPr>
        <w:tabs>
          <w:tab w:val="left" w:leader="underscore" w:pos="11764"/>
        </w:tabs>
        <w:suppressAutoHyphens/>
        <w:jc w:val="center"/>
        <w:rPr>
          <w:shd w:val="clear" w:color="auto" w:fill="FFFFFF"/>
        </w:rPr>
      </w:pPr>
      <w:r w:rsidRPr="0009330C">
        <w:rPr>
          <w:shd w:val="clear" w:color="auto" w:fill="FFFFFF"/>
        </w:rPr>
        <w:t>ИНДИВИДУАЛЬНАЯ ПРОЕКТНАЯ РАБОТА</w:t>
      </w:r>
    </w:p>
    <w:p w14:paraId="168516E5" w14:textId="4023044B" w:rsidR="00EB19E3" w:rsidRPr="0009330C" w:rsidRDefault="00EB19E3" w:rsidP="00401E35">
      <w:pPr>
        <w:keepNext/>
        <w:keepLines/>
        <w:jc w:val="center"/>
        <w:outlineLvl w:val="2"/>
        <w:rPr>
          <w:color w:val="000000"/>
        </w:rPr>
      </w:pPr>
      <w:bookmarkStart w:id="6" w:name="_Toc119842151"/>
      <w:bookmarkStart w:id="7" w:name="_Toc119842745"/>
      <w:bookmarkStart w:id="8" w:name="_Toc121976189"/>
      <w:r w:rsidRPr="0009330C">
        <w:rPr>
          <w:color w:val="000000"/>
        </w:rPr>
        <w:t xml:space="preserve">Тема: </w:t>
      </w:r>
      <w:r w:rsidR="00F31C30" w:rsidRPr="0009330C">
        <w:rPr>
          <w:color w:val="000000"/>
        </w:rPr>
        <w:t>«</w:t>
      </w:r>
      <w:r w:rsidR="00CF38DD" w:rsidRPr="0009330C">
        <w:rPr>
          <w:color w:val="000000"/>
        </w:rPr>
        <w:t>Телепортация и почему она невозможна</w:t>
      </w:r>
      <w:r w:rsidR="00F31C30" w:rsidRPr="0009330C">
        <w:rPr>
          <w:color w:val="000000"/>
        </w:rPr>
        <w:t>»</w:t>
      </w:r>
      <w:bookmarkEnd w:id="6"/>
      <w:bookmarkEnd w:id="7"/>
      <w:bookmarkEnd w:id="8"/>
    </w:p>
    <w:p w14:paraId="236C6D93" w14:textId="77777777" w:rsidR="00F31C30" w:rsidRPr="0009330C" w:rsidRDefault="00F31C30" w:rsidP="00EB19E3">
      <w:pPr>
        <w:keepNext/>
        <w:keepLines/>
        <w:jc w:val="center"/>
        <w:outlineLvl w:val="2"/>
        <w:rPr>
          <w:color w:val="000000"/>
        </w:rPr>
      </w:pPr>
    </w:p>
    <w:p w14:paraId="11B471B4" w14:textId="77777777" w:rsidR="00F31C30" w:rsidRPr="0009330C" w:rsidRDefault="00F31C30" w:rsidP="00EB19E3">
      <w:pPr>
        <w:keepNext/>
        <w:keepLines/>
        <w:jc w:val="center"/>
        <w:outlineLvl w:val="2"/>
        <w:rPr>
          <w:color w:val="000000"/>
        </w:rPr>
      </w:pPr>
    </w:p>
    <w:p w14:paraId="527ABCF0" w14:textId="04AF44A8" w:rsidR="00F31C30" w:rsidRPr="0009330C" w:rsidRDefault="00F31C30" w:rsidP="00EB19E3">
      <w:pPr>
        <w:keepNext/>
        <w:keepLines/>
        <w:jc w:val="center"/>
        <w:outlineLvl w:val="2"/>
        <w:rPr>
          <w:color w:val="000000"/>
        </w:rPr>
      </w:pPr>
    </w:p>
    <w:p w14:paraId="52E9896B" w14:textId="28938660" w:rsidR="00DF1AA2" w:rsidRDefault="00DF1AA2" w:rsidP="00EB19E3">
      <w:pPr>
        <w:keepNext/>
        <w:keepLines/>
        <w:jc w:val="center"/>
        <w:outlineLvl w:val="2"/>
        <w:rPr>
          <w:color w:val="000000"/>
        </w:rPr>
      </w:pPr>
    </w:p>
    <w:p w14:paraId="3E96CDA4" w14:textId="64C786F0" w:rsidR="002729E1" w:rsidRDefault="002729E1" w:rsidP="00EB19E3">
      <w:pPr>
        <w:keepNext/>
        <w:keepLines/>
        <w:jc w:val="center"/>
        <w:outlineLvl w:val="2"/>
        <w:rPr>
          <w:color w:val="000000"/>
        </w:rPr>
      </w:pPr>
    </w:p>
    <w:p w14:paraId="5590A17E" w14:textId="77777777" w:rsidR="002729E1" w:rsidRPr="0009330C" w:rsidRDefault="002729E1" w:rsidP="00EB19E3">
      <w:pPr>
        <w:keepNext/>
        <w:keepLines/>
        <w:jc w:val="center"/>
        <w:outlineLvl w:val="2"/>
        <w:rPr>
          <w:color w:val="000000"/>
        </w:rPr>
      </w:pPr>
    </w:p>
    <w:p w14:paraId="49AF2605" w14:textId="50828408" w:rsidR="00F31C30" w:rsidRPr="0009330C" w:rsidRDefault="00F31C30" w:rsidP="00EB19E3">
      <w:pPr>
        <w:keepNext/>
        <w:keepLines/>
        <w:jc w:val="center"/>
        <w:outlineLvl w:val="2"/>
        <w:rPr>
          <w:color w:val="000000"/>
        </w:rPr>
      </w:pPr>
    </w:p>
    <w:p w14:paraId="3A100E88" w14:textId="77777777" w:rsidR="00DF1AA2" w:rsidRPr="0009330C" w:rsidRDefault="00DF1AA2" w:rsidP="00EB19E3">
      <w:pPr>
        <w:keepNext/>
        <w:keepLines/>
        <w:jc w:val="center"/>
        <w:outlineLvl w:val="2"/>
        <w:rPr>
          <w:color w:val="000000"/>
        </w:rPr>
      </w:pPr>
    </w:p>
    <w:p w14:paraId="5F5257B2" w14:textId="77777777" w:rsidR="00F31C30" w:rsidRPr="0009330C" w:rsidRDefault="00F31C30" w:rsidP="00DF1AA2">
      <w:pPr>
        <w:keepNext/>
        <w:keepLines/>
        <w:ind w:left="3828"/>
        <w:outlineLvl w:val="2"/>
        <w:rPr>
          <w:color w:val="000000"/>
        </w:rPr>
      </w:pPr>
    </w:p>
    <w:p w14:paraId="4E9E5804" w14:textId="77777777" w:rsidR="00F31C30" w:rsidRPr="0009330C" w:rsidRDefault="00F31C30" w:rsidP="00DF1AA2">
      <w:pPr>
        <w:ind w:left="3828"/>
        <w:rPr>
          <w:color w:val="000000"/>
        </w:rPr>
      </w:pPr>
      <w:r w:rsidRPr="0009330C">
        <w:rPr>
          <w:color w:val="000000"/>
        </w:rPr>
        <w:t>Автор работы:</w:t>
      </w:r>
    </w:p>
    <w:p w14:paraId="3AF2AFDE" w14:textId="09B24D83" w:rsidR="00F31C30" w:rsidRPr="0009330C" w:rsidRDefault="00CF38DD" w:rsidP="00DF1AA2">
      <w:pPr>
        <w:ind w:left="3828"/>
        <w:rPr>
          <w:color w:val="000000"/>
        </w:rPr>
      </w:pPr>
      <w:r w:rsidRPr="0009330C">
        <w:rPr>
          <w:color w:val="000000"/>
        </w:rPr>
        <w:t>Иванов Филипп</w:t>
      </w:r>
      <w:r w:rsidR="00F31C30" w:rsidRPr="0009330C">
        <w:rPr>
          <w:color w:val="000000"/>
        </w:rPr>
        <w:t>,</w:t>
      </w:r>
      <w:r w:rsidR="00DF1AA2" w:rsidRPr="0009330C">
        <w:rPr>
          <w:color w:val="000000"/>
        </w:rPr>
        <w:t xml:space="preserve"> 1</w:t>
      </w:r>
      <w:r w:rsidR="00EA7454" w:rsidRPr="0009330C">
        <w:rPr>
          <w:color w:val="000000"/>
        </w:rPr>
        <w:t>1</w:t>
      </w:r>
      <w:r w:rsidR="00F31C30" w:rsidRPr="0009330C">
        <w:rPr>
          <w:color w:val="000000"/>
        </w:rPr>
        <w:t xml:space="preserve"> «</w:t>
      </w:r>
      <w:r w:rsidR="007C1296" w:rsidRPr="0009330C">
        <w:rPr>
          <w:color w:val="000000"/>
        </w:rPr>
        <w:t>Ф</w:t>
      </w:r>
      <w:r w:rsidR="00F31C30" w:rsidRPr="0009330C">
        <w:rPr>
          <w:color w:val="000000"/>
        </w:rPr>
        <w:t>» класс</w:t>
      </w:r>
    </w:p>
    <w:p w14:paraId="60141066" w14:textId="47B35BCD" w:rsidR="00F31C30" w:rsidRPr="0009330C" w:rsidRDefault="00F31C30" w:rsidP="00DF1AA2">
      <w:pPr>
        <w:ind w:left="3828"/>
        <w:rPr>
          <w:color w:val="000000"/>
        </w:rPr>
      </w:pPr>
      <w:r w:rsidRPr="0009330C">
        <w:rPr>
          <w:color w:val="000000"/>
        </w:rPr>
        <w:t xml:space="preserve">                             </w:t>
      </w:r>
    </w:p>
    <w:p w14:paraId="520F60D6" w14:textId="77777777" w:rsidR="00F31C30" w:rsidRPr="0009330C" w:rsidRDefault="00F31C30" w:rsidP="00DF1AA2">
      <w:pPr>
        <w:ind w:left="3828"/>
        <w:rPr>
          <w:color w:val="000000"/>
        </w:rPr>
      </w:pPr>
      <w:r w:rsidRPr="0009330C">
        <w:rPr>
          <w:color w:val="000000"/>
        </w:rPr>
        <w:t>Руководитель:</w:t>
      </w:r>
    </w:p>
    <w:p w14:paraId="3302CB95" w14:textId="0E43ADB4" w:rsidR="00F31C30" w:rsidRPr="0009330C" w:rsidRDefault="00C17C03" w:rsidP="00DF1AA2">
      <w:pPr>
        <w:ind w:left="3828"/>
        <w:rPr>
          <w:color w:val="000000"/>
        </w:rPr>
      </w:pPr>
      <w:proofErr w:type="spellStart"/>
      <w:r w:rsidRPr="0009330C">
        <w:rPr>
          <w:color w:val="000000"/>
        </w:rPr>
        <w:t>Гостева</w:t>
      </w:r>
      <w:proofErr w:type="spellEnd"/>
      <w:r w:rsidRPr="0009330C">
        <w:rPr>
          <w:color w:val="000000"/>
        </w:rPr>
        <w:t xml:space="preserve"> Светлана </w:t>
      </w:r>
      <w:proofErr w:type="spellStart"/>
      <w:r w:rsidRPr="0009330C">
        <w:rPr>
          <w:color w:val="000000"/>
        </w:rPr>
        <w:t>Эвальдовна</w:t>
      </w:r>
      <w:proofErr w:type="spellEnd"/>
      <w:r w:rsidR="00F31C30" w:rsidRPr="0009330C">
        <w:rPr>
          <w:color w:val="000000"/>
        </w:rPr>
        <w:t>,</w:t>
      </w:r>
    </w:p>
    <w:p w14:paraId="0D48E4CE" w14:textId="73D03D67" w:rsidR="00F31C30" w:rsidRPr="0009330C" w:rsidRDefault="00F31C30" w:rsidP="00DF1AA2">
      <w:pPr>
        <w:ind w:left="3828"/>
        <w:rPr>
          <w:color w:val="000000"/>
        </w:rPr>
      </w:pPr>
      <w:r w:rsidRPr="0009330C">
        <w:rPr>
          <w:color w:val="000000"/>
        </w:rPr>
        <w:t xml:space="preserve">учитель </w:t>
      </w:r>
      <w:r w:rsidR="00CF38DD" w:rsidRPr="0009330C">
        <w:rPr>
          <w:color w:val="000000"/>
        </w:rPr>
        <w:t>физики</w:t>
      </w:r>
    </w:p>
    <w:p w14:paraId="15E491A4" w14:textId="77777777" w:rsidR="00F31C30" w:rsidRPr="0009330C" w:rsidRDefault="00F31C30" w:rsidP="00F31C30">
      <w:pPr>
        <w:jc w:val="right"/>
        <w:rPr>
          <w:color w:val="000000"/>
        </w:rPr>
      </w:pPr>
    </w:p>
    <w:p w14:paraId="7CB41099" w14:textId="77777777" w:rsidR="00F31C30" w:rsidRPr="0009330C" w:rsidRDefault="00F31C30" w:rsidP="00F31C30">
      <w:pPr>
        <w:jc w:val="right"/>
        <w:rPr>
          <w:color w:val="000000"/>
        </w:rPr>
      </w:pPr>
    </w:p>
    <w:p w14:paraId="22EDBD7D" w14:textId="77777777" w:rsidR="00F31C30" w:rsidRPr="0009330C" w:rsidRDefault="00F31C30" w:rsidP="00F31C30">
      <w:pPr>
        <w:jc w:val="right"/>
        <w:rPr>
          <w:color w:val="000000"/>
        </w:rPr>
      </w:pPr>
    </w:p>
    <w:p w14:paraId="158B1A49" w14:textId="77777777" w:rsidR="00F31C30" w:rsidRPr="0009330C" w:rsidRDefault="00F31C30" w:rsidP="00F31C30">
      <w:pPr>
        <w:jc w:val="right"/>
        <w:rPr>
          <w:color w:val="000000"/>
        </w:rPr>
      </w:pPr>
    </w:p>
    <w:p w14:paraId="147C2D00" w14:textId="77777777" w:rsidR="00F31C30" w:rsidRPr="0009330C" w:rsidRDefault="00F31C30" w:rsidP="00F31C30">
      <w:pPr>
        <w:jc w:val="right"/>
        <w:rPr>
          <w:color w:val="000000"/>
        </w:rPr>
      </w:pPr>
    </w:p>
    <w:p w14:paraId="7AD7219A" w14:textId="77777777" w:rsidR="00F31C30" w:rsidRPr="0009330C" w:rsidRDefault="00F31C30" w:rsidP="00F31C30">
      <w:pPr>
        <w:jc w:val="right"/>
        <w:rPr>
          <w:color w:val="000000"/>
        </w:rPr>
      </w:pPr>
    </w:p>
    <w:p w14:paraId="2A311186" w14:textId="77777777" w:rsidR="00F31C30" w:rsidRPr="0009330C" w:rsidRDefault="00F31C30" w:rsidP="00F31C30">
      <w:pPr>
        <w:jc w:val="right"/>
        <w:rPr>
          <w:color w:val="000000"/>
        </w:rPr>
      </w:pPr>
    </w:p>
    <w:p w14:paraId="377A0FD5" w14:textId="77777777" w:rsidR="00F31C30" w:rsidRPr="0009330C" w:rsidRDefault="00F31C30" w:rsidP="00F31C30">
      <w:pPr>
        <w:jc w:val="right"/>
        <w:rPr>
          <w:color w:val="000000"/>
        </w:rPr>
      </w:pPr>
    </w:p>
    <w:p w14:paraId="60BE2329" w14:textId="77777777" w:rsidR="00F31C30" w:rsidRPr="0009330C" w:rsidRDefault="00F31C30" w:rsidP="00F31C30">
      <w:pPr>
        <w:jc w:val="right"/>
        <w:rPr>
          <w:color w:val="000000"/>
        </w:rPr>
      </w:pPr>
    </w:p>
    <w:p w14:paraId="7957D25A" w14:textId="27211035" w:rsidR="00F31C30" w:rsidRPr="0009330C" w:rsidRDefault="00F31C30" w:rsidP="00F31C30">
      <w:pPr>
        <w:jc w:val="right"/>
        <w:rPr>
          <w:color w:val="000000"/>
        </w:rPr>
      </w:pPr>
    </w:p>
    <w:p w14:paraId="3A777B40" w14:textId="17C155ED" w:rsidR="00DF1AA2" w:rsidRPr="0009330C" w:rsidRDefault="00DF1AA2" w:rsidP="00F31C30">
      <w:pPr>
        <w:jc w:val="right"/>
        <w:rPr>
          <w:color w:val="000000"/>
        </w:rPr>
      </w:pPr>
    </w:p>
    <w:p w14:paraId="6F0A3259" w14:textId="58F39B5B" w:rsidR="00DF1AA2" w:rsidRPr="0009330C" w:rsidRDefault="00DF1AA2" w:rsidP="00F31C30">
      <w:pPr>
        <w:jc w:val="right"/>
        <w:rPr>
          <w:color w:val="000000"/>
        </w:rPr>
      </w:pPr>
    </w:p>
    <w:p w14:paraId="149BD26B" w14:textId="59224C02" w:rsidR="00DF1AA2" w:rsidRDefault="00DF1AA2" w:rsidP="00F31C30">
      <w:pPr>
        <w:jc w:val="right"/>
        <w:rPr>
          <w:color w:val="000000"/>
        </w:rPr>
      </w:pPr>
    </w:p>
    <w:p w14:paraId="13CAD227" w14:textId="7822AC24" w:rsidR="002729E1" w:rsidRDefault="002729E1" w:rsidP="00F31C30">
      <w:pPr>
        <w:jc w:val="right"/>
        <w:rPr>
          <w:color w:val="000000"/>
        </w:rPr>
      </w:pPr>
    </w:p>
    <w:p w14:paraId="6532C99A" w14:textId="77777777" w:rsidR="002729E1" w:rsidRPr="0009330C" w:rsidRDefault="002729E1" w:rsidP="00F31C30">
      <w:pPr>
        <w:jc w:val="right"/>
        <w:rPr>
          <w:color w:val="000000"/>
        </w:rPr>
      </w:pPr>
    </w:p>
    <w:p w14:paraId="3E66839F" w14:textId="597CC836" w:rsidR="00DF1AA2" w:rsidRPr="0009330C" w:rsidRDefault="00DF1AA2" w:rsidP="00F31C30">
      <w:pPr>
        <w:jc w:val="right"/>
        <w:rPr>
          <w:color w:val="000000"/>
        </w:rPr>
      </w:pPr>
    </w:p>
    <w:p w14:paraId="23199BDB" w14:textId="77777777" w:rsidR="00DF1AA2" w:rsidRPr="0009330C" w:rsidRDefault="00DF1AA2" w:rsidP="00F31C30">
      <w:pPr>
        <w:jc w:val="right"/>
        <w:rPr>
          <w:color w:val="000000"/>
        </w:rPr>
      </w:pPr>
    </w:p>
    <w:p w14:paraId="392DCD91" w14:textId="77777777" w:rsidR="00F31C30" w:rsidRPr="0009330C" w:rsidRDefault="00F31C30" w:rsidP="00F31C30">
      <w:pPr>
        <w:jc w:val="right"/>
        <w:rPr>
          <w:color w:val="000000"/>
        </w:rPr>
      </w:pPr>
    </w:p>
    <w:p w14:paraId="2D340BB8" w14:textId="77777777" w:rsidR="00F31C30" w:rsidRPr="0009330C" w:rsidRDefault="00F31C30" w:rsidP="00F31C30">
      <w:pPr>
        <w:jc w:val="right"/>
        <w:rPr>
          <w:color w:val="000000"/>
        </w:rPr>
      </w:pPr>
    </w:p>
    <w:p w14:paraId="67651A4F" w14:textId="7D16D2BE" w:rsidR="00F31C30" w:rsidRPr="0009330C" w:rsidRDefault="00F31C30" w:rsidP="00F31C30">
      <w:pPr>
        <w:jc w:val="center"/>
        <w:rPr>
          <w:color w:val="000000"/>
        </w:rPr>
      </w:pPr>
      <w:r w:rsidRPr="0009330C">
        <w:rPr>
          <w:color w:val="000000"/>
        </w:rPr>
        <w:t>г. Таганрог</w:t>
      </w:r>
    </w:p>
    <w:p w14:paraId="3A382B3D" w14:textId="7BC1886E" w:rsidR="0009330C" w:rsidRDefault="00EA7454" w:rsidP="002729E1">
      <w:pPr>
        <w:jc w:val="center"/>
        <w:rPr>
          <w:color w:val="000000"/>
        </w:rPr>
      </w:pPr>
      <w:r w:rsidRPr="0009330C">
        <w:rPr>
          <w:color w:val="000000"/>
        </w:rPr>
        <w:t>202</w:t>
      </w:r>
      <w:r w:rsidR="00DF1AA2" w:rsidRPr="0009330C">
        <w:rPr>
          <w:color w:val="000000"/>
        </w:rPr>
        <w:t>3</w:t>
      </w:r>
      <w:r w:rsidR="00F31C30" w:rsidRPr="0009330C">
        <w:rPr>
          <w:color w:val="000000"/>
        </w:rPr>
        <w:t xml:space="preserve"> год</w:t>
      </w:r>
      <w:r w:rsidR="0009330C">
        <w:rPr>
          <w:color w:val="000000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9440010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14B2B7" w14:textId="7BE6E4A2" w:rsidR="00EF0CDE" w:rsidRPr="0009330C" w:rsidRDefault="00EF0CDE">
          <w:pPr>
            <w:pStyle w:val="af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09330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Оглавление</w:t>
          </w:r>
        </w:p>
        <w:p w14:paraId="5AC94B42" w14:textId="718DF95A" w:rsidR="00AB09E5" w:rsidRPr="0009330C" w:rsidRDefault="00EF0CDE" w:rsidP="00DF1AA2">
          <w:pPr>
            <w:pStyle w:val="3"/>
            <w:tabs>
              <w:tab w:val="right" w:leader="dot" w:pos="9345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r w:rsidRPr="0009330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9330C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9330C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21976189" w:history="1"/>
          <w:hyperlink w:anchor="_Toc121976190" w:history="1">
            <w:r w:rsidR="00AB09E5" w:rsidRPr="0009330C">
              <w:rPr>
                <w:rStyle w:val="ac"/>
                <w:rFonts w:ascii="Times New Roman" w:hAnsi="Times New Roman"/>
                <w:bCs/>
                <w:noProof/>
                <w:sz w:val="24"/>
                <w:szCs w:val="24"/>
              </w:rPr>
              <w:t>Введение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_Toc121976190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55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5908A7" w14:textId="2CCE6013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191" w:history="1">
            <w:r w:rsidR="00AB09E5" w:rsidRPr="0009330C">
              <w:rPr>
                <w:rStyle w:val="ac"/>
                <w:rFonts w:ascii="Times New Roman" w:hAnsi="Times New Roman"/>
                <w:bCs/>
                <w:noProof/>
                <w:sz w:val="24"/>
                <w:szCs w:val="24"/>
              </w:rPr>
              <w:t>Что такое телепортация?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_Toc121976191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ADDB2A" w14:textId="6A2A8EA2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192" w:history="1">
            <w:r w:rsidR="00AB09E5" w:rsidRPr="0009330C">
              <w:rPr>
                <w:rStyle w:val="ac"/>
                <w:rFonts w:ascii="Times New Roman" w:hAnsi="Times New Roman"/>
                <w:bCs/>
                <w:noProof/>
                <w:sz w:val="24"/>
                <w:szCs w:val="24"/>
              </w:rPr>
              <w:t>Материалы изучений первооткрывателей (Эйнштейн, Рузвельт, Подольского)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_Toc121976192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DB4B3" w14:textId="334A2E79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193" w:history="1">
            <w:r w:rsidR="00AB09E5" w:rsidRPr="0009330C">
              <w:rPr>
                <w:rStyle w:val="ac"/>
                <w:rFonts w:ascii="Times New Roman" w:hAnsi="Times New Roman"/>
                <w:bCs/>
                <w:noProof/>
                <w:sz w:val="24"/>
                <w:szCs w:val="24"/>
              </w:rPr>
              <w:t>Теория червоточин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_Toc121976193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9F3B8" w14:textId="687E40D1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194" w:history="1">
            <w:r w:rsidR="00AB09E5" w:rsidRPr="0009330C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Теория запутанности квантовых частиц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_Toc121976194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97B8A2" w14:textId="0ABE3B72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195" w:history="1">
            <w:r w:rsidR="00AB09E5" w:rsidRPr="0009330C">
              <w:rPr>
                <w:rStyle w:val="ac"/>
                <w:rFonts w:ascii="Times New Roman" w:hAnsi="Times New Roman"/>
                <w:bCs/>
                <w:noProof/>
                <w:sz w:val="24"/>
                <w:szCs w:val="24"/>
              </w:rPr>
              <w:t>Теория запутанности пространственных дыр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_Toc121976195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2E0B7" w14:textId="71A196C6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196" w:history="1">
            <w:r w:rsidR="00AB09E5" w:rsidRPr="0009330C">
              <w:rPr>
                <w:rStyle w:val="ac"/>
                <w:rFonts w:ascii="Times New Roman" w:hAnsi="Times New Roman"/>
                <w:bCs/>
                <w:noProof/>
                <w:sz w:val="24"/>
                <w:szCs w:val="24"/>
              </w:rPr>
              <w:t>Практическое применение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0DDF1FD6" w14:textId="227066CB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198" w:history="1">
            <w:r w:rsidR="00AB09E5" w:rsidRPr="0009330C">
              <w:rPr>
                <w:rStyle w:val="ac"/>
                <w:rFonts w:ascii="Times New Roman" w:hAnsi="Times New Roman"/>
                <w:bCs/>
                <w:noProof/>
                <w:sz w:val="24"/>
                <w:szCs w:val="24"/>
              </w:rPr>
              <w:t>Почему телепортация не возможна? (Кротовые норы)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_Toc121976198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D51E3F" w14:textId="01DEBEC0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199" w:history="1">
            <w:r w:rsidR="00AB09E5" w:rsidRPr="0009330C">
              <w:rPr>
                <w:rStyle w:val="ac"/>
                <w:rFonts w:ascii="Times New Roman" w:hAnsi="Times New Roman"/>
                <w:bCs/>
                <w:noProof/>
                <w:sz w:val="24"/>
                <w:szCs w:val="24"/>
              </w:rPr>
              <w:t>Почему телепортация не возможна? (Квантовые частицы)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_Toc121976199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637FE" w14:textId="4E5C7933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200" w:history="1">
            <w:r w:rsidR="00AB09E5" w:rsidRPr="0009330C">
              <w:rPr>
                <w:rStyle w:val="ac"/>
                <w:rFonts w:ascii="Times New Roman" w:hAnsi="Times New Roman"/>
                <w:bCs/>
                <w:noProof/>
                <w:sz w:val="24"/>
                <w:szCs w:val="24"/>
              </w:rPr>
              <w:t>Выводы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_Toc121976200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CEF4B3" w14:textId="1027E3B4" w:rsidR="00AB09E5" w:rsidRPr="0009330C" w:rsidRDefault="0085558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976201" w:history="1">
            <w:r w:rsidR="00AB09E5" w:rsidRPr="0009330C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Список</w:t>
            </w:r>
            <w:r w:rsidR="00AB09E5" w:rsidRPr="0009330C">
              <w:rPr>
                <w:rStyle w:val="ac"/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AB09E5" w:rsidRPr="0009330C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литературы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_Toc121976201 \h </w:instrTex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AB09E5" w:rsidRPr="000933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18E814" w14:textId="19284F44" w:rsidR="00EF0CDE" w:rsidRPr="0009330C" w:rsidRDefault="00EF0CDE">
          <w:r w:rsidRPr="0009330C">
            <w:rPr>
              <w:bCs/>
            </w:rPr>
            <w:fldChar w:fldCharType="end"/>
          </w:r>
        </w:p>
      </w:sdtContent>
    </w:sdt>
    <w:p w14:paraId="2338199F" w14:textId="217B2105" w:rsidR="00121A90" w:rsidRPr="0009330C" w:rsidRDefault="00121A90"/>
    <w:p w14:paraId="6AB8B549" w14:textId="77777777" w:rsidR="00E000FC" w:rsidRPr="0009330C" w:rsidRDefault="00E000FC" w:rsidP="003D0B8C">
      <w:pPr>
        <w:ind w:firstLine="709"/>
        <w:jc w:val="both"/>
        <w:rPr>
          <w:b/>
          <w:color w:val="000000"/>
        </w:rPr>
      </w:pPr>
    </w:p>
    <w:p w14:paraId="56B1F1DA" w14:textId="77777777" w:rsidR="00EB19E3" w:rsidRPr="0009330C" w:rsidRDefault="00EB19E3" w:rsidP="006A2385">
      <w:pPr>
        <w:spacing w:line="360" w:lineRule="auto"/>
        <w:ind w:firstLine="709"/>
        <w:jc w:val="center"/>
        <w:rPr>
          <w:rStyle w:val="a3"/>
          <w:color w:val="000000"/>
        </w:rPr>
      </w:pPr>
    </w:p>
    <w:p w14:paraId="4316DA65" w14:textId="5EC52AEF" w:rsidR="00EB19E3" w:rsidRPr="0009330C" w:rsidRDefault="00EB19E3" w:rsidP="006A2385">
      <w:pPr>
        <w:spacing w:line="360" w:lineRule="auto"/>
        <w:rPr>
          <w:rStyle w:val="a3"/>
          <w:color w:val="000000"/>
        </w:rPr>
      </w:pPr>
      <w:r w:rsidRPr="0009330C">
        <w:rPr>
          <w:rStyle w:val="a3"/>
          <w:color w:val="000000"/>
        </w:rPr>
        <w:br w:type="page"/>
      </w:r>
      <w:bookmarkStart w:id="9" w:name="_GoBack"/>
      <w:bookmarkEnd w:id="9"/>
    </w:p>
    <w:p w14:paraId="316EA394" w14:textId="03981915" w:rsidR="00ED265B" w:rsidRPr="0009330C" w:rsidRDefault="00ED265B" w:rsidP="00DF1AA2">
      <w:pPr>
        <w:pStyle w:val="1"/>
        <w:spacing w:before="0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10" w:name="_Toc119842152"/>
      <w:bookmarkStart w:id="11" w:name="_Toc121976190"/>
      <w:r w:rsidRPr="0009330C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Введение</w:t>
      </w:r>
      <w:bookmarkEnd w:id="10"/>
      <w:bookmarkEnd w:id="11"/>
      <w:r w:rsidRPr="0009330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03612F" w14:textId="4B737F39" w:rsidR="00A35299" w:rsidRPr="0009330C" w:rsidRDefault="00CF38DD" w:rsidP="00DF1AA2">
      <w:pPr>
        <w:ind w:firstLine="709"/>
        <w:jc w:val="both"/>
        <w:rPr>
          <w:rStyle w:val="a3"/>
          <w:b w:val="0"/>
          <w:color w:val="000000"/>
        </w:rPr>
      </w:pPr>
      <w:r w:rsidRPr="0009330C">
        <w:rPr>
          <w:rStyle w:val="a3"/>
          <w:b w:val="0"/>
          <w:color w:val="000000"/>
        </w:rPr>
        <w:t xml:space="preserve">Для начала определим, что такое телепортация. Телепортация- это  </w:t>
      </w:r>
      <w:r w:rsidRPr="0009330C">
        <w:rPr>
          <w:bCs/>
          <w:color w:val="000000"/>
        </w:rPr>
        <w:t> гипотетическое изменение координат объекта, при котором траектория объекта не может быть описана математически непрерывной функцией времени.</w:t>
      </w:r>
      <w:r w:rsidR="006B245E" w:rsidRPr="0009330C">
        <w:rPr>
          <w:bCs/>
          <w:color w:val="000000"/>
        </w:rPr>
        <w:t xml:space="preserve"> Есть 2 вида телепортации</w:t>
      </w:r>
      <w:r w:rsidR="0077657E" w:rsidRPr="0009330C">
        <w:rPr>
          <w:bCs/>
          <w:color w:val="000000"/>
        </w:rPr>
        <w:t xml:space="preserve"> </w:t>
      </w:r>
      <w:r w:rsidR="006B245E" w:rsidRPr="0009330C">
        <w:rPr>
          <w:bCs/>
          <w:color w:val="000000"/>
        </w:rPr>
        <w:t>(Квантовая, дырочная)</w:t>
      </w:r>
    </w:p>
    <w:p w14:paraId="4479963D" w14:textId="74744F9F" w:rsidR="001B2449" w:rsidRPr="0009330C" w:rsidRDefault="001B2449" w:rsidP="00DF1AA2">
      <w:pPr>
        <w:ind w:firstLine="709"/>
        <w:rPr>
          <w:rStyle w:val="a3"/>
          <w:color w:val="000000"/>
        </w:rPr>
      </w:pPr>
      <w:r w:rsidRPr="0009330C">
        <w:rPr>
          <w:rStyle w:val="a3"/>
          <w:color w:val="000000"/>
        </w:rPr>
        <w:t>Актуальность</w:t>
      </w:r>
    </w:p>
    <w:p w14:paraId="2D1F6DDD" w14:textId="5E215E3A" w:rsidR="001B2449" w:rsidRPr="0009330C" w:rsidRDefault="001B2449" w:rsidP="00DF1AA2">
      <w:pPr>
        <w:ind w:firstLine="709"/>
        <w:jc w:val="both"/>
        <w:rPr>
          <w:rStyle w:val="a3"/>
          <w:b w:val="0"/>
          <w:color w:val="000000"/>
        </w:rPr>
      </w:pPr>
      <w:r w:rsidRPr="0009330C">
        <w:rPr>
          <w:rStyle w:val="a3"/>
          <w:b w:val="0"/>
          <w:color w:val="000000"/>
        </w:rPr>
        <w:t xml:space="preserve">Тема телепортации затрагивается во многих фильмах, книгах, играх и кино, поэтому я решил разузнать, возможна ли она в наших реалиях? </w:t>
      </w:r>
    </w:p>
    <w:p w14:paraId="4AC31224" w14:textId="574AE4C7" w:rsidR="001B2449" w:rsidRPr="0009330C" w:rsidRDefault="007B05EB" w:rsidP="00DF1AA2">
      <w:pPr>
        <w:ind w:firstLine="709"/>
        <w:rPr>
          <w:rStyle w:val="a3"/>
          <w:b w:val="0"/>
          <w:color w:val="000000"/>
        </w:rPr>
      </w:pPr>
      <w:r w:rsidRPr="0009330C">
        <w:rPr>
          <w:rStyle w:val="a3"/>
          <w:color w:val="000000"/>
        </w:rPr>
        <w:t xml:space="preserve">Проблема </w:t>
      </w:r>
    </w:p>
    <w:p w14:paraId="6F3790EA" w14:textId="581D6E64" w:rsidR="007B05EB" w:rsidRPr="0009330C" w:rsidRDefault="00C3062A" w:rsidP="00DF1AA2">
      <w:pPr>
        <w:ind w:firstLine="709"/>
        <w:jc w:val="both"/>
        <w:rPr>
          <w:rStyle w:val="a3"/>
          <w:b w:val="0"/>
          <w:color w:val="000000"/>
        </w:rPr>
      </w:pPr>
      <w:r w:rsidRPr="0009330C">
        <w:rPr>
          <w:rStyle w:val="a3"/>
          <w:b w:val="0"/>
          <w:color w:val="000000"/>
        </w:rPr>
        <w:t xml:space="preserve">Телепортация не происходит в знакомом нам виде, для нее необходимы определенные условия и состояния, мало возможно совместимые с нашими реалиями. </w:t>
      </w:r>
    </w:p>
    <w:p w14:paraId="570895BB" w14:textId="75C968B6" w:rsidR="003542E9" w:rsidRPr="0009330C" w:rsidRDefault="003542E9" w:rsidP="00DF1AA2">
      <w:pPr>
        <w:ind w:firstLine="709"/>
        <w:rPr>
          <w:rStyle w:val="a3"/>
          <w:color w:val="000000"/>
        </w:rPr>
      </w:pPr>
      <w:r w:rsidRPr="0009330C">
        <w:rPr>
          <w:rStyle w:val="a3"/>
          <w:color w:val="000000"/>
        </w:rPr>
        <w:t>Гипотеза</w:t>
      </w:r>
    </w:p>
    <w:p w14:paraId="61905FC2" w14:textId="425CB5CA" w:rsidR="006A2385" w:rsidRPr="0009330C" w:rsidRDefault="003F60BB" w:rsidP="00DF1AA2">
      <w:pPr>
        <w:ind w:firstLine="709"/>
        <w:jc w:val="both"/>
        <w:rPr>
          <w:rStyle w:val="a3"/>
          <w:b w:val="0"/>
          <w:color w:val="FF0000"/>
        </w:rPr>
      </w:pPr>
      <w:r w:rsidRPr="0009330C">
        <w:rPr>
          <w:rStyle w:val="a3"/>
          <w:b w:val="0"/>
          <w:color w:val="000000"/>
        </w:rPr>
        <w:t xml:space="preserve">Мы предполагаем, что </w:t>
      </w:r>
      <w:r w:rsidR="0077657E" w:rsidRPr="0009330C">
        <w:rPr>
          <w:rStyle w:val="a3"/>
          <w:b w:val="0"/>
          <w:color w:val="000000"/>
        </w:rPr>
        <w:t>телепортация невозможна выше чем на квантовом уровне.</w:t>
      </w:r>
    </w:p>
    <w:p w14:paraId="240F2500" w14:textId="74298235" w:rsidR="00EF0CDE" w:rsidRPr="0009330C" w:rsidRDefault="003542E9" w:rsidP="00DF1AA2">
      <w:pPr>
        <w:ind w:firstLine="709"/>
        <w:jc w:val="both"/>
      </w:pPr>
      <w:r w:rsidRPr="0009330C">
        <w:rPr>
          <w:b/>
          <w:bCs/>
        </w:rPr>
        <w:t>Объектом</w:t>
      </w:r>
      <w:r w:rsidRPr="0009330C">
        <w:t xml:space="preserve"> исследования явля</w:t>
      </w:r>
      <w:r w:rsidR="002516A9" w:rsidRPr="0009330C">
        <w:t>ю</w:t>
      </w:r>
      <w:r w:rsidRPr="0009330C">
        <w:t xml:space="preserve">тся </w:t>
      </w:r>
      <w:r w:rsidR="0077657E" w:rsidRPr="0009330C">
        <w:t>научные статьи ученных</w:t>
      </w:r>
      <w:r w:rsidR="007B05EB" w:rsidRPr="0009330C">
        <w:t xml:space="preserve"> и наглядные эксперименты в</w:t>
      </w:r>
      <w:r w:rsidR="0077657E" w:rsidRPr="0009330C">
        <w:t xml:space="preserve"> этой сфере</w:t>
      </w:r>
      <w:r w:rsidR="00F93833" w:rsidRPr="0009330C">
        <w:t>.</w:t>
      </w:r>
      <w:r w:rsidR="006A2385" w:rsidRPr="0009330C">
        <w:t xml:space="preserve"> </w:t>
      </w:r>
    </w:p>
    <w:p w14:paraId="15DAE64A" w14:textId="4E5443D0" w:rsidR="003542E9" w:rsidRPr="0009330C" w:rsidRDefault="003542E9" w:rsidP="00DF1AA2">
      <w:pPr>
        <w:ind w:firstLine="709"/>
        <w:jc w:val="both"/>
        <w:rPr>
          <w:bCs/>
          <w:color w:val="FF0000"/>
        </w:rPr>
      </w:pPr>
      <w:r w:rsidRPr="0009330C">
        <w:rPr>
          <w:b/>
          <w:bCs/>
        </w:rPr>
        <w:t>Предмет</w:t>
      </w:r>
      <w:r w:rsidRPr="0009330C">
        <w:t xml:space="preserve"> исследования – </w:t>
      </w:r>
      <w:r w:rsidR="002021BF" w:rsidRPr="0009330C">
        <w:t>компоновка изученных знаний в буклетике</w:t>
      </w:r>
      <w:r w:rsidR="00C3062A" w:rsidRPr="0009330C">
        <w:t>.</w:t>
      </w:r>
      <w:r w:rsidR="002021BF" w:rsidRPr="0009330C">
        <w:t xml:space="preserve"> </w:t>
      </w:r>
    </w:p>
    <w:p w14:paraId="4FAB127D" w14:textId="604E0EC5" w:rsidR="00A35299" w:rsidRPr="0009330C" w:rsidRDefault="00ED265B" w:rsidP="00DF1AA2">
      <w:pPr>
        <w:tabs>
          <w:tab w:val="center" w:pos="5032"/>
        </w:tabs>
        <w:ind w:firstLine="709"/>
        <w:jc w:val="both"/>
        <w:rPr>
          <w:rStyle w:val="a3"/>
          <w:b w:val="0"/>
          <w:color w:val="000000"/>
        </w:rPr>
      </w:pPr>
      <w:r w:rsidRPr="0009330C">
        <w:rPr>
          <w:rStyle w:val="a3"/>
          <w:color w:val="000000"/>
        </w:rPr>
        <w:t>Цель</w:t>
      </w:r>
      <w:r w:rsidR="006A2385" w:rsidRPr="0009330C">
        <w:rPr>
          <w:rStyle w:val="a3"/>
          <w:color w:val="000000"/>
        </w:rPr>
        <w:t xml:space="preserve">: </w:t>
      </w:r>
      <w:r w:rsidR="002021BF" w:rsidRPr="0009330C">
        <w:rPr>
          <w:rStyle w:val="a3"/>
          <w:b w:val="0"/>
          <w:bCs w:val="0"/>
          <w:color w:val="000000"/>
        </w:rPr>
        <w:t>Выяснить возможна ли телепо</w:t>
      </w:r>
      <w:r w:rsidR="00C3062A" w:rsidRPr="0009330C">
        <w:rPr>
          <w:rStyle w:val="a3"/>
          <w:b w:val="0"/>
          <w:bCs w:val="0"/>
          <w:color w:val="000000"/>
        </w:rPr>
        <w:t>ртация на уровнях больше атомов.</w:t>
      </w:r>
    </w:p>
    <w:p w14:paraId="6D76A9DA" w14:textId="5AE9B05D" w:rsidR="00ED265B" w:rsidRPr="0009330C" w:rsidRDefault="00ED265B" w:rsidP="00DF1AA2">
      <w:pPr>
        <w:ind w:firstLine="709"/>
        <w:jc w:val="both"/>
        <w:rPr>
          <w:rStyle w:val="a3"/>
          <w:color w:val="000000"/>
        </w:rPr>
      </w:pPr>
      <w:r w:rsidRPr="0009330C">
        <w:rPr>
          <w:rStyle w:val="a3"/>
          <w:color w:val="000000"/>
        </w:rPr>
        <w:t>Задачи</w:t>
      </w:r>
      <w:r w:rsidR="002021BF" w:rsidRPr="0009330C">
        <w:rPr>
          <w:rStyle w:val="a3"/>
          <w:color w:val="000000"/>
        </w:rPr>
        <w:t xml:space="preserve"> </w:t>
      </w:r>
    </w:p>
    <w:p w14:paraId="19F9104E" w14:textId="393DE3D9" w:rsidR="0072334E" w:rsidRPr="0009330C" w:rsidRDefault="0072334E" w:rsidP="00DF1AA2">
      <w:pPr>
        <w:pStyle w:val="a4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Style w:val="a3"/>
          <w:b w:val="0"/>
          <w:bCs w:val="0"/>
          <w:color w:val="000000"/>
        </w:rPr>
      </w:pPr>
      <w:r w:rsidRPr="0009330C">
        <w:rPr>
          <w:rStyle w:val="a3"/>
          <w:b w:val="0"/>
          <w:bCs w:val="0"/>
          <w:color w:val="000000"/>
        </w:rPr>
        <w:t xml:space="preserve">Изучить </w:t>
      </w:r>
      <w:r w:rsidR="005A18FD" w:rsidRPr="0009330C">
        <w:rPr>
          <w:rStyle w:val="a3"/>
          <w:b w:val="0"/>
          <w:bCs w:val="0"/>
          <w:color w:val="000000"/>
        </w:rPr>
        <w:t xml:space="preserve">научную </w:t>
      </w:r>
      <w:r w:rsidRPr="0009330C">
        <w:rPr>
          <w:rStyle w:val="a3"/>
          <w:b w:val="0"/>
          <w:bCs w:val="0"/>
          <w:color w:val="000000"/>
        </w:rPr>
        <w:t xml:space="preserve">литературу </w:t>
      </w:r>
      <w:r w:rsidR="00327C97" w:rsidRPr="0009330C">
        <w:rPr>
          <w:rStyle w:val="a3"/>
          <w:b w:val="0"/>
          <w:bCs w:val="0"/>
          <w:color w:val="000000"/>
        </w:rPr>
        <w:t xml:space="preserve">о </w:t>
      </w:r>
      <w:r w:rsidR="005A18FD" w:rsidRPr="0009330C">
        <w:rPr>
          <w:rStyle w:val="a3"/>
          <w:b w:val="0"/>
          <w:bCs w:val="0"/>
          <w:color w:val="000000"/>
        </w:rPr>
        <w:t xml:space="preserve">телепортации и квантовой теории </w:t>
      </w:r>
    </w:p>
    <w:p w14:paraId="4F72D440" w14:textId="045E61F2" w:rsidR="005A18FD" w:rsidRPr="0009330C" w:rsidRDefault="005A18FD" w:rsidP="00DF1AA2">
      <w:pPr>
        <w:pStyle w:val="a4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Style w:val="a3"/>
          <w:b w:val="0"/>
          <w:bCs w:val="0"/>
          <w:color w:val="000000"/>
        </w:rPr>
      </w:pPr>
      <w:r w:rsidRPr="0009330C">
        <w:rPr>
          <w:rStyle w:val="a3"/>
          <w:b w:val="0"/>
          <w:bCs w:val="0"/>
          <w:color w:val="000000"/>
        </w:rPr>
        <w:t xml:space="preserve">Изучить итоги ученых на данный момент </w:t>
      </w:r>
    </w:p>
    <w:p w14:paraId="36DDA79F" w14:textId="6430349C" w:rsidR="005A18FD" w:rsidRPr="0009330C" w:rsidRDefault="00F83AE8" w:rsidP="00DF1AA2">
      <w:pPr>
        <w:pStyle w:val="a4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Style w:val="a3"/>
        </w:rPr>
      </w:pPr>
      <w:r w:rsidRPr="0009330C">
        <w:rPr>
          <w:rStyle w:val="a3"/>
          <w:b w:val="0"/>
        </w:rPr>
        <w:t xml:space="preserve">Сделать выводы </w:t>
      </w:r>
      <w:r w:rsidR="005A18FD" w:rsidRPr="0009330C">
        <w:rPr>
          <w:rStyle w:val="a3"/>
          <w:b w:val="0"/>
        </w:rPr>
        <w:t xml:space="preserve">о возможностях наших лет </w:t>
      </w:r>
    </w:p>
    <w:p w14:paraId="4F572D1C" w14:textId="40BCC27A" w:rsidR="00C345F9" w:rsidRPr="0009330C" w:rsidRDefault="00ED265B" w:rsidP="00DF1AA2">
      <w:pPr>
        <w:pStyle w:val="a4"/>
        <w:tabs>
          <w:tab w:val="left" w:pos="284"/>
          <w:tab w:val="left" w:pos="2694"/>
        </w:tabs>
        <w:ind w:left="0" w:firstLine="709"/>
        <w:rPr>
          <w:bCs/>
          <w:color w:val="FF0000"/>
        </w:rPr>
      </w:pPr>
      <w:r w:rsidRPr="0009330C">
        <w:rPr>
          <w:b/>
          <w:bCs/>
          <w:color w:val="000000"/>
        </w:rPr>
        <w:t>Практическая ценность</w:t>
      </w:r>
    </w:p>
    <w:p w14:paraId="3F042921" w14:textId="4181F372" w:rsidR="004D24FB" w:rsidRPr="0009330C" w:rsidRDefault="004D24FB" w:rsidP="00DF1AA2">
      <w:pPr>
        <w:tabs>
          <w:tab w:val="left" w:pos="0"/>
          <w:tab w:val="left" w:pos="2694"/>
        </w:tabs>
        <w:ind w:firstLine="709"/>
        <w:jc w:val="both"/>
        <w:rPr>
          <w:bCs/>
          <w:color w:val="000000" w:themeColor="text1"/>
        </w:rPr>
      </w:pPr>
      <w:r w:rsidRPr="0009330C">
        <w:rPr>
          <w:bCs/>
          <w:color w:val="000000" w:themeColor="text1"/>
        </w:rPr>
        <w:t>Данная исследовательс</w:t>
      </w:r>
      <w:r w:rsidR="00126E0E" w:rsidRPr="0009330C">
        <w:rPr>
          <w:bCs/>
          <w:color w:val="000000" w:themeColor="text1"/>
        </w:rPr>
        <w:t>кая работа ознакомит людей</w:t>
      </w:r>
      <w:r w:rsidRPr="0009330C">
        <w:rPr>
          <w:bCs/>
          <w:color w:val="000000" w:themeColor="text1"/>
        </w:rPr>
        <w:t xml:space="preserve"> с</w:t>
      </w:r>
      <w:r w:rsidR="005A18FD" w:rsidRPr="0009330C">
        <w:rPr>
          <w:bCs/>
          <w:color w:val="000000" w:themeColor="text1"/>
        </w:rPr>
        <w:t xml:space="preserve"> научным прогрессом в области квантовой физики.</w:t>
      </w:r>
      <w:r w:rsidR="00B01F21" w:rsidRPr="0009330C">
        <w:rPr>
          <w:bCs/>
          <w:color w:val="000000" w:themeColor="text1"/>
        </w:rPr>
        <w:t xml:space="preserve"> </w:t>
      </w:r>
      <w:r w:rsidR="0024525E" w:rsidRPr="0009330C">
        <w:rPr>
          <w:bCs/>
          <w:color w:val="000000" w:themeColor="text1"/>
        </w:rPr>
        <w:t>Н</w:t>
      </w:r>
      <w:r w:rsidR="00B01F21" w:rsidRPr="0009330C">
        <w:rPr>
          <w:bCs/>
          <w:color w:val="000000" w:themeColor="text1"/>
        </w:rPr>
        <w:t xml:space="preserve">апример, </w:t>
      </w:r>
      <w:r w:rsidR="00A6767F" w:rsidRPr="0009330C">
        <w:rPr>
          <w:bCs/>
          <w:color w:val="000000" w:themeColor="text1"/>
        </w:rPr>
        <w:t>облегчение жизни людей за счет облегчение жизни людей за счет уменьшения затрат времени и денег на перемещение.</w:t>
      </w:r>
    </w:p>
    <w:p w14:paraId="316520C0" w14:textId="715AC053" w:rsidR="00EF0CDE" w:rsidRPr="0009330C" w:rsidRDefault="00EF0CDE" w:rsidP="00DF1AA2">
      <w:pPr>
        <w:tabs>
          <w:tab w:val="left" w:pos="0"/>
          <w:tab w:val="left" w:pos="2694"/>
        </w:tabs>
        <w:ind w:firstLine="709"/>
        <w:jc w:val="both"/>
        <w:rPr>
          <w:bCs/>
          <w:color w:val="000000" w:themeColor="text1"/>
        </w:rPr>
      </w:pPr>
    </w:p>
    <w:p w14:paraId="744ACF25" w14:textId="5AB2FDD0" w:rsidR="00EF0CDE" w:rsidRPr="0009330C" w:rsidRDefault="00DF1AA2" w:rsidP="00A42D61">
      <w:pPr>
        <w:tabs>
          <w:tab w:val="left" w:pos="0"/>
          <w:tab w:val="left" w:pos="2694"/>
        </w:tabs>
        <w:ind w:firstLine="709"/>
        <w:rPr>
          <w:b/>
          <w:bCs/>
          <w:color w:val="000000" w:themeColor="text1"/>
        </w:rPr>
      </w:pPr>
      <w:r w:rsidRPr="0009330C">
        <w:rPr>
          <w:b/>
          <w:bCs/>
          <w:color w:val="000000" w:themeColor="text1"/>
        </w:rPr>
        <w:t>Материалы</w:t>
      </w:r>
    </w:p>
    <w:p w14:paraId="012D51A1" w14:textId="5B6A9CC2" w:rsidR="00B51B84" w:rsidRPr="0009330C" w:rsidRDefault="00B51B84" w:rsidP="00DF1AA2">
      <w:pPr>
        <w:pStyle w:val="a4"/>
        <w:ind w:left="0" w:firstLine="709"/>
        <w:jc w:val="both"/>
        <w:outlineLvl w:val="0"/>
        <w:rPr>
          <w:b/>
          <w:bCs/>
          <w:color w:val="000000" w:themeColor="text1"/>
        </w:rPr>
      </w:pPr>
      <w:bookmarkStart w:id="12" w:name="_Toc121976191"/>
      <w:r w:rsidRPr="0009330C">
        <w:rPr>
          <w:b/>
          <w:bCs/>
          <w:color w:val="000000" w:themeColor="text1"/>
        </w:rPr>
        <w:t>Что такое телепортация?</w:t>
      </w:r>
      <w:bookmarkEnd w:id="12"/>
    </w:p>
    <w:p w14:paraId="5D9FA165" w14:textId="3109FDB7" w:rsidR="00B51B84" w:rsidRPr="0009330C" w:rsidRDefault="00B51B84" w:rsidP="00DF1AA2">
      <w:pPr>
        <w:pStyle w:val="a4"/>
        <w:ind w:left="0" w:firstLine="709"/>
        <w:jc w:val="both"/>
        <w:rPr>
          <w:bCs/>
          <w:color w:val="000000" w:themeColor="text1"/>
        </w:rPr>
      </w:pPr>
      <w:r w:rsidRPr="0009330C">
        <w:rPr>
          <w:bCs/>
          <w:color w:val="000000" w:themeColor="text1"/>
        </w:rPr>
        <w:t xml:space="preserve">Телепортация — это перемещение объекта из одно места в другое не имеющие промежуточных точек в пространстве. Но каким методом мы можем телепортировать объект? </w:t>
      </w:r>
    </w:p>
    <w:p w14:paraId="5511C3C3" w14:textId="3DA049D9" w:rsidR="00CE174C" w:rsidRPr="0009330C" w:rsidRDefault="005D062C" w:rsidP="00DF1AA2">
      <w:pPr>
        <w:pStyle w:val="a4"/>
        <w:ind w:left="0" w:firstLine="709"/>
        <w:jc w:val="both"/>
        <w:outlineLvl w:val="0"/>
        <w:rPr>
          <w:b/>
          <w:bCs/>
          <w:color w:val="000000" w:themeColor="text1"/>
        </w:rPr>
      </w:pPr>
      <w:bookmarkStart w:id="13" w:name="_Toc121976192"/>
      <w:r w:rsidRPr="0009330C">
        <w:rPr>
          <w:b/>
          <w:bCs/>
          <w:color w:val="000000" w:themeColor="text1"/>
        </w:rPr>
        <w:t xml:space="preserve">Материалы изучений </w:t>
      </w:r>
      <w:r w:rsidR="00F41C15" w:rsidRPr="0009330C">
        <w:rPr>
          <w:b/>
          <w:bCs/>
          <w:color w:val="000000" w:themeColor="text1"/>
        </w:rPr>
        <w:t xml:space="preserve">первооткрывателей </w:t>
      </w:r>
      <w:r w:rsidR="00C043B3" w:rsidRPr="0009330C">
        <w:rPr>
          <w:b/>
          <w:bCs/>
          <w:color w:val="000000" w:themeColor="text1"/>
        </w:rPr>
        <w:t>(</w:t>
      </w:r>
      <w:r w:rsidRPr="0009330C">
        <w:rPr>
          <w:b/>
          <w:bCs/>
          <w:color w:val="000000" w:themeColor="text1"/>
        </w:rPr>
        <w:t>Эйнштейн,</w:t>
      </w:r>
      <w:r w:rsidR="00F41C15" w:rsidRPr="0009330C">
        <w:rPr>
          <w:b/>
          <w:bCs/>
          <w:color w:val="000000" w:themeColor="text1"/>
        </w:rPr>
        <w:t xml:space="preserve"> Подольский,</w:t>
      </w:r>
      <w:r w:rsidRPr="0009330C">
        <w:rPr>
          <w:b/>
          <w:bCs/>
          <w:color w:val="000000" w:themeColor="text1"/>
        </w:rPr>
        <w:t xml:space="preserve"> Рузвельт)</w:t>
      </w:r>
      <w:bookmarkEnd w:id="13"/>
    </w:p>
    <w:p w14:paraId="2D4502C9" w14:textId="11E4A317" w:rsidR="009A1228" w:rsidRPr="0009330C" w:rsidRDefault="00394747" w:rsidP="00DF1AA2">
      <w:pPr>
        <w:pStyle w:val="a4"/>
        <w:ind w:left="0" w:firstLine="709"/>
        <w:jc w:val="both"/>
        <w:rPr>
          <w:bCs/>
          <w:color w:val="000000" w:themeColor="text1"/>
          <w:lang w:val="en-US"/>
        </w:rPr>
      </w:pPr>
      <w:r w:rsidRPr="0009330C">
        <w:rPr>
          <w:bCs/>
          <w:color w:val="000000" w:themeColor="text1"/>
        </w:rPr>
        <w:t>Основными источниками доказательств</w:t>
      </w:r>
      <w:r w:rsidR="00AF0D7F" w:rsidRPr="0009330C">
        <w:rPr>
          <w:bCs/>
          <w:color w:val="000000" w:themeColor="text1"/>
        </w:rPr>
        <w:t xml:space="preserve"> </w:t>
      </w:r>
      <w:r w:rsidRPr="0009330C">
        <w:rPr>
          <w:bCs/>
          <w:color w:val="000000" w:themeColor="text1"/>
        </w:rPr>
        <w:t>существования телепортации в целом- это решение уравнения относительности Эйнштейна. Которое нейтрально, как относится к теории мостов Эйнштейна Розена (кротовых норах), так и запутанность частиц.</w:t>
      </w:r>
      <w:bookmarkStart w:id="14" w:name="_Toc119842153"/>
      <w:r w:rsidR="00CC7FC1" w:rsidRPr="0009330C">
        <w:rPr>
          <w:bCs/>
          <w:color w:val="000000" w:themeColor="text1"/>
        </w:rPr>
        <w:t xml:space="preserve"> </w:t>
      </w:r>
      <w:r w:rsidR="0071596F" w:rsidRPr="0009330C">
        <w:rPr>
          <w:bCs/>
          <w:color w:val="000000" w:themeColor="text1"/>
        </w:rPr>
        <w:t>Парадокс ЭПР гласит что невозможно измерить координаты и импульс частицы, ведь измерение одной величины вносит принципиально неустранимые возмущения и производит искажение значения другой величины.</w:t>
      </w:r>
      <w:r w:rsidR="00DF1AA2" w:rsidRPr="0009330C">
        <w:rPr>
          <w:bCs/>
          <w:color w:val="000000" w:themeColor="text1"/>
        </w:rPr>
        <w:t xml:space="preserve"> </w:t>
      </w:r>
      <w:r w:rsidR="00DF1AA2" w:rsidRPr="0009330C">
        <w:rPr>
          <w:bCs/>
          <w:color w:val="000000" w:themeColor="text1"/>
          <w:lang w:val="en-US"/>
        </w:rPr>
        <w:t>[1]</w:t>
      </w:r>
    </w:p>
    <w:p w14:paraId="2670F95E" w14:textId="46E97146" w:rsidR="009A1228" w:rsidRPr="0009330C" w:rsidRDefault="009A1228" w:rsidP="00DF1AA2">
      <w:pPr>
        <w:pStyle w:val="a4"/>
        <w:ind w:left="0" w:firstLine="709"/>
        <w:jc w:val="both"/>
        <w:outlineLvl w:val="0"/>
        <w:rPr>
          <w:b/>
          <w:bCs/>
          <w:color w:val="000000" w:themeColor="text1"/>
        </w:rPr>
      </w:pPr>
      <w:bookmarkStart w:id="15" w:name="_Toc121976193"/>
      <w:r w:rsidRPr="0009330C">
        <w:rPr>
          <w:b/>
          <w:bCs/>
          <w:color w:val="000000" w:themeColor="text1"/>
        </w:rPr>
        <w:t>Теория червоточин</w:t>
      </w:r>
      <w:bookmarkEnd w:id="15"/>
      <w:r w:rsidRPr="0009330C">
        <w:rPr>
          <w:b/>
          <w:bCs/>
          <w:color w:val="000000" w:themeColor="text1"/>
        </w:rPr>
        <w:t xml:space="preserve"> </w:t>
      </w:r>
    </w:p>
    <w:p w14:paraId="284D7642" w14:textId="506C5FB7" w:rsidR="009A1228" w:rsidRPr="0009330C" w:rsidRDefault="009A1228" w:rsidP="00DF1AA2">
      <w:pPr>
        <w:pStyle w:val="a4"/>
        <w:ind w:left="0" w:firstLine="709"/>
        <w:jc w:val="both"/>
        <w:rPr>
          <w:bCs/>
          <w:color w:val="000000" w:themeColor="text1"/>
        </w:rPr>
      </w:pPr>
      <w:r w:rsidRPr="0009330C">
        <w:rPr>
          <w:bCs/>
          <w:color w:val="000000" w:themeColor="text1"/>
        </w:rPr>
        <w:t>Теория червоточин гласит, что наше пространство находится в 4-</w:t>
      </w:r>
      <w:r w:rsidR="00F41C15" w:rsidRPr="0009330C">
        <w:rPr>
          <w:bCs/>
          <w:color w:val="000000" w:themeColor="text1"/>
        </w:rPr>
        <w:t>х мерном</w:t>
      </w:r>
      <w:r w:rsidRPr="0009330C">
        <w:rPr>
          <w:bCs/>
          <w:color w:val="000000" w:themeColor="text1"/>
        </w:rPr>
        <w:t xml:space="preserve"> </w:t>
      </w:r>
      <w:r w:rsidR="00AB09E5" w:rsidRPr="0009330C">
        <w:rPr>
          <w:bCs/>
          <w:color w:val="000000" w:themeColor="text1"/>
        </w:rPr>
        <w:t>пространстве</w:t>
      </w:r>
      <w:r w:rsidR="00F41C15" w:rsidRPr="0009330C">
        <w:rPr>
          <w:bCs/>
          <w:color w:val="000000" w:themeColor="text1"/>
        </w:rPr>
        <w:t xml:space="preserve"> в месте изгиба</w:t>
      </w:r>
      <w:r w:rsidR="00AB09E5" w:rsidRPr="0009330C">
        <w:rPr>
          <w:bCs/>
          <w:color w:val="000000" w:themeColor="text1"/>
        </w:rPr>
        <w:t>, которое соединяется</w:t>
      </w:r>
      <w:r w:rsidRPr="0009330C">
        <w:rPr>
          <w:bCs/>
          <w:color w:val="000000" w:themeColor="text1"/>
        </w:rPr>
        <w:t xml:space="preserve"> пространство временным каналом, входом и выходом которого является</w:t>
      </w:r>
      <w:r w:rsidR="00F41C15" w:rsidRPr="0009330C">
        <w:rPr>
          <w:bCs/>
          <w:color w:val="000000" w:themeColor="text1"/>
        </w:rPr>
        <w:t xml:space="preserve"> мосты Эйнштейна-Розена,</w:t>
      </w:r>
      <w:r w:rsidR="00AB09E5" w:rsidRPr="0009330C">
        <w:rPr>
          <w:bCs/>
          <w:color w:val="000000" w:themeColor="text1"/>
        </w:rPr>
        <w:t xml:space="preserve"> </w:t>
      </w:r>
      <w:r w:rsidR="00F41C15" w:rsidRPr="0009330C">
        <w:rPr>
          <w:bCs/>
          <w:color w:val="000000" w:themeColor="text1"/>
        </w:rPr>
        <w:t>ч</w:t>
      </w:r>
      <w:r w:rsidR="00AB09E5" w:rsidRPr="0009330C">
        <w:rPr>
          <w:bCs/>
          <w:color w:val="000000" w:themeColor="text1"/>
        </w:rPr>
        <w:t xml:space="preserve">то при проходе через них мы можем не только переместится в другое </w:t>
      </w:r>
      <w:r w:rsidR="00C3062A" w:rsidRPr="0009330C">
        <w:rPr>
          <w:bCs/>
          <w:color w:val="000000" w:themeColor="text1"/>
        </w:rPr>
        <w:t>место,</w:t>
      </w:r>
      <w:r w:rsidR="00AB09E5" w:rsidRPr="0009330C">
        <w:rPr>
          <w:bCs/>
          <w:color w:val="000000" w:themeColor="text1"/>
        </w:rPr>
        <w:t xml:space="preserve"> но и время.</w:t>
      </w:r>
      <w:r w:rsidR="00F41C15" w:rsidRPr="0009330C">
        <w:rPr>
          <w:bCs/>
          <w:color w:val="000000" w:themeColor="text1"/>
        </w:rPr>
        <w:t xml:space="preserve"> </w:t>
      </w:r>
      <w:r w:rsidR="00DF1AA2" w:rsidRPr="0009330C">
        <w:rPr>
          <w:bCs/>
          <w:color w:val="000000" w:themeColor="text1"/>
          <w:lang w:val="en-US"/>
        </w:rPr>
        <w:t>[</w:t>
      </w:r>
      <w:r w:rsidR="003B0ACF" w:rsidRPr="0009330C">
        <w:rPr>
          <w:bCs/>
          <w:color w:val="000000" w:themeColor="text1"/>
          <w:lang w:val="en-US"/>
        </w:rPr>
        <w:t>1</w:t>
      </w:r>
      <w:r w:rsidR="00DF1AA2" w:rsidRPr="0009330C">
        <w:rPr>
          <w:bCs/>
          <w:color w:val="000000" w:themeColor="text1"/>
          <w:lang w:val="en-US"/>
        </w:rPr>
        <w:t>]</w:t>
      </w:r>
    </w:p>
    <w:p w14:paraId="7B77F8AD" w14:textId="4C911F1B" w:rsidR="009A1228" w:rsidRPr="0009330C" w:rsidRDefault="009A1228" w:rsidP="00DF1AA2">
      <w:pPr>
        <w:pStyle w:val="a4"/>
        <w:ind w:left="0" w:firstLine="709"/>
        <w:jc w:val="both"/>
        <w:outlineLvl w:val="0"/>
        <w:rPr>
          <w:b/>
          <w:bCs/>
          <w:color w:val="000000" w:themeColor="text1"/>
        </w:rPr>
      </w:pPr>
      <w:bookmarkStart w:id="16" w:name="_Toc121976194"/>
      <w:r w:rsidRPr="0009330C">
        <w:rPr>
          <w:b/>
        </w:rPr>
        <w:t>Теория запутанности квантовых частиц</w:t>
      </w:r>
      <w:bookmarkEnd w:id="16"/>
      <w:r w:rsidRPr="0009330C">
        <w:rPr>
          <w:b/>
        </w:rPr>
        <w:t xml:space="preserve"> </w:t>
      </w:r>
    </w:p>
    <w:p w14:paraId="448BFCA8" w14:textId="43E7EFC0" w:rsidR="009A1228" w:rsidRPr="0009330C" w:rsidRDefault="009A1228" w:rsidP="00DF1AA2">
      <w:pPr>
        <w:pStyle w:val="a4"/>
        <w:ind w:left="0" w:firstLine="709"/>
        <w:jc w:val="both"/>
        <w:rPr>
          <w:bCs/>
          <w:color w:val="000000" w:themeColor="text1"/>
        </w:rPr>
      </w:pPr>
      <w:r w:rsidRPr="0009330C">
        <w:rPr>
          <w:bCs/>
          <w:color w:val="000000" w:themeColor="text1"/>
        </w:rPr>
        <w:t xml:space="preserve">Она ведает, что объекты (обычно частицы) могут быть взаимозависимы в квантовой механике. Частица при обнаружении находится в </w:t>
      </w:r>
      <w:r w:rsidR="00C3062A" w:rsidRPr="0009330C">
        <w:rPr>
          <w:bCs/>
          <w:color w:val="000000" w:themeColor="text1"/>
        </w:rPr>
        <w:t>случайном</w:t>
      </w:r>
      <w:r w:rsidRPr="0009330C">
        <w:rPr>
          <w:bCs/>
          <w:color w:val="000000" w:themeColor="text1"/>
        </w:rPr>
        <w:t xml:space="preserve"> месте внутри тела, вероятность места нахождения частицы </w:t>
      </w:r>
      <w:r w:rsidR="00F41C15" w:rsidRPr="0009330C">
        <w:rPr>
          <w:bCs/>
          <w:color w:val="000000" w:themeColor="text1"/>
        </w:rPr>
        <w:t xml:space="preserve">в пространстве данного тела </w:t>
      </w:r>
      <w:r w:rsidRPr="0009330C">
        <w:rPr>
          <w:bCs/>
          <w:color w:val="000000" w:themeColor="text1"/>
        </w:rPr>
        <w:t>просчитывается уравнением Шредингера. Когда две частицы взаимозависимы, то при обнаружении одной из них вторая приобретет отрицательные значения</w:t>
      </w:r>
      <w:r w:rsidR="006E5C15" w:rsidRPr="0009330C">
        <w:rPr>
          <w:bCs/>
          <w:color w:val="000000" w:themeColor="text1"/>
        </w:rPr>
        <w:t xml:space="preserve"> (спин)</w:t>
      </w:r>
      <w:r w:rsidRPr="0009330C">
        <w:rPr>
          <w:bCs/>
          <w:color w:val="000000" w:themeColor="text1"/>
        </w:rPr>
        <w:t xml:space="preserve"> </w:t>
      </w:r>
      <w:r w:rsidR="006E5C15" w:rsidRPr="0009330C">
        <w:rPr>
          <w:bCs/>
          <w:color w:val="000000" w:themeColor="text1"/>
        </w:rPr>
        <w:t>первой со скоростью большей скорости света.</w:t>
      </w:r>
      <w:r w:rsidR="00F41C15" w:rsidRPr="0009330C">
        <w:rPr>
          <w:bCs/>
          <w:color w:val="000000" w:themeColor="text1"/>
        </w:rPr>
        <w:t xml:space="preserve"> Однако эта теория противоречит законам механики, ведь не существует скорости больше скорости света. Но это не учитывается для </w:t>
      </w:r>
      <w:r w:rsidR="001E635B" w:rsidRPr="0009330C">
        <w:rPr>
          <w:bCs/>
          <w:color w:val="000000" w:themeColor="text1"/>
        </w:rPr>
        <w:t>фотонов</w:t>
      </w:r>
      <w:r w:rsidR="00F41C15" w:rsidRPr="0009330C">
        <w:rPr>
          <w:bCs/>
          <w:color w:val="000000" w:themeColor="text1"/>
        </w:rPr>
        <w:t xml:space="preserve">, ведь </w:t>
      </w:r>
      <w:r w:rsidR="001E635B" w:rsidRPr="0009330C">
        <w:rPr>
          <w:bCs/>
          <w:color w:val="000000" w:themeColor="text1"/>
        </w:rPr>
        <w:t>происходит</w:t>
      </w:r>
      <w:r w:rsidR="00F41C15" w:rsidRPr="0009330C">
        <w:rPr>
          <w:bCs/>
          <w:color w:val="000000" w:themeColor="text1"/>
        </w:rPr>
        <w:t xml:space="preserve"> </w:t>
      </w:r>
      <w:r w:rsidR="00F41C15" w:rsidRPr="0009330C">
        <w:rPr>
          <w:bCs/>
          <w:color w:val="000000" w:themeColor="text1"/>
        </w:rPr>
        <w:lastRenderedPageBreak/>
        <w:t xml:space="preserve">перемещение </w:t>
      </w:r>
      <w:r w:rsidR="001E635B" w:rsidRPr="0009330C">
        <w:rPr>
          <w:bCs/>
          <w:color w:val="000000" w:themeColor="text1"/>
        </w:rPr>
        <w:t xml:space="preserve">не объекта, а значения, которая не несет никакой информации, ведь мы не можешь благодаря этому что-либо сообщить. </w:t>
      </w:r>
      <w:r w:rsidR="00DF1AA2" w:rsidRPr="0009330C">
        <w:rPr>
          <w:bCs/>
          <w:color w:val="000000" w:themeColor="text1"/>
          <w:lang w:val="en-US"/>
        </w:rPr>
        <w:t>[</w:t>
      </w:r>
      <w:r w:rsidR="00DF1AA2" w:rsidRPr="0009330C">
        <w:rPr>
          <w:bCs/>
          <w:color w:val="000000" w:themeColor="text1"/>
          <w:lang w:val="en-US"/>
        </w:rPr>
        <w:t>2</w:t>
      </w:r>
      <w:r w:rsidR="00DF1AA2" w:rsidRPr="0009330C">
        <w:rPr>
          <w:bCs/>
          <w:color w:val="000000" w:themeColor="text1"/>
          <w:lang w:val="en-US"/>
        </w:rPr>
        <w:t>]</w:t>
      </w:r>
    </w:p>
    <w:p w14:paraId="70D5A7F2" w14:textId="4532F006" w:rsidR="006E5C15" w:rsidRPr="0009330C" w:rsidRDefault="006E5C15" w:rsidP="00DF1AA2">
      <w:pPr>
        <w:pStyle w:val="a4"/>
        <w:ind w:left="0" w:firstLine="709"/>
        <w:jc w:val="both"/>
        <w:outlineLvl w:val="0"/>
        <w:rPr>
          <w:b/>
          <w:bCs/>
          <w:color w:val="000000" w:themeColor="text1"/>
        </w:rPr>
      </w:pPr>
      <w:bookmarkStart w:id="17" w:name="_Toc121976195"/>
      <w:r w:rsidRPr="0009330C">
        <w:rPr>
          <w:b/>
          <w:bCs/>
          <w:color w:val="000000" w:themeColor="text1"/>
        </w:rPr>
        <w:t>Теория запутанности пространственных дыр</w:t>
      </w:r>
      <w:bookmarkEnd w:id="17"/>
    </w:p>
    <w:p w14:paraId="7AC69705" w14:textId="55F7A8DB" w:rsidR="00C944DB" w:rsidRPr="0009330C" w:rsidRDefault="00B51B84" w:rsidP="00DF1AA2">
      <w:pPr>
        <w:pStyle w:val="a4"/>
        <w:ind w:left="0" w:firstLine="709"/>
        <w:jc w:val="both"/>
        <w:rPr>
          <w:bCs/>
          <w:color w:val="000000" w:themeColor="text1"/>
          <w:lang w:val="en-US"/>
        </w:rPr>
      </w:pPr>
      <w:proofErr w:type="spellStart"/>
      <w:r w:rsidRPr="0009330C">
        <w:rPr>
          <w:bCs/>
          <w:color w:val="000000" w:themeColor="text1"/>
        </w:rPr>
        <w:t>Сасскинд</w:t>
      </w:r>
      <w:proofErr w:type="spellEnd"/>
      <w:r w:rsidRPr="0009330C">
        <w:rPr>
          <w:bCs/>
          <w:color w:val="000000" w:themeColor="text1"/>
        </w:rPr>
        <w:t xml:space="preserve"> и </w:t>
      </w:r>
      <w:proofErr w:type="spellStart"/>
      <w:r w:rsidRPr="0009330C">
        <w:rPr>
          <w:bCs/>
          <w:color w:val="000000" w:themeColor="text1"/>
        </w:rPr>
        <w:t>Малдасена</w:t>
      </w:r>
      <w:proofErr w:type="spellEnd"/>
      <w:r w:rsidRPr="0009330C">
        <w:rPr>
          <w:bCs/>
          <w:color w:val="000000" w:themeColor="text1"/>
        </w:rPr>
        <w:t xml:space="preserve"> решили объединить две теории, получив запутанность черных дыр</w:t>
      </w:r>
      <w:r w:rsidR="00244E82" w:rsidRPr="0009330C">
        <w:rPr>
          <w:bCs/>
          <w:color w:val="000000" w:themeColor="text1"/>
        </w:rPr>
        <w:t>. Что существует две черные дыры, связанных между собой,</w:t>
      </w:r>
      <w:r w:rsidRPr="0009330C">
        <w:rPr>
          <w:bCs/>
          <w:color w:val="000000" w:themeColor="text1"/>
        </w:rPr>
        <w:t xml:space="preserve"> </w:t>
      </w:r>
      <w:r w:rsidR="00244E82" w:rsidRPr="0009330C">
        <w:rPr>
          <w:bCs/>
          <w:color w:val="000000" w:themeColor="text1"/>
        </w:rPr>
        <w:t>между которыми возникает червоточина. Если войти в одну из них, то пройдя через червоточину, выйти из другой дыры.</w:t>
      </w:r>
      <w:r w:rsidR="00DF1AA2" w:rsidRPr="0009330C">
        <w:rPr>
          <w:bCs/>
          <w:color w:val="000000" w:themeColor="text1"/>
        </w:rPr>
        <w:t xml:space="preserve"> </w:t>
      </w:r>
      <w:r w:rsidR="00DF1AA2" w:rsidRPr="0009330C">
        <w:rPr>
          <w:bCs/>
          <w:color w:val="000000" w:themeColor="text1"/>
          <w:lang w:val="en-US"/>
        </w:rPr>
        <w:t>[</w:t>
      </w:r>
      <w:r w:rsidR="003B0ACF" w:rsidRPr="0009330C">
        <w:rPr>
          <w:bCs/>
          <w:color w:val="000000" w:themeColor="text1"/>
          <w:lang w:val="en-US"/>
        </w:rPr>
        <w:t>2</w:t>
      </w:r>
      <w:r w:rsidR="00DF1AA2" w:rsidRPr="0009330C">
        <w:rPr>
          <w:bCs/>
          <w:color w:val="000000" w:themeColor="text1"/>
          <w:lang w:val="en-US"/>
        </w:rPr>
        <w:t>]</w:t>
      </w:r>
    </w:p>
    <w:p w14:paraId="58E7B7B1" w14:textId="791AEA50" w:rsidR="00C944DB" w:rsidRPr="0009330C" w:rsidRDefault="00CC7FC1" w:rsidP="00DF1AA2">
      <w:pPr>
        <w:pStyle w:val="a4"/>
        <w:ind w:left="0" w:firstLine="709"/>
        <w:jc w:val="both"/>
        <w:outlineLvl w:val="0"/>
        <w:rPr>
          <w:b/>
          <w:bCs/>
          <w:color w:val="000000" w:themeColor="text1"/>
        </w:rPr>
      </w:pPr>
      <w:r w:rsidRPr="0009330C">
        <w:rPr>
          <w:b/>
          <w:bCs/>
          <w:color w:val="000000" w:themeColor="text1"/>
        </w:rPr>
        <w:t xml:space="preserve">Материалы исследований </w:t>
      </w:r>
    </w:p>
    <w:p w14:paraId="66B2C4FB" w14:textId="2439EB24" w:rsidR="00244E82" w:rsidRPr="0009330C" w:rsidRDefault="00C944DB" w:rsidP="00DF1AA2">
      <w:pPr>
        <w:ind w:firstLine="709"/>
        <w:jc w:val="both"/>
        <w:outlineLvl w:val="0"/>
        <w:rPr>
          <w:bCs/>
          <w:color w:val="000000" w:themeColor="text1"/>
        </w:rPr>
      </w:pPr>
      <w:bookmarkStart w:id="18" w:name="_Toc121951252"/>
      <w:bookmarkStart w:id="19" w:name="_Toc121976197"/>
      <w:r w:rsidRPr="0009330C">
        <w:rPr>
          <w:bCs/>
          <w:color w:val="000000" w:themeColor="text1"/>
        </w:rPr>
        <w:t xml:space="preserve">В 1997 году под руководством Антона </w:t>
      </w:r>
      <w:proofErr w:type="spellStart"/>
      <w:r w:rsidRPr="0009330C">
        <w:rPr>
          <w:bCs/>
          <w:color w:val="000000" w:themeColor="text1"/>
        </w:rPr>
        <w:t>Цайлингера</w:t>
      </w:r>
      <w:proofErr w:type="spellEnd"/>
      <w:r w:rsidRPr="0009330C">
        <w:rPr>
          <w:bCs/>
          <w:color w:val="000000" w:themeColor="text1"/>
        </w:rPr>
        <w:t xml:space="preserve"> из Инсбрукского университета и </w:t>
      </w:r>
      <w:proofErr w:type="spellStart"/>
      <w:r w:rsidRPr="0009330C">
        <w:rPr>
          <w:bCs/>
          <w:color w:val="000000" w:themeColor="text1"/>
        </w:rPr>
        <w:t>Франческо</w:t>
      </w:r>
      <w:proofErr w:type="spellEnd"/>
      <w:r w:rsidRPr="0009330C">
        <w:rPr>
          <w:bCs/>
          <w:color w:val="000000" w:themeColor="text1"/>
        </w:rPr>
        <w:t xml:space="preserve"> де Мартини из Римского университета прошла первая в мире экспериментальная квантовая телепортация поляризационного состояния фотона</w:t>
      </w:r>
      <w:bookmarkStart w:id="20" w:name="_Toc121976198"/>
      <w:bookmarkStart w:id="21" w:name="_Toc119842161"/>
      <w:bookmarkEnd w:id="14"/>
      <w:bookmarkEnd w:id="18"/>
      <w:bookmarkEnd w:id="19"/>
      <w:r w:rsidR="00CC7FC1" w:rsidRPr="0009330C">
        <w:rPr>
          <w:bCs/>
          <w:color w:val="000000" w:themeColor="text1"/>
        </w:rPr>
        <w:t>.</w:t>
      </w:r>
      <w:r w:rsidR="00DF1AA2" w:rsidRPr="0009330C">
        <w:rPr>
          <w:bCs/>
          <w:color w:val="000000" w:themeColor="text1"/>
        </w:rPr>
        <w:t xml:space="preserve"> </w:t>
      </w:r>
      <w:r w:rsidR="00DF1AA2" w:rsidRPr="0009330C">
        <w:rPr>
          <w:bCs/>
          <w:color w:val="000000" w:themeColor="text1"/>
          <w:lang w:val="en-US"/>
        </w:rPr>
        <w:t>[</w:t>
      </w:r>
      <w:r w:rsidR="003B0ACF" w:rsidRPr="0009330C">
        <w:rPr>
          <w:bCs/>
          <w:color w:val="000000" w:themeColor="text1"/>
          <w:lang w:val="en-US"/>
        </w:rPr>
        <w:t>3</w:t>
      </w:r>
      <w:r w:rsidR="00DF1AA2" w:rsidRPr="0009330C">
        <w:rPr>
          <w:bCs/>
          <w:color w:val="000000" w:themeColor="text1"/>
          <w:lang w:val="en-US"/>
        </w:rPr>
        <w:t>]</w:t>
      </w:r>
    </w:p>
    <w:p w14:paraId="051FF34D" w14:textId="36FD314D" w:rsidR="00244E82" w:rsidRPr="0009330C" w:rsidRDefault="00CC7FC1" w:rsidP="00DF1AA2">
      <w:pPr>
        <w:ind w:firstLine="709"/>
        <w:jc w:val="both"/>
        <w:outlineLvl w:val="0"/>
        <w:rPr>
          <w:bCs/>
          <w:color w:val="000000" w:themeColor="text1"/>
        </w:rPr>
      </w:pPr>
      <w:r w:rsidRPr="0009330C">
        <w:rPr>
          <w:bCs/>
          <w:color w:val="000000" w:themeColor="text1"/>
        </w:rPr>
        <w:t>Специалисты из Университета Мэриленда (США) в 2008 году,</w:t>
      </w:r>
      <w:r w:rsidRPr="0009330C">
        <w:t xml:space="preserve"> </w:t>
      </w:r>
      <w:r w:rsidRPr="0009330C">
        <w:rPr>
          <w:bCs/>
          <w:color w:val="000000" w:themeColor="text1"/>
        </w:rPr>
        <w:t xml:space="preserve">под руководством Кристофера Монро удалось осуществить перемещение квантовой информации между двумя заряженными частицами. Каждый из них поместили в вакуум и удерживали на месте с помощью электрического поля. Затем с помощью сверхбыстрого лазерного импульса их заставили одновременно испустить фотоны, благодаря взаимодействию которых частицы вступили в состояние так называемой квантовой запутанности, и «атом </w:t>
      </w:r>
      <w:r w:rsidRPr="0009330C">
        <w:rPr>
          <w:bCs/>
          <w:color w:val="000000" w:themeColor="text1"/>
          <w:lang w:val="en-US"/>
        </w:rPr>
        <w:t>B</w:t>
      </w:r>
      <w:r w:rsidRPr="0009330C">
        <w:rPr>
          <w:bCs/>
          <w:color w:val="000000" w:themeColor="text1"/>
        </w:rPr>
        <w:t xml:space="preserve"> приобрел свойства атома А, несмотря на то, что они находились в разных камерах на расстоянии метра друг от друга».</w:t>
      </w:r>
      <w:r w:rsidR="00DF1AA2" w:rsidRPr="0009330C">
        <w:rPr>
          <w:bCs/>
          <w:color w:val="000000" w:themeColor="text1"/>
        </w:rPr>
        <w:t xml:space="preserve"> </w:t>
      </w:r>
      <w:r w:rsidR="00DF1AA2" w:rsidRPr="0009330C">
        <w:rPr>
          <w:bCs/>
          <w:color w:val="000000" w:themeColor="text1"/>
          <w:lang w:val="en-US"/>
        </w:rPr>
        <w:t>[</w:t>
      </w:r>
      <w:r w:rsidR="003B0ACF" w:rsidRPr="0009330C">
        <w:rPr>
          <w:bCs/>
          <w:color w:val="000000" w:themeColor="text1"/>
          <w:lang w:val="en-US"/>
        </w:rPr>
        <w:t>4</w:t>
      </w:r>
      <w:r w:rsidR="00DF1AA2" w:rsidRPr="0009330C">
        <w:rPr>
          <w:bCs/>
          <w:color w:val="000000" w:themeColor="text1"/>
          <w:lang w:val="en-US"/>
        </w:rPr>
        <w:t>]</w:t>
      </w:r>
    </w:p>
    <w:p w14:paraId="0015644B" w14:textId="6328B7F8" w:rsidR="00512CAA" w:rsidRPr="0009330C" w:rsidRDefault="003B0ACF" w:rsidP="00DF1AA2">
      <w:pPr>
        <w:ind w:firstLine="709"/>
        <w:jc w:val="both"/>
        <w:outlineLvl w:val="0"/>
        <w:rPr>
          <w:b/>
          <w:bCs/>
          <w:color w:val="000000" w:themeColor="text1"/>
        </w:rPr>
      </w:pPr>
      <w:r w:rsidRPr="0009330C">
        <w:rPr>
          <w:b/>
          <w:bCs/>
          <w:color w:val="000000" w:themeColor="text1"/>
        </w:rPr>
        <w:t>Почему телепортация не</w:t>
      </w:r>
      <w:r w:rsidR="00512CAA" w:rsidRPr="0009330C">
        <w:rPr>
          <w:b/>
          <w:bCs/>
          <w:color w:val="000000" w:themeColor="text1"/>
        </w:rPr>
        <w:t>возможна?</w:t>
      </w:r>
      <w:r w:rsidR="00E508F0" w:rsidRPr="0009330C">
        <w:rPr>
          <w:b/>
          <w:bCs/>
          <w:color w:val="000000" w:themeColor="text1"/>
        </w:rPr>
        <w:t xml:space="preserve"> </w:t>
      </w:r>
      <w:r w:rsidR="00B56A7E" w:rsidRPr="0009330C">
        <w:rPr>
          <w:b/>
          <w:bCs/>
          <w:color w:val="000000" w:themeColor="text1"/>
        </w:rPr>
        <w:t>(Кротовые норы)</w:t>
      </w:r>
      <w:bookmarkEnd w:id="20"/>
    </w:p>
    <w:p w14:paraId="4FB54C84" w14:textId="5DFC8D1C" w:rsidR="00512CAA" w:rsidRPr="0009330C" w:rsidRDefault="00CE386F" w:rsidP="00DF1AA2">
      <w:pPr>
        <w:ind w:firstLine="709"/>
        <w:jc w:val="both"/>
        <w:rPr>
          <w:bCs/>
          <w:color w:val="000000" w:themeColor="text1"/>
        </w:rPr>
      </w:pPr>
      <w:r w:rsidRPr="0009330C">
        <w:rPr>
          <w:bCs/>
          <w:color w:val="000000" w:themeColor="text1"/>
        </w:rPr>
        <w:t>Есть три основные причины невозможности телепортации объектов.</w:t>
      </w:r>
    </w:p>
    <w:p w14:paraId="467CFDDF" w14:textId="21BA4F28" w:rsidR="00CE386F" w:rsidRPr="0009330C" w:rsidRDefault="00CE386F" w:rsidP="00DF1AA2">
      <w:pPr>
        <w:pStyle w:val="a4"/>
        <w:ind w:left="0" w:firstLine="709"/>
        <w:jc w:val="both"/>
        <w:rPr>
          <w:bCs/>
          <w:color w:val="000000" w:themeColor="text1"/>
        </w:rPr>
      </w:pPr>
      <w:r w:rsidRPr="0009330C">
        <w:rPr>
          <w:bCs/>
          <w:color w:val="000000" w:themeColor="text1"/>
        </w:rPr>
        <w:t>Первая сами размеры пространственных дыр, их размеры находятся на слишком малом уровне</w:t>
      </w:r>
      <w:r w:rsidR="00C25120" w:rsidRPr="0009330C">
        <w:rPr>
          <w:bCs/>
          <w:color w:val="000000" w:themeColor="text1"/>
        </w:rPr>
        <w:t xml:space="preserve"> (10</w:t>
      </w:r>
      <w:r w:rsidR="00C25120" w:rsidRPr="0009330C">
        <w:rPr>
          <w:bCs/>
          <w:color w:val="000000" w:themeColor="text1"/>
          <w:vertAlign w:val="superscript"/>
        </w:rPr>
        <w:t>-33</w:t>
      </w:r>
      <w:r w:rsidR="00C25120" w:rsidRPr="0009330C">
        <w:rPr>
          <w:bCs/>
          <w:color w:val="000000" w:themeColor="text1"/>
        </w:rPr>
        <w:t xml:space="preserve"> см)</w:t>
      </w:r>
      <w:r w:rsidRPr="0009330C">
        <w:rPr>
          <w:bCs/>
          <w:color w:val="000000" w:themeColor="text1"/>
        </w:rPr>
        <w:t xml:space="preserve">, </w:t>
      </w:r>
      <w:r w:rsidR="00F604E8" w:rsidRPr="0009330C">
        <w:rPr>
          <w:bCs/>
          <w:color w:val="000000" w:themeColor="text1"/>
        </w:rPr>
        <w:t>чтобы</w:t>
      </w:r>
      <w:r w:rsidRPr="0009330C">
        <w:rPr>
          <w:bCs/>
          <w:color w:val="000000" w:themeColor="text1"/>
        </w:rPr>
        <w:t xml:space="preserve"> хоть не много задуматься </w:t>
      </w:r>
      <w:r w:rsidR="00C25120" w:rsidRPr="0009330C">
        <w:rPr>
          <w:bCs/>
          <w:color w:val="000000" w:themeColor="text1"/>
        </w:rPr>
        <w:t xml:space="preserve">о возможности перемещения. Если </w:t>
      </w:r>
      <w:r w:rsidR="00B56A7E" w:rsidRPr="0009330C">
        <w:rPr>
          <w:bCs/>
          <w:color w:val="000000" w:themeColor="text1"/>
        </w:rPr>
        <w:t>для телепортации использовать</w:t>
      </w:r>
      <w:r w:rsidR="00C25120" w:rsidRPr="0009330C">
        <w:rPr>
          <w:bCs/>
          <w:color w:val="000000" w:themeColor="text1"/>
        </w:rPr>
        <w:t xml:space="preserve"> червоточины, то</w:t>
      </w:r>
      <w:r w:rsidR="00B56A7E" w:rsidRPr="0009330C">
        <w:rPr>
          <w:bCs/>
          <w:color w:val="000000" w:themeColor="text1"/>
        </w:rPr>
        <w:t xml:space="preserve"> </w:t>
      </w:r>
      <w:proofErr w:type="spellStart"/>
      <w:r w:rsidR="00B56A7E" w:rsidRPr="0009330C">
        <w:rPr>
          <w:bCs/>
          <w:color w:val="000000" w:themeColor="text1"/>
        </w:rPr>
        <w:t>врятли</w:t>
      </w:r>
      <w:proofErr w:type="spellEnd"/>
      <w:r w:rsidR="00B56A7E" w:rsidRPr="0009330C">
        <w:rPr>
          <w:bCs/>
          <w:color w:val="000000" w:themeColor="text1"/>
        </w:rPr>
        <w:t xml:space="preserve"> мы сможем поддерживать ее стенки, ведь они мгновенно </w:t>
      </w:r>
      <w:proofErr w:type="spellStart"/>
      <w:r w:rsidR="00B56A7E" w:rsidRPr="0009330C">
        <w:rPr>
          <w:bCs/>
          <w:color w:val="000000" w:themeColor="text1"/>
        </w:rPr>
        <w:t>схлопнутся</w:t>
      </w:r>
      <w:proofErr w:type="spellEnd"/>
      <w:r w:rsidR="00B56A7E" w:rsidRPr="0009330C">
        <w:rPr>
          <w:bCs/>
          <w:color w:val="000000" w:themeColor="text1"/>
        </w:rPr>
        <w:t>. А для сопротивления силам притяжения стенок кротовых нор нужно что-то, что будет перенаправлять или ослабевать этим силам.</w:t>
      </w:r>
    </w:p>
    <w:p w14:paraId="7EFF34A3" w14:textId="67E5801D" w:rsidR="00B56A7E" w:rsidRPr="0009330C" w:rsidRDefault="003B0ACF" w:rsidP="00DF1AA2">
      <w:pPr>
        <w:ind w:firstLine="709"/>
        <w:jc w:val="both"/>
        <w:outlineLvl w:val="0"/>
        <w:rPr>
          <w:b/>
          <w:bCs/>
          <w:color w:val="000000" w:themeColor="text1"/>
        </w:rPr>
      </w:pPr>
      <w:bookmarkStart w:id="22" w:name="_Toc121976199"/>
      <w:r w:rsidRPr="0009330C">
        <w:rPr>
          <w:b/>
          <w:bCs/>
          <w:color w:val="000000" w:themeColor="text1"/>
        </w:rPr>
        <w:t>Почему телепортация не</w:t>
      </w:r>
      <w:r w:rsidR="00B56A7E" w:rsidRPr="0009330C">
        <w:rPr>
          <w:b/>
          <w:bCs/>
          <w:color w:val="000000" w:themeColor="text1"/>
        </w:rPr>
        <w:t>возможна?</w:t>
      </w:r>
      <w:r w:rsidR="00E508F0" w:rsidRPr="0009330C">
        <w:rPr>
          <w:b/>
          <w:bCs/>
          <w:color w:val="000000" w:themeColor="text1"/>
        </w:rPr>
        <w:t xml:space="preserve"> </w:t>
      </w:r>
      <w:r w:rsidR="00B56A7E" w:rsidRPr="0009330C">
        <w:rPr>
          <w:b/>
          <w:bCs/>
          <w:color w:val="000000" w:themeColor="text1"/>
        </w:rPr>
        <w:t>(Квантовые частицы)</w:t>
      </w:r>
      <w:bookmarkEnd w:id="22"/>
    </w:p>
    <w:p w14:paraId="037B6922" w14:textId="7BF84D0C" w:rsidR="00B56A7E" w:rsidRPr="0009330C" w:rsidRDefault="00B56A7E" w:rsidP="00DF1AA2">
      <w:pPr>
        <w:pStyle w:val="a4"/>
        <w:ind w:left="0" w:firstLine="709"/>
        <w:jc w:val="both"/>
        <w:rPr>
          <w:bCs/>
          <w:color w:val="000000" w:themeColor="text1"/>
        </w:rPr>
      </w:pPr>
      <w:r w:rsidRPr="0009330C">
        <w:rPr>
          <w:bCs/>
          <w:color w:val="000000" w:themeColor="text1"/>
        </w:rPr>
        <w:t xml:space="preserve">Что же будет если мы возьмем теорию запутанности частиц? </w:t>
      </w:r>
      <w:r w:rsidR="00C17C03" w:rsidRPr="0009330C">
        <w:rPr>
          <w:bCs/>
          <w:color w:val="000000" w:themeColor="text1"/>
        </w:rPr>
        <w:t>К сожалению, даже</w:t>
      </w:r>
      <w:r w:rsidR="00E508F0" w:rsidRPr="0009330C">
        <w:rPr>
          <w:bCs/>
          <w:color w:val="000000" w:themeColor="text1"/>
        </w:rPr>
        <w:t xml:space="preserve"> не смотря на имеющиеся результаты. Использовать мы их никак не можем ведь никакой информации перенести с помощь фотонов мы не можем. </w:t>
      </w:r>
      <w:r w:rsidR="00AB09E5" w:rsidRPr="0009330C">
        <w:rPr>
          <w:bCs/>
          <w:color w:val="000000" w:themeColor="text1"/>
        </w:rPr>
        <w:t xml:space="preserve">Но даже если опустить важность информации, то при обнаружении фотона будет телепортироваться не физическое тело или энергия, а именно отрицательное значение спина.   </w:t>
      </w:r>
      <w:r w:rsidR="00DF1AA2" w:rsidRPr="009B15E6">
        <w:rPr>
          <w:bCs/>
          <w:color w:val="000000" w:themeColor="text1"/>
        </w:rPr>
        <w:t>[</w:t>
      </w:r>
      <w:r w:rsidR="003B0ACF" w:rsidRPr="0009330C">
        <w:rPr>
          <w:bCs/>
          <w:color w:val="000000" w:themeColor="text1"/>
        </w:rPr>
        <w:t>2</w:t>
      </w:r>
      <w:r w:rsidR="00DF1AA2" w:rsidRPr="009B15E6">
        <w:rPr>
          <w:bCs/>
          <w:color w:val="000000" w:themeColor="text1"/>
        </w:rPr>
        <w:t>]</w:t>
      </w:r>
    </w:p>
    <w:p w14:paraId="2761183C" w14:textId="7770F750" w:rsidR="00DF1AA2" w:rsidRPr="0009330C" w:rsidRDefault="00DF1AA2" w:rsidP="00DF1AA2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3" w:name="_Toc121976200"/>
      <w:r w:rsidRPr="00093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Основная часть</w:t>
      </w:r>
    </w:p>
    <w:p w14:paraId="1B132723" w14:textId="7C9FB268" w:rsidR="009B15E6" w:rsidRPr="00C5000E" w:rsidRDefault="009B15E6" w:rsidP="009B15E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>
        <w:rPr>
          <w:color w:val="000000" w:themeColor="text1"/>
        </w:rPr>
        <w:t xml:space="preserve">ы </w:t>
      </w:r>
      <w:r>
        <w:rPr>
          <w:color w:val="000000" w:themeColor="text1"/>
        </w:rPr>
        <w:t xml:space="preserve">решили </w:t>
      </w:r>
      <w:r>
        <w:rPr>
          <w:color w:val="000000" w:themeColor="text1"/>
        </w:rPr>
        <w:t>систематизирова</w:t>
      </w:r>
      <w:r>
        <w:rPr>
          <w:color w:val="000000" w:themeColor="text1"/>
        </w:rPr>
        <w:t>ть</w:t>
      </w:r>
      <w:r>
        <w:rPr>
          <w:color w:val="000000" w:themeColor="text1"/>
        </w:rPr>
        <w:t xml:space="preserve"> материал, сделав его удобным для зрительного восприятия</w:t>
      </w:r>
      <w:r w:rsidRPr="00C5000E">
        <w:rPr>
          <w:color w:val="000000" w:themeColor="text1"/>
        </w:rPr>
        <w:t>.</w:t>
      </w:r>
    </w:p>
    <w:p w14:paraId="33A97DED" w14:textId="45E7EC36" w:rsidR="009B15E6" w:rsidRDefault="009B15E6" w:rsidP="003B0ACF">
      <w:pPr>
        <w:jc w:val="both"/>
      </w:pPr>
      <w:r>
        <w:t xml:space="preserve">Для визуализации этой темы мы создали презентацию. </w:t>
      </w:r>
      <w:r w:rsidR="003B0ACF" w:rsidRPr="0009330C">
        <w:t xml:space="preserve">Для создания презентации </w:t>
      </w:r>
      <w:r>
        <w:t xml:space="preserve">мы </w:t>
      </w:r>
      <w:r w:rsidR="003B0ACF" w:rsidRPr="0009330C">
        <w:t>использовал</w:t>
      </w:r>
      <w:r>
        <w:t>и</w:t>
      </w:r>
      <w:r w:rsidR="003B0ACF" w:rsidRPr="0009330C">
        <w:t xml:space="preserve"> </w:t>
      </w:r>
      <w:r>
        <w:t xml:space="preserve">популярную официальную </w:t>
      </w:r>
      <w:r w:rsidRPr="0009330C">
        <w:t>программу</w:t>
      </w:r>
      <w:r>
        <w:t xml:space="preserve"> </w:t>
      </w:r>
      <w:r w:rsidR="003B0ACF" w:rsidRPr="0009330C">
        <w:rPr>
          <w:lang w:val="en-US"/>
        </w:rPr>
        <w:t>PowerPoint</w:t>
      </w:r>
      <w:r w:rsidR="003B0ACF" w:rsidRPr="0009330C">
        <w:t xml:space="preserve"> 2016.</w:t>
      </w:r>
      <w:r>
        <w:t xml:space="preserve"> </w:t>
      </w:r>
      <w:r w:rsidR="003B0ACF" w:rsidRPr="0009330C">
        <w:t xml:space="preserve">Для наглядного показания телепортации </w:t>
      </w:r>
      <w:r>
        <w:t xml:space="preserve">мы </w:t>
      </w:r>
      <w:r w:rsidR="003B0ACF" w:rsidRPr="0009330C">
        <w:t xml:space="preserve">использовал игру </w:t>
      </w:r>
      <w:r w:rsidR="003B0ACF" w:rsidRPr="0009330C">
        <w:rPr>
          <w:lang w:val="en-US"/>
        </w:rPr>
        <w:t>Portal</w:t>
      </w:r>
      <w:r w:rsidR="003B0ACF" w:rsidRPr="0009330C">
        <w:t xml:space="preserve"> 2</w:t>
      </w:r>
      <w:r w:rsidRPr="009B15E6">
        <w:t>,</w:t>
      </w:r>
      <w:r>
        <w:t xml:space="preserve"> которая очень хорошо раскрывает представления о возможностях порталов и их использования для решения не очень простых</w:t>
      </w:r>
      <w:r w:rsidRPr="009B15E6">
        <w:t>,</w:t>
      </w:r>
      <w:r>
        <w:t xml:space="preserve"> а даже сложных задач</w:t>
      </w:r>
      <w:r w:rsidR="003B0ACF" w:rsidRPr="0009330C">
        <w:t>.</w:t>
      </w:r>
    </w:p>
    <w:p w14:paraId="43CCA349" w14:textId="5D620E48" w:rsidR="00DF1AA2" w:rsidRPr="00D50388" w:rsidRDefault="003B0ACF" w:rsidP="009B15E6">
      <w:pPr>
        <w:ind w:firstLine="708"/>
        <w:jc w:val="both"/>
      </w:pPr>
      <w:r w:rsidRPr="0009330C">
        <w:t xml:space="preserve">В презентации </w:t>
      </w:r>
      <w:r w:rsidR="009B15E6">
        <w:t>мы</w:t>
      </w:r>
      <w:r w:rsidRPr="0009330C">
        <w:t xml:space="preserve"> показал</w:t>
      </w:r>
      <w:r w:rsidR="009B15E6">
        <w:t>и</w:t>
      </w:r>
      <w:r w:rsidRPr="0009330C">
        <w:t xml:space="preserve"> прекрасный пример идеальной телепортации и возможные проблемы. Для более приятного </w:t>
      </w:r>
      <w:r w:rsidR="0009330C" w:rsidRPr="0009330C">
        <w:t xml:space="preserve">восприятия материала были использованы различные </w:t>
      </w:r>
      <w:r w:rsidR="009B15E6">
        <w:t xml:space="preserve">интересные и красивые </w:t>
      </w:r>
      <w:r w:rsidR="0009330C" w:rsidRPr="0009330C">
        <w:t>переходы</w:t>
      </w:r>
      <w:r w:rsidR="009B15E6">
        <w:t xml:space="preserve"> между слайдами</w:t>
      </w:r>
      <w:r w:rsidR="0009330C" w:rsidRPr="0009330C">
        <w:t>.</w:t>
      </w:r>
      <w:r w:rsidR="009B15E6">
        <w:t xml:space="preserve"> Фон для каждого слайда тщательно отбирался для темы</w:t>
      </w:r>
      <w:r w:rsidR="009B15E6" w:rsidRPr="009B15E6">
        <w:t>,</w:t>
      </w:r>
      <w:r w:rsidR="009B15E6">
        <w:t xml:space="preserve"> как самой работы</w:t>
      </w:r>
      <w:r w:rsidR="009B15E6" w:rsidRPr="009B15E6">
        <w:t xml:space="preserve">, </w:t>
      </w:r>
      <w:r w:rsidR="009B15E6">
        <w:t>так и темы каждого слайда отдельно.</w:t>
      </w:r>
      <w:r w:rsidR="00D50388">
        <w:t xml:space="preserve"> После ознакомления с данной презентацией многие смогу понять и заинтересоваться данной темой</w:t>
      </w:r>
      <w:r w:rsidR="00D50388" w:rsidRPr="00D50388">
        <w:t xml:space="preserve">, </w:t>
      </w:r>
      <w:r w:rsidR="00D50388">
        <w:t>что даст им возможность полное изучение материала</w:t>
      </w:r>
      <w:r w:rsidR="00D50388" w:rsidRPr="00D50388">
        <w:t>,</w:t>
      </w:r>
      <w:r w:rsidR="00D50388">
        <w:t xml:space="preserve"> чуть ли не на высшем уровне. </w:t>
      </w:r>
    </w:p>
    <w:p w14:paraId="1F9A3BC6" w14:textId="3749DAF1" w:rsidR="00725D14" w:rsidRPr="0009330C" w:rsidRDefault="00725D14" w:rsidP="00DF1AA2">
      <w:pPr>
        <w:pStyle w:val="1"/>
        <w:spacing w:before="0"/>
        <w:ind w:firstLine="709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9330C">
        <w:rPr>
          <w:rStyle w:val="a3"/>
          <w:rFonts w:ascii="Times New Roman" w:hAnsi="Times New Roman" w:cs="Times New Roman"/>
          <w:color w:val="auto"/>
          <w:sz w:val="24"/>
          <w:szCs w:val="24"/>
        </w:rPr>
        <w:t>Выводы</w:t>
      </w:r>
      <w:bookmarkEnd w:id="21"/>
      <w:bookmarkEnd w:id="23"/>
    </w:p>
    <w:p w14:paraId="2DE5CDBC" w14:textId="52071679" w:rsidR="00EF0CDE" w:rsidRPr="0009330C" w:rsidRDefault="00D31845" w:rsidP="00DF1AA2">
      <w:pPr>
        <w:ind w:firstLine="709"/>
        <w:jc w:val="both"/>
      </w:pPr>
      <w:r w:rsidRPr="0009330C">
        <w:t>Пока что мы не изобрели способа применения телепортации</w:t>
      </w:r>
      <w:r w:rsidR="0009330C" w:rsidRPr="0009330C">
        <w:t>,</w:t>
      </w:r>
      <w:r w:rsidRPr="0009330C">
        <w:t xml:space="preserve"> кроме как на квантовом уровне. Однако даже наличие современных наработок говорит о сильном развитии данного вопроса</w:t>
      </w:r>
      <w:r w:rsidR="00DF1AA2" w:rsidRPr="0009330C">
        <w:t>.</w:t>
      </w:r>
    </w:p>
    <w:p w14:paraId="6AC66397" w14:textId="29A7C6F5" w:rsidR="00212EAC" w:rsidRPr="0009330C" w:rsidRDefault="00212EAC" w:rsidP="00DF1AA2">
      <w:pPr>
        <w:ind w:firstLine="709"/>
        <w:jc w:val="both"/>
      </w:pPr>
    </w:p>
    <w:p w14:paraId="248873FB" w14:textId="1019E0D2" w:rsidR="00C25120" w:rsidRPr="0009330C" w:rsidRDefault="00C25120" w:rsidP="00DF1AA2">
      <w:pPr>
        <w:ind w:firstLine="709"/>
        <w:jc w:val="both"/>
      </w:pPr>
    </w:p>
    <w:p w14:paraId="2989D9F2" w14:textId="47F21A3F" w:rsidR="00EE1D7B" w:rsidRPr="00DF1379" w:rsidRDefault="00EE1D7B" w:rsidP="00DB1902">
      <w:pPr>
        <w:pStyle w:val="1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4" w:name="_Toc121976201"/>
      <w:r w:rsidRPr="00093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</w:t>
      </w:r>
      <w:r w:rsidRPr="00DF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93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  <w:r w:rsidR="00367263" w:rsidRPr="00DF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bookmarkEnd w:id="24"/>
      <w:r w:rsidR="00367263" w:rsidRPr="00DF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558B74F" w14:textId="05860E47" w:rsidR="003B0ACF" w:rsidRPr="0009330C" w:rsidRDefault="003B0ACF" w:rsidP="003B0ACF">
      <w:pPr>
        <w:ind w:firstLine="709"/>
        <w:jc w:val="both"/>
      </w:pPr>
      <w:r w:rsidRPr="0009330C">
        <w:t>1.</w:t>
      </w:r>
      <w:r w:rsidRPr="0009330C">
        <w:t xml:space="preserve"> Статья Эйнштейна, Подольского и Розена</w:t>
      </w:r>
      <w:r w:rsidR="00DF1379">
        <w:t xml:space="preserve"> </w:t>
      </w:r>
      <w:r w:rsidRPr="0009330C">
        <w:t>[Электронный ресурс]</w:t>
      </w:r>
      <w:r w:rsidR="00DF1379">
        <w:t xml:space="preserve"> </w:t>
      </w:r>
      <w:r w:rsidRPr="0009330C">
        <w:t>//</w:t>
      </w:r>
      <w:proofErr w:type="spellStart"/>
      <w:proofErr w:type="gramStart"/>
      <w:r w:rsidRPr="0009330C">
        <w:t>physics.mcmaster</w:t>
      </w:r>
      <w:proofErr w:type="spellEnd"/>
      <w:proofErr w:type="gramEnd"/>
      <w:r w:rsidRPr="0009330C">
        <w:t xml:space="preserve">. </w:t>
      </w:r>
      <w:r w:rsidRPr="0009330C">
        <w:rPr>
          <w:lang w:val="en-US"/>
        </w:rPr>
        <w:t>URL</w:t>
      </w:r>
      <w:r w:rsidRPr="0009330C">
        <w:t xml:space="preserve">: </w:t>
      </w:r>
      <w:hyperlink r:id="rId8" w:history="1">
        <w:r w:rsidRPr="0009330C">
          <w:rPr>
            <w:rStyle w:val="ac"/>
          </w:rPr>
          <w:t>https://physics.mcmaster.ca/phys3mm3/notes/EPR1935b.pdf</w:t>
        </w:r>
      </w:hyperlink>
      <w:r w:rsidRPr="0009330C">
        <w:t xml:space="preserve"> </w:t>
      </w:r>
      <w:r w:rsidR="00DF1379" w:rsidRPr="0009330C">
        <w:rPr>
          <w:rStyle w:val="ac"/>
          <w:color w:val="000000" w:themeColor="text1"/>
          <w:u w:val="none"/>
        </w:rPr>
        <w:t>(дата о</w:t>
      </w:r>
      <w:r w:rsidR="00DF1379">
        <w:rPr>
          <w:rStyle w:val="ac"/>
          <w:color w:val="000000" w:themeColor="text1"/>
          <w:u w:val="none"/>
        </w:rPr>
        <w:t>бращения</w:t>
      </w:r>
      <w:r w:rsidR="00DF1379" w:rsidRPr="0009330C">
        <w:rPr>
          <w:rStyle w:val="ac"/>
          <w:color w:val="000000" w:themeColor="text1"/>
          <w:u w:val="none"/>
        </w:rPr>
        <w:t>: 1</w:t>
      </w:r>
      <w:r w:rsidR="00DF1379">
        <w:rPr>
          <w:rStyle w:val="ac"/>
          <w:color w:val="000000" w:themeColor="text1"/>
          <w:u w:val="none"/>
        </w:rPr>
        <w:t>2</w:t>
      </w:r>
      <w:r w:rsidR="00DF1379" w:rsidRPr="0009330C">
        <w:rPr>
          <w:rStyle w:val="ac"/>
          <w:color w:val="000000" w:themeColor="text1"/>
          <w:u w:val="none"/>
        </w:rPr>
        <w:t>.</w:t>
      </w:r>
      <w:r w:rsidR="00DF1379">
        <w:rPr>
          <w:rStyle w:val="ac"/>
          <w:color w:val="000000" w:themeColor="text1"/>
          <w:u w:val="none"/>
        </w:rPr>
        <w:t>11</w:t>
      </w:r>
      <w:r w:rsidR="00DF1379" w:rsidRPr="0009330C">
        <w:rPr>
          <w:rStyle w:val="ac"/>
          <w:color w:val="000000" w:themeColor="text1"/>
          <w:u w:val="none"/>
        </w:rPr>
        <w:t>.2022)</w:t>
      </w:r>
      <w:r w:rsidR="00DF1379">
        <w:rPr>
          <w:rStyle w:val="ac"/>
          <w:color w:val="000000" w:themeColor="text1"/>
          <w:u w:val="none"/>
        </w:rPr>
        <w:t>.</w:t>
      </w:r>
    </w:p>
    <w:p w14:paraId="1970AD77" w14:textId="3E0D4E82" w:rsidR="00633704" w:rsidRPr="0009330C" w:rsidRDefault="005651AA" w:rsidP="00DF1AA2">
      <w:pPr>
        <w:pStyle w:val="a4"/>
        <w:tabs>
          <w:tab w:val="left" w:pos="0"/>
          <w:tab w:val="left" w:pos="142"/>
        </w:tabs>
        <w:ind w:left="0" w:firstLine="709"/>
        <w:jc w:val="both"/>
        <w:rPr>
          <w:color w:val="000000" w:themeColor="text1"/>
        </w:rPr>
      </w:pPr>
      <w:r w:rsidRPr="0009330C">
        <w:t>2</w:t>
      </w:r>
      <w:r w:rsidR="00633704" w:rsidRPr="0009330C">
        <w:t xml:space="preserve">. </w:t>
      </w:r>
      <w:proofErr w:type="spellStart"/>
      <w:r w:rsidR="00FC4012" w:rsidRPr="0009330C">
        <w:t>Andrew</w:t>
      </w:r>
      <w:proofErr w:type="spellEnd"/>
      <w:r w:rsidR="00FC4012" w:rsidRPr="0009330C">
        <w:t xml:space="preserve"> </w:t>
      </w:r>
      <w:proofErr w:type="spellStart"/>
      <w:r w:rsidR="00FC4012" w:rsidRPr="0009330C">
        <w:t>Grant</w:t>
      </w:r>
      <w:proofErr w:type="spellEnd"/>
      <w:r w:rsidR="00FC4012" w:rsidRPr="0009330C">
        <w:t>. Теория запутанности частиц</w:t>
      </w:r>
      <w:r w:rsidR="00633704" w:rsidRPr="0009330C">
        <w:t xml:space="preserve">. [Электронный ресурс]// </w:t>
      </w:r>
      <w:proofErr w:type="spellStart"/>
      <w:r w:rsidR="00FC4012" w:rsidRPr="0009330C">
        <w:t>sciencenews</w:t>
      </w:r>
      <w:proofErr w:type="spellEnd"/>
      <w:r w:rsidR="00633704" w:rsidRPr="0009330C">
        <w:t xml:space="preserve">. </w:t>
      </w:r>
      <w:r w:rsidR="00633704" w:rsidRPr="0009330C">
        <w:rPr>
          <w:lang w:val="en-US"/>
        </w:rPr>
        <w:t>URL</w:t>
      </w:r>
      <w:r w:rsidR="00633704" w:rsidRPr="0009330C">
        <w:t xml:space="preserve">: </w:t>
      </w:r>
      <w:hyperlink r:id="rId9" w:history="1">
        <w:r w:rsidR="00FC4012" w:rsidRPr="0009330C">
          <w:rPr>
            <w:rStyle w:val="ac"/>
          </w:rPr>
          <w:t>https://www.sciencenews.org/article/entanglement-gravitys-long-distance-connection</w:t>
        </w:r>
      </w:hyperlink>
      <w:r w:rsidR="00FC4012" w:rsidRPr="0009330C">
        <w:t xml:space="preserve">  </w:t>
      </w:r>
      <w:r w:rsidR="00DF1379" w:rsidRPr="0009330C">
        <w:rPr>
          <w:rStyle w:val="ac"/>
          <w:color w:val="000000" w:themeColor="text1"/>
          <w:u w:val="none"/>
        </w:rPr>
        <w:t>(дата о</w:t>
      </w:r>
      <w:r w:rsidR="00DF1379">
        <w:rPr>
          <w:rStyle w:val="ac"/>
          <w:color w:val="000000" w:themeColor="text1"/>
          <w:u w:val="none"/>
        </w:rPr>
        <w:t>бращения</w:t>
      </w:r>
      <w:r w:rsidR="00DF1379" w:rsidRPr="0009330C">
        <w:rPr>
          <w:rStyle w:val="ac"/>
          <w:color w:val="000000" w:themeColor="text1"/>
          <w:u w:val="none"/>
        </w:rPr>
        <w:t>: 13.</w:t>
      </w:r>
      <w:r w:rsidR="00DF1379">
        <w:rPr>
          <w:rStyle w:val="ac"/>
          <w:color w:val="000000" w:themeColor="text1"/>
          <w:u w:val="none"/>
        </w:rPr>
        <w:t>1</w:t>
      </w:r>
      <w:r w:rsidR="00DF1379" w:rsidRPr="0009330C">
        <w:rPr>
          <w:rStyle w:val="ac"/>
          <w:color w:val="000000" w:themeColor="text1"/>
          <w:u w:val="none"/>
        </w:rPr>
        <w:t>1.202</w:t>
      </w:r>
      <w:r w:rsidR="00DF1379">
        <w:rPr>
          <w:rStyle w:val="ac"/>
          <w:color w:val="000000" w:themeColor="text1"/>
          <w:u w:val="none"/>
        </w:rPr>
        <w:t>2</w:t>
      </w:r>
      <w:r w:rsidR="00DF1379" w:rsidRPr="0009330C">
        <w:rPr>
          <w:rStyle w:val="ac"/>
          <w:color w:val="000000" w:themeColor="text1"/>
          <w:u w:val="none"/>
        </w:rPr>
        <w:t>)</w:t>
      </w:r>
      <w:r w:rsidR="00DF1379">
        <w:rPr>
          <w:rStyle w:val="ac"/>
          <w:color w:val="000000" w:themeColor="text1"/>
          <w:u w:val="none"/>
        </w:rPr>
        <w:t>.</w:t>
      </w:r>
    </w:p>
    <w:p w14:paraId="08FE3061" w14:textId="0B502F50" w:rsidR="003B0ACF" w:rsidRPr="0009330C" w:rsidRDefault="003B0ACF" w:rsidP="003B0ACF">
      <w:pPr>
        <w:tabs>
          <w:tab w:val="left" w:pos="0"/>
          <w:tab w:val="left" w:pos="142"/>
        </w:tabs>
        <w:ind w:firstLine="709"/>
        <w:jc w:val="both"/>
        <w:rPr>
          <w:rStyle w:val="ac"/>
          <w:color w:val="000000" w:themeColor="text1"/>
          <w:u w:val="none"/>
        </w:rPr>
      </w:pPr>
      <w:r w:rsidRPr="0009330C">
        <w:rPr>
          <w:color w:val="000000" w:themeColor="text1"/>
          <w:lang w:val="en-US"/>
        </w:rPr>
        <w:t>3</w:t>
      </w:r>
      <w:r w:rsidRPr="0009330C">
        <w:rPr>
          <w:color w:val="000000" w:themeColor="text1"/>
          <w:lang w:val="en-US"/>
        </w:rPr>
        <w:t>.</w:t>
      </w:r>
      <w:r w:rsidRPr="0009330C">
        <w:rPr>
          <w:lang w:val="en-US"/>
        </w:rPr>
        <w:t xml:space="preserve"> </w:t>
      </w:r>
      <w:r w:rsidRPr="0009330C">
        <w:rPr>
          <w:color w:val="000000" w:themeColor="text1"/>
          <w:lang w:val="en-US"/>
        </w:rPr>
        <w:t>Nola Taylor Tillman, Ailsa Harvey. Space</w:t>
      </w:r>
      <w:r w:rsidRPr="0009330C">
        <w:rPr>
          <w:color w:val="000000" w:themeColor="text1"/>
        </w:rPr>
        <w:t xml:space="preserve">. [Электронный ресурс] // </w:t>
      </w:r>
      <w:r w:rsidRPr="0009330C">
        <w:rPr>
          <w:color w:val="000000" w:themeColor="text1"/>
          <w:lang w:val="en-US"/>
        </w:rPr>
        <w:t>URL</w:t>
      </w:r>
      <w:r w:rsidRPr="0009330C">
        <w:rPr>
          <w:color w:val="000000" w:themeColor="text1"/>
        </w:rPr>
        <w:t xml:space="preserve">: </w:t>
      </w:r>
      <w:hyperlink r:id="rId10" w:history="1">
        <w:r w:rsidRPr="0009330C">
          <w:rPr>
            <w:rStyle w:val="ac"/>
          </w:rPr>
          <w:t>https://www.space.com/20881-wormholes.html</w:t>
        </w:r>
      </w:hyperlink>
      <w:r w:rsidRPr="0009330C">
        <w:t xml:space="preserve"> </w:t>
      </w:r>
      <w:r w:rsidRPr="0009330C">
        <w:rPr>
          <w:rStyle w:val="ac"/>
          <w:color w:val="auto"/>
          <w:u w:val="none"/>
        </w:rPr>
        <w:t xml:space="preserve"> </w:t>
      </w:r>
      <w:r w:rsidRPr="0009330C">
        <w:rPr>
          <w:rStyle w:val="ac"/>
          <w:color w:val="000000" w:themeColor="text1"/>
          <w:u w:val="none"/>
        </w:rPr>
        <w:t>(дата о</w:t>
      </w:r>
      <w:r w:rsidR="00DF1379">
        <w:rPr>
          <w:rStyle w:val="ac"/>
          <w:color w:val="000000" w:themeColor="text1"/>
          <w:u w:val="none"/>
        </w:rPr>
        <w:t>бращения</w:t>
      </w:r>
      <w:r w:rsidRPr="0009330C">
        <w:rPr>
          <w:rStyle w:val="ac"/>
          <w:color w:val="000000" w:themeColor="text1"/>
          <w:u w:val="none"/>
        </w:rPr>
        <w:t>: 1</w:t>
      </w:r>
      <w:r w:rsidR="00DF1379">
        <w:rPr>
          <w:rStyle w:val="ac"/>
          <w:color w:val="000000" w:themeColor="text1"/>
          <w:u w:val="none"/>
        </w:rPr>
        <w:t>3</w:t>
      </w:r>
      <w:r w:rsidRPr="0009330C">
        <w:rPr>
          <w:rStyle w:val="ac"/>
          <w:color w:val="000000" w:themeColor="text1"/>
          <w:u w:val="none"/>
        </w:rPr>
        <w:t>.</w:t>
      </w:r>
      <w:r w:rsidR="00DF1379">
        <w:rPr>
          <w:rStyle w:val="ac"/>
          <w:color w:val="000000" w:themeColor="text1"/>
          <w:u w:val="none"/>
        </w:rPr>
        <w:t>1</w:t>
      </w:r>
      <w:r w:rsidRPr="0009330C">
        <w:rPr>
          <w:rStyle w:val="ac"/>
          <w:color w:val="000000" w:themeColor="text1"/>
          <w:u w:val="none"/>
        </w:rPr>
        <w:t>1.202</w:t>
      </w:r>
      <w:r w:rsidR="00DF1379">
        <w:rPr>
          <w:rStyle w:val="ac"/>
          <w:color w:val="000000" w:themeColor="text1"/>
          <w:u w:val="none"/>
        </w:rPr>
        <w:t>2</w:t>
      </w:r>
      <w:r w:rsidRPr="0009330C">
        <w:rPr>
          <w:rStyle w:val="ac"/>
          <w:color w:val="000000" w:themeColor="text1"/>
          <w:u w:val="none"/>
        </w:rPr>
        <w:t>)</w:t>
      </w:r>
      <w:r w:rsidR="00DF1379">
        <w:rPr>
          <w:rStyle w:val="ac"/>
          <w:color w:val="000000" w:themeColor="text1"/>
          <w:u w:val="none"/>
        </w:rPr>
        <w:t>.</w:t>
      </w:r>
    </w:p>
    <w:p w14:paraId="388EFCE3" w14:textId="61B381E0" w:rsidR="00DF1379" w:rsidRPr="0009330C" w:rsidRDefault="005651AA" w:rsidP="00DF1379">
      <w:pPr>
        <w:pStyle w:val="a4"/>
        <w:tabs>
          <w:tab w:val="left" w:pos="0"/>
          <w:tab w:val="left" w:pos="142"/>
        </w:tabs>
        <w:ind w:left="0" w:firstLine="709"/>
        <w:jc w:val="both"/>
        <w:rPr>
          <w:color w:val="000000" w:themeColor="text1"/>
        </w:rPr>
      </w:pPr>
      <w:r w:rsidRPr="0009330C">
        <w:t>4</w:t>
      </w:r>
      <w:r w:rsidR="00633704" w:rsidRPr="0009330C">
        <w:t>.</w:t>
      </w:r>
      <w:r w:rsidR="00592D74" w:rsidRPr="0009330C">
        <w:t xml:space="preserve"> </w:t>
      </w:r>
      <w:r w:rsidR="009A71C8" w:rsidRPr="0009330C">
        <w:rPr>
          <w:color w:val="000000"/>
          <w:shd w:val="clear" w:color="auto" w:fill="FFFFFF"/>
        </w:rPr>
        <w:t>Виктория Саитова</w:t>
      </w:r>
      <w:r w:rsidR="009F7016" w:rsidRPr="0009330C">
        <w:t>.</w:t>
      </w:r>
      <w:r w:rsidR="009A71C8" w:rsidRPr="0009330C">
        <w:rPr>
          <w:iCs/>
          <w:color w:val="000000"/>
          <w:bdr w:val="none" w:sz="0" w:space="0" w:color="auto" w:frame="1"/>
        </w:rPr>
        <w:t xml:space="preserve"> Примеры Телепортации</w:t>
      </w:r>
      <w:r w:rsidR="00592D74" w:rsidRPr="0009330C">
        <w:rPr>
          <w:iCs/>
          <w:color w:val="000000"/>
          <w:bdr w:val="none" w:sz="0" w:space="0" w:color="auto" w:frame="1"/>
        </w:rPr>
        <w:t xml:space="preserve">. </w:t>
      </w:r>
      <w:r w:rsidR="003874D9" w:rsidRPr="0009330C">
        <w:t>[</w:t>
      </w:r>
      <w:r w:rsidR="00592D74" w:rsidRPr="0009330C">
        <w:t xml:space="preserve">Электронный ресурс]// </w:t>
      </w:r>
      <w:r w:rsidR="009A71C8" w:rsidRPr="0009330C">
        <w:t>ТРЕНДЫ.РБК</w:t>
      </w:r>
      <w:r w:rsidR="00592D74" w:rsidRPr="0009330C">
        <w:t xml:space="preserve">. </w:t>
      </w:r>
      <w:r w:rsidR="00592D74" w:rsidRPr="0009330C">
        <w:rPr>
          <w:lang w:val="en-US"/>
        </w:rPr>
        <w:t>URL</w:t>
      </w:r>
      <w:r w:rsidR="00592D74" w:rsidRPr="0009330C">
        <w:t>:</w:t>
      </w:r>
      <w:r w:rsidR="00FC4012" w:rsidRPr="0009330C">
        <w:t xml:space="preserve"> </w:t>
      </w:r>
      <w:hyperlink r:id="rId11" w:history="1">
        <w:r w:rsidR="00FC4012" w:rsidRPr="0009330C">
          <w:rPr>
            <w:rStyle w:val="ac"/>
          </w:rPr>
          <w:t>https://trends.rbc.ru/trends/futurology/60dd92df9a794747def7ca3c</w:t>
        </w:r>
      </w:hyperlink>
      <w:r w:rsidR="00FC4012" w:rsidRPr="0009330C">
        <w:t xml:space="preserve"> </w:t>
      </w:r>
      <w:r w:rsidR="00592D74" w:rsidRPr="0009330C">
        <w:t xml:space="preserve"> </w:t>
      </w:r>
      <w:r w:rsidR="00DF1379" w:rsidRPr="0009330C">
        <w:rPr>
          <w:rStyle w:val="ac"/>
          <w:color w:val="000000" w:themeColor="text1"/>
          <w:u w:val="none"/>
        </w:rPr>
        <w:t>(дата о</w:t>
      </w:r>
      <w:r w:rsidR="00DF1379">
        <w:rPr>
          <w:rStyle w:val="ac"/>
          <w:color w:val="000000" w:themeColor="text1"/>
          <w:u w:val="none"/>
        </w:rPr>
        <w:t>бращения</w:t>
      </w:r>
      <w:r w:rsidR="00DF1379" w:rsidRPr="0009330C">
        <w:rPr>
          <w:rStyle w:val="ac"/>
          <w:color w:val="000000" w:themeColor="text1"/>
          <w:u w:val="none"/>
        </w:rPr>
        <w:t>: 13.</w:t>
      </w:r>
      <w:r w:rsidR="00DF1379">
        <w:rPr>
          <w:rStyle w:val="ac"/>
          <w:color w:val="000000" w:themeColor="text1"/>
          <w:u w:val="none"/>
        </w:rPr>
        <w:t>1</w:t>
      </w:r>
      <w:r w:rsidR="00DF1379" w:rsidRPr="0009330C">
        <w:rPr>
          <w:rStyle w:val="ac"/>
          <w:color w:val="000000" w:themeColor="text1"/>
          <w:u w:val="none"/>
        </w:rPr>
        <w:t>1.202</w:t>
      </w:r>
      <w:r w:rsidR="00DF1379">
        <w:rPr>
          <w:rStyle w:val="ac"/>
          <w:color w:val="000000" w:themeColor="text1"/>
          <w:u w:val="none"/>
        </w:rPr>
        <w:t>2</w:t>
      </w:r>
      <w:r w:rsidR="00DF1379" w:rsidRPr="0009330C">
        <w:rPr>
          <w:rStyle w:val="ac"/>
          <w:color w:val="000000" w:themeColor="text1"/>
          <w:u w:val="none"/>
        </w:rPr>
        <w:t>)</w:t>
      </w:r>
      <w:r w:rsidR="00DF1379">
        <w:rPr>
          <w:rStyle w:val="ac"/>
          <w:color w:val="000000" w:themeColor="text1"/>
          <w:u w:val="none"/>
        </w:rPr>
        <w:t>.</w:t>
      </w:r>
    </w:p>
    <w:p w14:paraId="037B8A4E" w14:textId="07FAB8C4" w:rsidR="00592D74" w:rsidRPr="0009330C" w:rsidRDefault="00592D74" w:rsidP="00DF1AA2">
      <w:pPr>
        <w:ind w:firstLine="709"/>
        <w:jc w:val="both"/>
      </w:pPr>
    </w:p>
    <w:p w14:paraId="35D041CA" w14:textId="77777777" w:rsidR="00592D74" w:rsidRPr="0009330C" w:rsidRDefault="00592D74" w:rsidP="003B2376">
      <w:pPr>
        <w:spacing w:line="360" w:lineRule="auto"/>
        <w:jc w:val="both"/>
      </w:pPr>
    </w:p>
    <w:p w14:paraId="60F63B93" w14:textId="2FFAEF91" w:rsidR="00592D74" w:rsidRPr="0009330C" w:rsidRDefault="00592D74" w:rsidP="00592D74">
      <w:pPr>
        <w:jc w:val="both"/>
        <w:rPr>
          <w:color w:val="000000"/>
        </w:rPr>
      </w:pPr>
    </w:p>
    <w:p w14:paraId="4B9D0D10" w14:textId="023C235B" w:rsidR="00633704" w:rsidRPr="0009330C" w:rsidRDefault="00633704" w:rsidP="00633704">
      <w:pPr>
        <w:spacing w:line="259" w:lineRule="auto"/>
        <w:ind w:left="10" w:right="120" w:hanging="10"/>
        <w:jc w:val="both"/>
      </w:pPr>
    </w:p>
    <w:p w14:paraId="1BA3F1B4" w14:textId="1B9C1D67" w:rsidR="00633704" w:rsidRPr="0009330C" w:rsidRDefault="00633704" w:rsidP="00633704">
      <w:pPr>
        <w:jc w:val="both"/>
      </w:pPr>
    </w:p>
    <w:p w14:paraId="5293C6BC" w14:textId="3CA3CB43" w:rsidR="0026385D" w:rsidRPr="0009330C" w:rsidRDefault="0026385D" w:rsidP="0026385D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</w:p>
    <w:p w14:paraId="1E0FAB0D" w14:textId="77777777" w:rsidR="00633704" w:rsidRPr="0009330C" w:rsidRDefault="00633704" w:rsidP="0026385D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</w:p>
    <w:p w14:paraId="41B4D27A" w14:textId="77777777" w:rsidR="00C0369E" w:rsidRPr="0009330C" w:rsidRDefault="00C0369E" w:rsidP="00C0369E"/>
    <w:p w14:paraId="2E43EB74" w14:textId="77777777" w:rsidR="008C3A18" w:rsidRPr="0009330C" w:rsidRDefault="008C3A18" w:rsidP="00036A08">
      <w:pPr>
        <w:pStyle w:val="a4"/>
        <w:tabs>
          <w:tab w:val="left" w:pos="66"/>
        </w:tabs>
        <w:spacing w:line="360" w:lineRule="auto"/>
        <w:ind w:left="0" w:firstLine="709"/>
        <w:jc w:val="both"/>
      </w:pPr>
    </w:p>
    <w:sectPr w:rsidR="008C3A18" w:rsidRPr="0009330C" w:rsidSect="00E000FC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AAA4A" w14:textId="77777777" w:rsidR="008513C7" w:rsidRDefault="008513C7" w:rsidP="00F31C30">
      <w:r>
        <w:separator/>
      </w:r>
    </w:p>
  </w:endnote>
  <w:endnote w:type="continuationSeparator" w:id="0">
    <w:p w14:paraId="369C2A7A" w14:textId="77777777" w:rsidR="008513C7" w:rsidRDefault="008513C7" w:rsidP="00F3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698157"/>
      <w:docPartObj>
        <w:docPartGallery w:val="Page Numbers (Bottom of Page)"/>
        <w:docPartUnique/>
      </w:docPartObj>
    </w:sdtPr>
    <w:sdtEndPr/>
    <w:sdtContent>
      <w:p w14:paraId="108C5A50" w14:textId="5052E83C" w:rsidR="00C043B3" w:rsidRDefault="00C043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87">
          <w:rPr>
            <w:noProof/>
          </w:rPr>
          <w:t>5</w:t>
        </w:r>
        <w:r>
          <w:fldChar w:fldCharType="end"/>
        </w:r>
      </w:p>
    </w:sdtContent>
  </w:sdt>
  <w:p w14:paraId="0E81C64F" w14:textId="493D59B8" w:rsidR="00C043B3" w:rsidRDefault="00C043B3" w:rsidP="00F31C3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4BDF" w14:textId="77777777" w:rsidR="008513C7" w:rsidRDefault="008513C7" w:rsidP="00F31C30">
      <w:r>
        <w:separator/>
      </w:r>
    </w:p>
  </w:footnote>
  <w:footnote w:type="continuationSeparator" w:id="0">
    <w:p w14:paraId="71C10C9F" w14:textId="77777777" w:rsidR="008513C7" w:rsidRDefault="008513C7" w:rsidP="00F3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6C4"/>
    <w:multiLevelType w:val="multilevel"/>
    <w:tmpl w:val="86329CAE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3" w:hanging="2160"/>
      </w:pPr>
      <w:rPr>
        <w:rFonts w:hint="default"/>
      </w:rPr>
    </w:lvl>
  </w:abstractNum>
  <w:abstractNum w:abstractNumId="1" w15:restartNumberingAfterBreak="0">
    <w:nsid w:val="1AFF4E45"/>
    <w:multiLevelType w:val="multilevel"/>
    <w:tmpl w:val="86329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CB638BF"/>
    <w:multiLevelType w:val="hybridMultilevel"/>
    <w:tmpl w:val="090C5EBE"/>
    <w:lvl w:ilvl="0" w:tplc="46A48CA4">
      <w:start w:val="1"/>
      <w:numFmt w:val="decimal"/>
      <w:lvlText w:val="%1."/>
      <w:lvlJc w:val="left"/>
      <w:pPr>
        <w:ind w:left="75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D767EE0"/>
    <w:multiLevelType w:val="multilevel"/>
    <w:tmpl w:val="B31CD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93419A"/>
    <w:multiLevelType w:val="hybridMultilevel"/>
    <w:tmpl w:val="1B5841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3A3B"/>
    <w:multiLevelType w:val="hybridMultilevel"/>
    <w:tmpl w:val="69EAC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C04AE6"/>
    <w:multiLevelType w:val="hybridMultilevel"/>
    <w:tmpl w:val="33222392"/>
    <w:lvl w:ilvl="0" w:tplc="D124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996447"/>
    <w:multiLevelType w:val="hybridMultilevel"/>
    <w:tmpl w:val="CC3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22905"/>
    <w:multiLevelType w:val="multilevel"/>
    <w:tmpl w:val="D20A7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3014F8"/>
    <w:multiLevelType w:val="hybridMultilevel"/>
    <w:tmpl w:val="4D52A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371E6E"/>
    <w:multiLevelType w:val="hybridMultilevel"/>
    <w:tmpl w:val="217E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C3966"/>
    <w:multiLevelType w:val="hybridMultilevel"/>
    <w:tmpl w:val="7C32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79C7"/>
    <w:multiLevelType w:val="hybridMultilevel"/>
    <w:tmpl w:val="BC0A6ACA"/>
    <w:lvl w:ilvl="0" w:tplc="CCF8DA3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5517FB"/>
    <w:multiLevelType w:val="hybridMultilevel"/>
    <w:tmpl w:val="67D01E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2821E5"/>
    <w:multiLevelType w:val="hybridMultilevel"/>
    <w:tmpl w:val="2364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33DDC"/>
    <w:multiLevelType w:val="hybridMultilevel"/>
    <w:tmpl w:val="DEFC2C70"/>
    <w:lvl w:ilvl="0" w:tplc="546E576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CFA18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E6B1A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82089E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84CD0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22984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88036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6D13E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27EC6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B82D2A"/>
    <w:multiLevelType w:val="hybridMultilevel"/>
    <w:tmpl w:val="74567174"/>
    <w:lvl w:ilvl="0" w:tplc="0F3A7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B81C17"/>
    <w:multiLevelType w:val="multilevel"/>
    <w:tmpl w:val="B2389C32"/>
    <w:lvl w:ilvl="0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>
      <w:numFmt w:val="decimalZero"/>
      <w:isLgl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D8139FF"/>
    <w:multiLevelType w:val="multilevel"/>
    <w:tmpl w:val="A21219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22C4447"/>
    <w:multiLevelType w:val="hybridMultilevel"/>
    <w:tmpl w:val="1B58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46BE6"/>
    <w:multiLevelType w:val="hybridMultilevel"/>
    <w:tmpl w:val="57BE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92F7D"/>
    <w:multiLevelType w:val="multilevel"/>
    <w:tmpl w:val="BB6E0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2" w15:restartNumberingAfterBreak="0">
    <w:nsid w:val="76685789"/>
    <w:multiLevelType w:val="hybridMultilevel"/>
    <w:tmpl w:val="EDFC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1"/>
  </w:num>
  <w:num w:numId="5">
    <w:abstractNumId w:val="5"/>
  </w:num>
  <w:num w:numId="6">
    <w:abstractNumId w:val="20"/>
  </w:num>
  <w:num w:numId="7">
    <w:abstractNumId w:val="9"/>
  </w:num>
  <w:num w:numId="8">
    <w:abstractNumId w:val="22"/>
  </w:num>
  <w:num w:numId="9">
    <w:abstractNumId w:val="18"/>
  </w:num>
  <w:num w:numId="10">
    <w:abstractNumId w:val="0"/>
  </w:num>
  <w:num w:numId="11">
    <w:abstractNumId w:val="19"/>
  </w:num>
  <w:num w:numId="12">
    <w:abstractNumId w:val="21"/>
  </w:num>
  <w:num w:numId="13">
    <w:abstractNumId w:val="13"/>
  </w:num>
  <w:num w:numId="14">
    <w:abstractNumId w:val="7"/>
  </w:num>
  <w:num w:numId="15">
    <w:abstractNumId w:val="4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3"/>
  </w:num>
  <w:num w:numId="21">
    <w:abstractNumId w:val="6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43"/>
    <w:rsid w:val="00002290"/>
    <w:rsid w:val="0000385B"/>
    <w:rsid w:val="000206ED"/>
    <w:rsid w:val="000250BB"/>
    <w:rsid w:val="000256BB"/>
    <w:rsid w:val="00032A2C"/>
    <w:rsid w:val="00032E0C"/>
    <w:rsid w:val="00036A08"/>
    <w:rsid w:val="0004141C"/>
    <w:rsid w:val="00043069"/>
    <w:rsid w:val="0004392D"/>
    <w:rsid w:val="00043A9F"/>
    <w:rsid w:val="00045742"/>
    <w:rsid w:val="000472A7"/>
    <w:rsid w:val="00060A21"/>
    <w:rsid w:val="00060BCC"/>
    <w:rsid w:val="000617EF"/>
    <w:rsid w:val="00064E88"/>
    <w:rsid w:val="00067354"/>
    <w:rsid w:val="00071272"/>
    <w:rsid w:val="00071707"/>
    <w:rsid w:val="0007406C"/>
    <w:rsid w:val="00074C94"/>
    <w:rsid w:val="00076B14"/>
    <w:rsid w:val="00077648"/>
    <w:rsid w:val="000916E3"/>
    <w:rsid w:val="0009330C"/>
    <w:rsid w:val="000940C0"/>
    <w:rsid w:val="00096E17"/>
    <w:rsid w:val="000A00CB"/>
    <w:rsid w:val="000A4165"/>
    <w:rsid w:val="000A69AC"/>
    <w:rsid w:val="000B2901"/>
    <w:rsid w:val="000B4248"/>
    <w:rsid w:val="000B5219"/>
    <w:rsid w:val="000C30AD"/>
    <w:rsid w:val="000C374B"/>
    <w:rsid w:val="000E0C37"/>
    <w:rsid w:val="000E3D27"/>
    <w:rsid w:val="000E531C"/>
    <w:rsid w:val="000E5E84"/>
    <w:rsid w:val="000F3589"/>
    <w:rsid w:val="000F48DE"/>
    <w:rsid w:val="001143AA"/>
    <w:rsid w:val="00120D9E"/>
    <w:rsid w:val="00120FF9"/>
    <w:rsid w:val="00121A90"/>
    <w:rsid w:val="001233FD"/>
    <w:rsid w:val="00126E0E"/>
    <w:rsid w:val="00153CF4"/>
    <w:rsid w:val="00161617"/>
    <w:rsid w:val="00164E21"/>
    <w:rsid w:val="001706ED"/>
    <w:rsid w:val="00170A21"/>
    <w:rsid w:val="00177F70"/>
    <w:rsid w:val="001A335D"/>
    <w:rsid w:val="001A495C"/>
    <w:rsid w:val="001A574D"/>
    <w:rsid w:val="001A743C"/>
    <w:rsid w:val="001B18BC"/>
    <w:rsid w:val="001B2449"/>
    <w:rsid w:val="001B312D"/>
    <w:rsid w:val="001B65C6"/>
    <w:rsid w:val="001C2F6C"/>
    <w:rsid w:val="001E08A3"/>
    <w:rsid w:val="001E635B"/>
    <w:rsid w:val="001F23E6"/>
    <w:rsid w:val="001F3C5A"/>
    <w:rsid w:val="002021BF"/>
    <w:rsid w:val="00212EAC"/>
    <w:rsid w:val="00213940"/>
    <w:rsid w:val="00214DB9"/>
    <w:rsid w:val="00216D91"/>
    <w:rsid w:val="0022183E"/>
    <w:rsid w:val="00226946"/>
    <w:rsid w:val="00230FEB"/>
    <w:rsid w:val="00234E37"/>
    <w:rsid w:val="00235C99"/>
    <w:rsid w:val="00240AE5"/>
    <w:rsid w:val="00244E82"/>
    <w:rsid w:val="0024525E"/>
    <w:rsid w:val="002516A9"/>
    <w:rsid w:val="002561BE"/>
    <w:rsid w:val="00257EBD"/>
    <w:rsid w:val="00260673"/>
    <w:rsid w:val="00261819"/>
    <w:rsid w:val="0026385D"/>
    <w:rsid w:val="002729E1"/>
    <w:rsid w:val="00283073"/>
    <w:rsid w:val="002948EC"/>
    <w:rsid w:val="002A7189"/>
    <w:rsid w:val="002B3545"/>
    <w:rsid w:val="002B3FEA"/>
    <w:rsid w:val="002C7A91"/>
    <w:rsid w:val="002D029E"/>
    <w:rsid w:val="002D2780"/>
    <w:rsid w:val="002D283D"/>
    <w:rsid w:val="002E330B"/>
    <w:rsid w:val="002E76A8"/>
    <w:rsid w:val="00302C57"/>
    <w:rsid w:val="003100D0"/>
    <w:rsid w:val="00312285"/>
    <w:rsid w:val="003171FE"/>
    <w:rsid w:val="00324F3B"/>
    <w:rsid w:val="00327B3A"/>
    <w:rsid w:val="00327C97"/>
    <w:rsid w:val="00331E3D"/>
    <w:rsid w:val="0034377B"/>
    <w:rsid w:val="00352016"/>
    <w:rsid w:val="003542E9"/>
    <w:rsid w:val="00360C51"/>
    <w:rsid w:val="00361AB7"/>
    <w:rsid w:val="00366D01"/>
    <w:rsid w:val="00367263"/>
    <w:rsid w:val="00371D37"/>
    <w:rsid w:val="00380BD0"/>
    <w:rsid w:val="00381814"/>
    <w:rsid w:val="003830F8"/>
    <w:rsid w:val="003839B5"/>
    <w:rsid w:val="003874D9"/>
    <w:rsid w:val="00394510"/>
    <w:rsid w:val="00394747"/>
    <w:rsid w:val="003A6A13"/>
    <w:rsid w:val="003B0ACF"/>
    <w:rsid w:val="003B2376"/>
    <w:rsid w:val="003B394D"/>
    <w:rsid w:val="003B4B05"/>
    <w:rsid w:val="003B5A2F"/>
    <w:rsid w:val="003C0AA1"/>
    <w:rsid w:val="003C1B9C"/>
    <w:rsid w:val="003C5288"/>
    <w:rsid w:val="003D01C7"/>
    <w:rsid w:val="003D0B8C"/>
    <w:rsid w:val="003D2C45"/>
    <w:rsid w:val="003F296C"/>
    <w:rsid w:val="003F60BB"/>
    <w:rsid w:val="00401E35"/>
    <w:rsid w:val="0040584A"/>
    <w:rsid w:val="00411431"/>
    <w:rsid w:val="004244A6"/>
    <w:rsid w:val="00424DCC"/>
    <w:rsid w:val="00430A17"/>
    <w:rsid w:val="00434DC1"/>
    <w:rsid w:val="00434F97"/>
    <w:rsid w:val="004400D0"/>
    <w:rsid w:val="00453465"/>
    <w:rsid w:val="00466170"/>
    <w:rsid w:val="004710CE"/>
    <w:rsid w:val="00475A3B"/>
    <w:rsid w:val="00476471"/>
    <w:rsid w:val="00476E57"/>
    <w:rsid w:val="00477D0C"/>
    <w:rsid w:val="00482966"/>
    <w:rsid w:val="004962A9"/>
    <w:rsid w:val="004A0293"/>
    <w:rsid w:val="004A45F5"/>
    <w:rsid w:val="004B740A"/>
    <w:rsid w:val="004B798E"/>
    <w:rsid w:val="004C0C8B"/>
    <w:rsid w:val="004D24FB"/>
    <w:rsid w:val="004D363A"/>
    <w:rsid w:val="004E25EF"/>
    <w:rsid w:val="004F0B9C"/>
    <w:rsid w:val="004F1C88"/>
    <w:rsid w:val="004F3290"/>
    <w:rsid w:val="004F5AA0"/>
    <w:rsid w:val="00506A7E"/>
    <w:rsid w:val="00510BFB"/>
    <w:rsid w:val="00512CAA"/>
    <w:rsid w:val="00514BDF"/>
    <w:rsid w:val="005152E4"/>
    <w:rsid w:val="00521881"/>
    <w:rsid w:val="00527F1F"/>
    <w:rsid w:val="005337FD"/>
    <w:rsid w:val="005352AA"/>
    <w:rsid w:val="00557DC2"/>
    <w:rsid w:val="005651AA"/>
    <w:rsid w:val="0057790E"/>
    <w:rsid w:val="005800B8"/>
    <w:rsid w:val="00584970"/>
    <w:rsid w:val="00584E71"/>
    <w:rsid w:val="00584FCD"/>
    <w:rsid w:val="0058547A"/>
    <w:rsid w:val="00587E87"/>
    <w:rsid w:val="00592D74"/>
    <w:rsid w:val="005A189C"/>
    <w:rsid w:val="005A18FD"/>
    <w:rsid w:val="005A3AA1"/>
    <w:rsid w:val="005B0FA7"/>
    <w:rsid w:val="005B79DF"/>
    <w:rsid w:val="005D062C"/>
    <w:rsid w:val="005F2A12"/>
    <w:rsid w:val="006003FD"/>
    <w:rsid w:val="006053AF"/>
    <w:rsid w:val="006057A0"/>
    <w:rsid w:val="006057F5"/>
    <w:rsid w:val="00621285"/>
    <w:rsid w:val="006231D5"/>
    <w:rsid w:val="006238D2"/>
    <w:rsid w:val="006263CB"/>
    <w:rsid w:val="00633704"/>
    <w:rsid w:val="006458D4"/>
    <w:rsid w:val="00655916"/>
    <w:rsid w:val="00657BF8"/>
    <w:rsid w:val="00664A6D"/>
    <w:rsid w:val="00671D7A"/>
    <w:rsid w:val="006721AC"/>
    <w:rsid w:val="0067423C"/>
    <w:rsid w:val="00686FFB"/>
    <w:rsid w:val="00693CD0"/>
    <w:rsid w:val="00697BDF"/>
    <w:rsid w:val="006A1A6F"/>
    <w:rsid w:val="006A2385"/>
    <w:rsid w:val="006A30AA"/>
    <w:rsid w:val="006B0CA2"/>
    <w:rsid w:val="006B245E"/>
    <w:rsid w:val="006E0066"/>
    <w:rsid w:val="006E5C15"/>
    <w:rsid w:val="006F387A"/>
    <w:rsid w:val="006F5C6A"/>
    <w:rsid w:val="007020D5"/>
    <w:rsid w:val="0071395F"/>
    <w:rsid w:val="0071596F"/>
    <w:rsid w:val="0072334E"/>
    <w:rsid w:val="00725D14"/>
    <w:rsid w:val="00726C63"/>
    <w:rsid w:val="007308D4"/>
    <w:rsid w:val="007319CB"/>
    <w:rsid w:val="007362CD"/>
    <w:rsid w:val="00741800"/>
    <w:rsid w:val="00745141"/>
    <w:rsid w:val="0075229B"/>
    <w:rsid w:val="00754F20"/>
    <w:rsid w:val="00760104"/>
    <w:rsid w:val="00766C80"/>
    <w:rsid w:val="00770D41"/>
    <w:rsid w:val="00775C5F"/>
    <w:rsid w:val="0077657E"/>
    <w:rsid w:val="0079146D"/>
    <w:rsid w:val="0079693F"/>
    <w:rsid w:val="007A6517"/>
    <w:rsid w:val="007A77AF"/>
    <w:rsid w:val="007B05EB"/>
    <w:rsid w:val="007B7F7D"/>
    <w:rsid w:val="007C1296"/>
    <w:rsid w:val="007C4416"/>
    <w:rsid w:val="007C6A3B"/>
    <w:rsid w:val="007D1C27"/>
    <w:rsid w:val="007E2B1A"/>
    <w:rsid w:val="007E3BAC"/>
    <w:rsid w:val="007E5311"/>
    <w:rsid w:val="007E6507"/>
    <w:rsid w:val="007E6A7F"/>
    <w:rsid w:val="007F7A96"/>
    <w:rsid w:val="0080096F"/>
    <w:rsid w:val="00806B2D"/>
    <w:rsid w:val="008111CF"/>
    <w:rsid w:val="00814AE0"/>
    <w:rsid w:val="008235B4"/>
    <w:rsid w:val="00823F47"/>
    <w:rsid w:val="0084017A"/>
    <w:rsid w:val="00841682"/>
    <w:rsid w:val="00844025"/>
    <w:rsid w:val="008479AB"/>
    <w:rsid w:val="008513C7"/>
    <w:rsid w:val="00855587"/>
    <w:rsid w:val="00882457"/>
    <w:rsid w:val="00884550"/>
    <w:rsid w:val="008864D6"/>
    <w:rsid w:val="00895B3F"/>
    <w:rsid w:val="008A2705"/>
    <w:rsid w:val="008A2A9C"/>
    <w:rsid w:val="008B0633"/>
    <w:rsid w:val="008B0A8F"/>
    <w:rsid w:val="008C05BF"/>
    <w:rsid w:val="008C07CD"/>
    <w:rsid w:val="008C3A18"/>
    <w:rsid w:val="008C5200"/>
    <w:rsid w:val="008C7C12"/>
    <w:rsid w:val="008D6BDE"/>
    <w:rsid w:val="008D724F"/>
    <w:rsid w:val="008F220D"/>
    <w:rsid w:val="00900B80"/>
    <w:rsid w:val="00906F46"/>
    <w:rsid w:val="0092627E"/>
    <w:rsid w:val="00946888"/>
    <w:rsid w:val="009504F7"/>
    <w:rsid w:val="009558DE"/>
    <w:rsid w:val="0096564C"/>
    <w:rsid w:val="00972D48"/>
    <w:rsid w:val="0097798C"/>
    <w:rsid w:val="009825EB"/>
    <w:rsid w:val="009836BD"/>
    <w:rsid w:val="00984F84"/>
    <w:rsid w:val="00984FDA"/>
    <w:rsid w:val="009926B1"/>
    <w:rsid w:val="009928AE"/>
    <w:rsid w:val="009968C8"/>
    <w:rsid w:val="009A1228"/>
    <w:rsid w:val="009A71C8"/>
    <w:rsid w:val="009B15E6"/>
    <w:rsid w:val="009B3156"/>
    <w:rsid w:val="009D012E"/>
    <w:rsid w:val="009D024C"/>
    <w:rsid w:val="009D441B"/>
    <w:rsid w:val="009D4FD4"/>
    <w:rsid w:val="009D59B9"/>
    <w:rsid w:val="009E41FA"/>
    <w:rsid w:val="009E4D3F"/>
    <w:rsid w:val="009E6819"/>
    <w:rsid w:val="009F106A"/>
    <w:rsid w:val="009F7016"/>
    <w:rsid w:val="00A04054"/>
    <w:rsid w:val="00A04FD9"/>
    <w:rsid w:val="00A0751F"/>
    <w:rsid w:val="00A13801"/>
    <w:rsid w:val="00A16766"/>
    <w:rsid w:val="00A16C3B"/>
    <w:rsid w:val="00A35299"/>
    <w:rsid w:val="00A42D61"/>
    <w:rsid w:val="00A468DA"/>
    <w:rsid w:val="00A57212"/>
    <w:rsid w:val="00A60847"/>
    <w:rsid w:val="00A614D1"/>
    <w:rsid w:val="00A6767F"/>
    <w:rsid w:val="00A82B82"/>
    <w:rsid w:val="00A862BA"/>
    <w:rsid w:val="00A930FD"/>
    <w:rsid w:val="00A95D0B"/>
    <w:rsid w:val="00AA4C0D"/>
    <w:rsid w:val="00AB0197"/>
    <w:rsid w:val="00AB09E5"/>
    <w:rsid w:val="00AB0CCE"/>
    <w:rsid w:val="00AD3104"/>
    <w:rsid w:val="00AD763D"/>
    <w:rsid w:val="00AE18E3"/>
    <w:rsid w:val="00AF0D7F"/>
    <w:rsid w:val="00AF7BA2"/>
    <w:rsid w:val="00B00A45"/>
    <w:rsid w:val="00B01F21"/>
    <w:rsid w:val="00B075F8"/>
    <w:rsid w:val="00B51B84"/>
    <w:rsid w:val="00B51CFB"/>
    <w:rsid w:val="00B5299B"/>
    <w:rsid w:val="00B53CCB"/>
    <w:rsid w:val="00B5400F"/>
    <w:rsid w:val="00B56A7E"/>
    <w:rsid w:val="00B655CF"/>
    <w:rsid w:val="00B74F9A"/>
    <w:rsid w:val="00B8468A"/>
    <w:rsid w:val="00B95BCE"/>
    <w:rsid w:val="00BA07A1"/>
    <w:rsid w:val="00BA2147"/>
    <w:rsid w:val="00BB28D3"/>
    <w:rsid w:val="00BB7EDC"/>
    <w:rsid w:val="00BB7F69"/>
    <w:rsid w:val="00BD46C9"/>
    <w:rsid w:val="00BE201B"/>
    <w:rsid w:val="00BE682E"/>
    <w:rsid w:val="00BF3E14"/>
    <w:rsid w:val="00C0369E"/>
    <w:rsid w:val="00C043B3"/>
    <w:rsid w:val="00C10292"/>
    <w:rsid w:val="00C11187"/>
    <w:rsid w:val="00C135A1"/>
    <w:rsid w:val="00C15C2C"/>
    <w:rsid w:val="00C17C03"/>
    <w:rsid w:val="00C20169"/>
    <w:rsid w:val="00C23357"/>
    <w:rsid w:val="00C247C7"/>
    <w:rsid w:val="00C25120"/>
    <w:rsid w:val="00C3062A"/>
    <w:rsid w:val="00C34289"/>
    <w:rsid w:val="00C345F9"/>
    <w:rsid w:val="00C433B5"/>
    <w:rsid w:val="00C47D3F"/>
    <w:rsid w:val="00C64C87"/>
    <w:rsid w:val="00C653F6"/>
    <w:rsid w:val="00C661D2"/>
    <w:rsid w:val="00C66B50"/>
    <w:rsid w:val="00C671C3"/>
    <w:rsid w:val="00C6752C"/>
    <w:rsid w:val="00C70118"/>
    <w:rsid w:val="00C76B18"/>
    <w:rsid w:val="00C8358D"/>
    <w:rsid w:val="00C87CD9"/>
    <w:rsid w:val="00C944DB"/>
    <w:rsid w:val="00C960FB"/>
    <w:rsid w:val="00C96305"/>
    <w:rsid w:val="00CA645E"/>
    <w:rsid w:val="00CA6D00"/>
    <w:rsid w:val="00CC7D0B"/>
    <w:rsid w:val="00CC7FC1"/>
    <w:rsid w:val="00CD5843"/>
    <w:rsid w:val="00CE0497"/>
    <w:rsid w:val="00CE174C"/>
    <w:rsid w:val="00CE386F"/>
    <w:rsid w:val="00CF38DD"/>
    <w:rsid w:val="00D0221E"/>
    <w:rsid w:val="00D149AB"/>
    <w:rsid w:val="00D17E66"/>
    <w:rsid w:val="00D24758"/>
    <w:rsid w:val="00D25343"/>
    <w:rsid w:val="00D25439"/>
    <w:rsid w:val="00D31845"/>
    <w:rsid w:val="00D33D73"/>
    <w:rsid w:val="00D50388"/>
    <w:rsid w:val="00D50938"/>
    <w:rsid w:val="00D718DE"/>
    <w:rsid w:val="00D736A7"/>
    <w:rsid w:val="00D74095"/>
    <w:rsid w:val="00D7451C"/>
    <w:rsid w:val="00D80C53"/>
    <w:rsid w:val="00D84CA2"/>
    <w:rsid w:val="00D912BC"/>
    <w:rsid w:val="00D92D68"/>
    <w:rsid w:val="00D9510D"/>
    <w:rsid w:val="00DA18AF"/>
    <w:rsid w:val="00DB1902"/>
    <w:rsid w:val="00DB259B"/>
    <w:rsid w:val="00DC434B"/>
    <w:rsid w:val="00DC438C"/>
    <w:rsid w:val="00DF1379"/>
    <w:rsid w:val="00DF1AA2"/>
    <w:rsid w:val="00E000FC"/>
    <w:rsid w:val="00E068CB"/>
    <w:rsid w:val="00E14110"/>
    <w:rsid w:val="00E17D5B"/>
    <w:rsid w:val="00E17E9E"/>
    <w:rsid w:val="00E20661"/>
    <w:rsid w:val="00E26B12"/>
    <w:rsid w:val="00E314B1"/>
    <w:rsid w:val="00E32B77"/>
    <w:rsid w:val="00E35187"/>
    <w:rsid w:val="00E42087"/>
    <w:rsid w:val="00E45F6D"/>
    <w:rsid w:val="00E47D0F"/>
    <w:rsid w:val="00E508F0"/>
    <w:rsid w:val="00E70E40"/>
    <w:rsid w:val="00E711FB"/>
    <w:rsid w:val="00E730FA"/>
    <w:rsid w:val="00E8122E"/>
    <w:rsid w:val="00E91289"/>
    <w:rsid w:val="00EA17F9"/>
    <w:rsid w:val="00EA2E7E"/>
    <w:rsid w:val="00EA6661"/>
    <w:rsid w:val="00EA7454"/>
    <w:rsid w:val="00EA758D"/>
    <w:rsid w:val="00EB19E3"/>
    <w:rsid w:val="00EB1F44"/>
    <w:rsid w:val="00EB2226"/>
    <w:rsid w:val="00EC407B"/>
    <w:rsid w:val="00EC4969"/>
    <w:rsid w:val="00EC5920"/>
    <w:rsid w:val="00ED1A48"/>
    <w:rsid w:val="00ED265B"/>
    <w:rsid w:val="00ED6FC7"/>
    <w:rsid w:val="00EE1D7B"/>
    <w:rsid w:val="00EE317A"/>
    <w:rsid w:val="00EE4224"/>
    <w:rsid w:val="00EE6432"/>
    <w:rsid w:val="00EE7569"/>
    <w:rsid w:val="00EF0768"/>
    <w:rsid w:val="00EF0ADA"/>
    <w:rsid w:val="00EF0CDE"/>
    <w:rsid w:val="00EF1845"/>
    <w:rsid w:val="00EF6F94"/>
    <w:rsid w:val="00F11931"/>
    <w:rsid w:val="00F144FB"/>
    <w:rsid w:val="00F257C7"/>
    <w:rsid w:val="00F31C30"/>
    <w:rsid w:val="00F3229E"/>
    <w:rsid w:val="00F3491D"/>
    <w:rsid w:val="00F37331"/>
    <w:rsid w:val="00F4151A"/>
    <w:rsid w:val="00F41C15"/>
    <w:rsid w:val="00F43A85"/>
    <w:rsid w:val="00F5335D"/>
    <w:rsid w:val="00F604E8"/>
    <w:rsid w:val="00F61C53"/>
    <w:rsid w:val="00F75D1A"/>
    <w:rsid w:val="00F83AE8"/>
    <w:rsid w:val="00F85109"/>
    <w:rsid w:val="00F93833"/>
    <w:rsid w:val="00FA14E7"/>
    <w:rsid w:val="00FA46B8"/>
    <w:rsid w:val="00FA6ACF"/>
    <w:rsid w:val="00FB46D8"/>
    <w:rsid w:val="00FB758A"/>
    <w:rsid w:val="00FC4012"/>
    <w:rsid w:val="00FC50A0"/>
    <w:rsid w:val="00FC5162"/>
    <w:rsid w:val="00FC6677"/>
    <w:rsid w:val="00FE1264"/>
    <w:rsid w:val="00FF0F62"/>
    <w:rsid w:val="00FF16C2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59174"/>
  <w15:docId w15:val="{65FBDFAB-BED0-4061-A33C-D724AB61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65B"/>
    <w:rPr>
      <w:b/>
      <w:bCs/>
    </w:rPr>
  </w:style>
  <w:style w:type="paragraph" w:styleId="a4">
    <w:name w:val="List Paragraph"/>
    <w:basedOn w:val="a"/>
    <w:uiPriority w:val="34"/>
    <w:qFormat/>
    <w:rsid w:val="00FB46D8"/>
    <w:pPr>
      <w:ind w:left="720"/>
      <w:contextualSpacing/>
    </w:pPr>
  </w:style>
  <w:style w:type="character" w:customStyle="1" w:styleId="tr-popupvalue">
    <w:name w:val="tr-popup__value"/>
    <w:basedOn w:val="a0"/>
    <w:rsid w:val="00F61C53"/>
  </w:style>
  <w:style w:type="paragraph" w:styleId="a5">
    <w:name w:val="No Spacing"/>
    <w:uiPriority w:val="99"/>
    <w:qFormat/>
    <w:rsid w:val="00F83A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er-date-start">
    <w:name w:val="layer-date-start"/>
    <w:basedOn w:val="a0"/>
    <w:rsid w:val="001143AA"/>
  </w:style>
  <w:style w:type="character" w:customStyle="1" w:styleId="layer-date-end">
    <w:name w:val="layer-date-end"/>
    <w:basedOn w:val="a0"/>
    <w:rsid w:val="001143AA"/>
  </w:style>
  <w:style w:type="paragraph" w:styleId="a6">
    <w:name w:val="Balloon Text"/>
    <w:basedOn w:val="a"/>
    <w:link w:val="a7"/>
    <w:uiPriority w:val="99"/>
    <w:semiHidden/>
    <w:unhideWhenUsed/>
    <w:rsid w:val="0071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31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E1D7B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8C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B8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paragraph">
    <w:name w:val="paragraph"/>
    <w:basedOn w:val="a"/>
    <w:uiPriority w:val="99"/>
    <w:rsid w:val="00A16C3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16C3B"/>
  </w:style>
  <w:style w:type="character" w:customStyle="1" w:styleId="contextualspellingandgrammarerror">
    <w:name w:val="contextualspellingandgrammarerror"/>
    <w:basedOn w:val="a0"/>
    <w:rsid w:val="00A16C3B"/>
  </w:style>
  <w:style w:type="paragraph" w:styleId="ae">
    <w:name w:val="Normal (Web)"/>
    <w:basedOn w:val="a"/>
    <w:uiPriority w:val="99"/>
    <w:unhideWhenUsed/>
    <w:rsid w:val="00A16C3B"/>
    <w:pPr>
      <w:spacing w:before="100" w:beforeAutospacing="1" w:after="100" w:afterAutospacing="1"/>
    </w:pPr>
    <w:rPr>
      <w:rFonts w:eastAsia="Calibri"/>
    </w:rPr>
  </w:style>
  <w:style w:type="character" w:customStyle="1" w:styleId="template-">
    <w:name w:val="template-дробь"/>
    <w:basedOn w:val="a0"/>
    <w:rsid w:val="00D17E66"/>
  </w:style>
  <w:style w:type="table" w:customStyle="1" w:styleId="TableGrid">
    <w:name w:val="TableGrid"/>
    <w:rsid w:val="00F322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5A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A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121A90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21A9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21A9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21A9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headertext">
    <w:name w:val="headertext"/>
    <w:basedOn w:val="a"/>
    <w:rsid w:val="00C64C87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0E3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19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mcmaster.ca/phys3mm3/notes/EPR1935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nds.rbc.ru/trends/futurology/60dd92df9a794747def7ca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pace.com/20881-wormho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news.org/article/entanglement-gravitys-long-distance-conn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2E9C-B718-4FB0-A350-AAEA061E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uch8</cp:lastModifiedBy>
  <cp:revision>11</cp:revision>
  <cp:lastPrinted>2023-01-26T09:50:00Z</cp:lastPrinted>
  <dcterms:created xsi:type="dcterms:W3CDTF">2023-01-17T12:18:00Z</dcterms:created>
  <dcterms:modified xsi:type="dcterms:W3CDTF">2023-01-26T09:51:00Z</dcterms:modified>
</cp:coreProperties>
</file>