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7B0A" w14:textId="4AEDDC3F" w:rsidR="00A40EED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22272CEA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3F2C02F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C3A73D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6F392AC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4E9D37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F1FA75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222C2E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0593BC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0187E3" w14:textId="77777777" w:rsidR="006242DF" w:rsidRPr="000147EF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548DF4C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EC708D4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C6DB38" w14:textId="26CD1C55" w:rsidR="006242DF" w:rsidRPr="000147EF" w:rsidRDefault="00A33DF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ИНДИВИДУАЛЬНАЯ </w:t>
      </w:r>
      <w:r w:rsidR="006242DF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ПРОЕКТНАЯ РАБОТА</w:t>
      </w:r>
    </w:p>
    <w:p w14:paraId="4B64641A" w14:textId="03DEBC6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Тема: «</w:t>
      </w:r>
      <w:r w:rsidR="00665FDF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ТИПЫ ЖЕНЩИН В ЛИТЕРАТУРНЫХ ПРОИЗВЕДЕНИЯХ</w:t>
      </w:r>
      <w:r w:rsidR="00A33DF7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43D69AFC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B048C8B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AB32F7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CEE4BB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2999D9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FFF159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1E4939" w14:textId="77777777" w:rsidR="00527DFA" w:rsidRPr="000147EF" w:rsidRDefault="00527DFA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14:paraId="08EBE97A" w14:textId="12EE7437" w:rsidR="00527DFA" w:rsidRPr="000147EF" w:rsidRDefault="00665FDF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Ильченко Денис Андреевич</w:t>
      </w:r>
    </w:p>
    <w:p w14:paraId="3EA16D72" w14:textId="05E1CAAA" w:rsidR="00DC0CEB" w:rsidRPr="000147EF" w:rsidRDefault="00665FDF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 «В</w:t>
      </w:r>
      <w:r w:rsidR="00B0561B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класс</w:t>
      </w:r>
    </w:p>
    <w:p w14:paraId="15378550" w14:textId="77777777" w:rsidR="00DC0CEB" w:rsidRPr="000147EF" w:rsidRDefault="00DC0CEB" w:rsidP="009E03BB">
      <w:pPr>
        <w:autoSpaceDE w:val="0"/>
        <w:autoSpaceDN w:val="0"/>
        <w:adjustRightInd w:val="0"/>
        <w:spacing w:after="0" w:line="240" w:lineRule="auto"/>
        <w:ind w:left="11334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A8DDE9" w14:textId="51F092AB" w:rsidR="00527DFA" w:rsidRPr="000147EF" w:rsidRDefault="00527DFA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14:paraId="21AB33E8" w14:textId="77777777" w:rsidR="009E03BB" w:rsidRPr="000147EF" w:rsidRDefault="00665FDF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Дровалева</w:t>
      </w:r>
      <w:proofErr w:type="spellEnd"/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Мария Николаевна</w:t>
      </w:r>
      <w:r w:rsidR="00527DFA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64C476A0" w14:textId="3FF31D37" w:rsidR="00527DFA" w:rsidRPr="000147EF" w:rsidRDefault="00665FDF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Воспитатель.</w:t>
      </w:r>
    </w:p>
    <w:p w14:paraId="40DAC32A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7E0850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11A7AD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15A5DAF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C8C125" w14:textId="77777777" w:rsidR="003A7207" w:rsidRPr="000147EF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CF20831" w14:textId="77777777" w:rsidR="00665FDF" w:rsidRPr="000147EF" w:rsidRDefault="00665FDF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D003C1C" w14:textId="77777777" w:rsidR="009E03BB" w:rsidRPr="000147EF" w:rsidRDefault="009E03BB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D0EB6BE" w14:textId="77777777" w:rsidR="009E03BB" w:rsidRPr="000147EF" w:rsidRDefault="009E03BB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885762F" w14:textId="77777777" w:rsidR="009E03BB" w:rsidRPr="000147EF" w:rsidRDefault="009E03BB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313B6C6" w14:textId="77777777" w:rsidR="009E03BB" w:rsidRPr="000147EF" w:rsidRDefault="009E03BB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657B1A2" w14:textId="77777777" w:rsidR="009E03BB" w:rsidRPr="000147EF" w:rsidRDefault="009E03BB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D465650" w14:textId="77777777" w:rsidR="009E03BB" w:rsidRPr="000147EF" w:rsidRDefault="009E03BB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E133055" w14:textId="77777777" w:rsidR="000147EF" w:rsidRDefault="00527DFA" w:rsidP="0001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6048D6"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Таганрог</w:t>
      </w:r>
      <w:bookmarkStart w:id="0" w:name="_Toc90396563"/>
    </w:p>
    <w:p w14:paraId="28CE9147" w14:textId="1131EDB2" w:rsidR="009E03BB" w:rsidRPr="000147EF" w:rsidRDefault="009E03BB" w:rsidP="0001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827750942"/>
        <w:docPartObj>
          <w:docPartGallery w:val="Table of Contents"/>
          <w:docPartUnique/>
        </w:docPartObj>
      </w:sdtPr>
      <w:sdtEndPr>
        <w:rPr>
          <w:rFonts w:cs="Times New Roman"/>
          <w:b/>
          <w:bCs/>
        </w:rPr>
      </w:sdtEndPr>
      <w:sdtContent>
        <w:p w14:paraId="44F56405" w14:textId="3CD27DD3" w:rsidR="009E03BB" w:rsidRPr="009E03BB" w:rsidRDefault="009E03BB" w:rsidP="009E03BB">
          <w:pPr>
            <w:pStyle w:val="a6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9E03BB"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</w:p>
        <w:p w14:paraId="7FAB5650" w14:textId="77777777" w:rsidR="009E03BB" w:rsidRPr="009E03BB" w:rsidRDefault="009E03BB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9E03BB">
            <w:rPr>
              <w:rFonts w:ascii="Times New Roman" w:hAnsi="Times New Roman" w:cs="Times New Roman"/>
              <w:sz w:val="24"/>
            </w:rPr>
            <w:fldChar w:fldCharType="begin"/>
          </w:r>
          <w:r w:rsidRPr="009E03BB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9E03BB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96699268" w:history="1">
            <w:r w:rsidRPr="009E03BB">
              <w:rPr>
                <w:rStyle w:val="a3"/>
                <w:rFonts w:ascii="Times New Roman" w:hAnsi="Times New Roman" w:cs="Times New Roman"/>
                <w:noProof/>
                <w:sz w:val="24"/>
              </w:rPr>
              <w:t>Введение</w:t>
            </w:r>
            <w:r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_Toc96699268 \h </w:instrText>
            </w:r>
            <w:r w:rsidRPr="009E03B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B1B338B" w14:textId="77777777" w:rsidR="009E03BB" w:rsidRPr="009E03BB" w:rsidRDefault="00985B4C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96699269" w:history="1">
            <w:r w:rsidR="009E03BB" w:rsidRPr="009E03BB">
              <w:rPr>
                <w:rStyle w:val="a3"/>
                <w:rFonts w:ascii="Times New Roman" w:hAnsi="Times New Roman" w:cs="Times New Roman"/>
                <w:noProof/>
                <w:sz w:val="24"/>
              </w:rPr>
              <w:t>Основная часть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_Toc96699269 \h </w:instrTex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0D955EB3" w14:textId="77777777" w:rsidR="009E03BB" w:rsidRPr="009E03BB" w:rsidRDefault="00985B4C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96699270" w:history="1">
            <w:r w:rsidR="009E03BB" w:rsidRPr="009E03BB">
              <w:rPr>
                <w:rStyle w:val="a3"/>
                <w:rFonts w:ascii="Times New Roman" w:eastAsia="Times New Roman" w:hAnsi="Times New Roman" w:cs="Times New Roman"/>
                <w:noProof/>
                <w:sz w:val="24"/>
              </w:rPr>
              <w:t>1. Принципы отбора материала для создания буклета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_Toc96699270 \h </w:instrTex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65EAE9A" w14:textId="77777777" w:rsidR="009E03BB" w:rsidRPr="009E03BB" w:rsidRDefault="00985B4C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96699271" w:history="1">
            <w:r w:rsidR="009E03BB" w:rsidRPr="009E03BB">
              <w:rPr>
                <w:rStyle w:val="a3"/>
                <w:rFonts w:ascii="Times New Roman" w:eastAsia="Times New Roman" w:hAnsi="Times New Roman" w:cs="Times New Roman"/>
                <w:noProof/>
                <w:sz w:val="24"/>
              </w:rPr>
              <w:t>2.  Основные типажи героинь некоторых писателей.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_Toc96699271 \h </w:instrTex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95D1EE9" w14:textId="77777777" w:rsidR="009E03BB" w:rsidRPr="009E03BB" w:rsidRDefault="00985B4C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96699272" w:history="1">
            <w:r w:rsidR="009E03BB" w:rsidRPr="009E03BB">
              <w:rPr>
                <w:rStyle w:val="a3"/>
                <w:rFonts w:ascii="Times New Roman" w:hAnsi="Times New Roman" w:cs="Times New Roman"/>
                <w:noProof/>
                <w:sz w:val="24"/>
              </w:rPr>
              <w:t>3. Технология создания буклета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_Toc96699272 \h </w:instrTex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477D019" w14:textId="77777777" w:rsidR="009E03BB" w:rsidRPr="009E03BB" w:rsidRDefault="00985B4C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96699273" w:history="1">
            <w:r w:rsidR="009E03BB" w:rsidRPr="009E03BB">
              <w:rPr>
                <w:rStyle w:val="a3"/>
                <w:rFonts w:ascii="Times New Roman" w:hAnsi="Times New Roman" w:cs="Times New Roman"/>
                <w:noProof/>
                <w:sz w:val="24"/>
              </w:rPr>
              <w:t>4. Оформление буклета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_Toc96699273 \h </w:instrTex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37727CB" w14:textId="77777777" w:rsidR="009E03BB" w:rsidRPr="009E03BB" w:rsidRDefault="00985B4C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96699274" w:history="1">
            <w:r w:rsidR="009E03BB" w:rsidRPr="009E03BB">
              <w:rPr>
                <w:rStyle w:val="a3"/>
                <w:rFonts w:ascii="Times New Roman" w:hAnsi="Times New Roman" w:cs="Times New Roman"/>
                <w:noProof/>
                <w:sz w:val="24"/>
              </w:rPr>
              <w:t>Выводы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_Toc96699274 \h </w:instrTex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D3E9959" w14:textId="77777777" w:rsidR="009E03BB" w:rsidRPr="009E03BB" w:rsidRDefault="00985B4C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96699275" w:history="1">
            <w:r w:rsidR="009E03BB" w:rsidRPr="009E03BB">
              <w:rPr>
                <w:rStyle w:val="a3"/>
                <w:rFonts w:ascii="Times New Roman" w:hAnsi="Times New Roman" w:cs="Times New Roman"/>
                <w:noProof/>
                <w:sz w:val="24"/>
              </w:rPr>
              <w:t>Список литературы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_Toc96699275 \h </w:instrTex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9E03BB" w:rsidRPr="009E03B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50AE3EB" w14:textId="5ECCBB44" w:rsidR="009E03BB" w:rsidRPr="009E03BB" w:rsidRDefault="009E03BB">
          <w:pPr>
            <w:rPr>
              <w:rFonts w:ascii="Times New Roman" w:hAnsi="Times New Roman" w:cs="Times New Roman"/>
              <w:sz w:val="24"/>
            </w:rPr>
          </w:pPr>
          <w:r w:rsidRPr="009E03BB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14:paraId="6D334076" w14:textId="47A12969" w:rsidR="00F12DA5" w:rsidRPr="009E03BB" w:rsidRDefault="00F12DA5" w:rsidP="009E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503875" w14:textId="77777777" w:rsidR="00194891" w:rsidRPr="009E03BB" w:rsidRDefault="00194891" w:rsidP="009E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F0765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4B8C8C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5BD569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171567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9CFEB6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E47458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5020EC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0BC61D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BC3236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DEF5C4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874A3A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376DD0" w14:textId="77777777" w:rsidR="00F12DA5" w:rsidRPr="009E03BB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2D7FBD" w14:textId="14ED5635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10F59C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AB5104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4FDD4C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E97418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177B23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DBACF4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86F22B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053A2F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95D965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C1B3A2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1533AD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6C6E48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CF9280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342A3E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455C05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E8214F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527FFB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BEE72A" w14:textId="77777777" w:rsidR="009E03BB" w:rsidRPr="009E03BB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3B29D4" w14:textId="5941210F" w:rsidR="00ED2343" w:rsidRPr="009E03BB" w:rsidRDefault="003A7207" w:rsidP="009E03BB">
      <w:pPr>
        <w:pStyle w:val="1"/>
        <w:spacing w:before="0" w:beforeAutospacing="0" w:after="0" w:afterAutospacing="0"/>
        <w:ind w:firstLine="709"/>
      </w:pPr>
      <w:bookmarkStart w:id="1" w:name="_Toc96699268"/>
      <w:r w:rsidRPr="009E03BB">
        <w:lastRenderedPageBreak/>
        <w:t>Введение</w:t>
      </w:r>
      <w:bookmarkEnd w:id="0"/>
      <w:bookmarkEnd w:id="1"/>
    </w:p>
    <w:p w14:paraId="4DC74A7B" w14:textId="24525547" w:rsidR="003A7207" w:rsidRPr="009E03BB" w:rsidRDefault="003A7207" w:rsidP="009E0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Актуальность работ</w:t>
      </w:r>
      <w:r w:rsidR="00D24692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 определяется тем, что </w:t>
      </w:r>
      <w:r w:rsidR="00D22F3C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мировая литература давно классифицировала все женские образы. До сих пор в жизни мы нередко слышим выражения тургеневская девушка или женщина бальзаковского возраста, но при этом большинство моих сверстников не знают, что это за образы. </w:t>
      </w:r>
    </w:p>
    <w:p w14:paraId="4F1BDA4C" w14:textId="6D69663A" w:rsidR="00D24692" w:rsidRPr="009E03BB" w:rsidRDefault="00D24692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 w:rsidR="007B2657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создать буклет </w:t>
      </w: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теме</w:t>
      </w:r>
      <w:r w:rsidR="00923F5C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7B2657" w:rsidRPr="009E03B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B2657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«Типы женщин в литературных произведениях».</w:t>
      </w:r>
    </w:p>
    <w:p w14:paraId="4C0B2DE4" w14:textId="4C1CE7A7" w:rsidR="00524221" w:rsidRPr="009E03BB" w:rsidRDefault="00D24692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проектирования:</w:t>
      </w:r>
    </w:p>
    <w:p w14:paraId="3502A80F" w14:textId="1CEFDDF0" w:rsidR="00D24692" w:rsidRPr="009E03BB" w:rsidRDefault="00376E5B" w:rsidP="009E03BB">
      <w:pPr>
        <w:pStyle w:val="a5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D24692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Изучить литературу по теме.</w:t>
      </w:r>
    </w:p>
    <w:p w14:paraId="6CF81404" w14:textId="78C47CC8" w:rsidR="00524221" w:rsidRPr="009E03BB" w:rsidRDefault="00376E5B" w:rsidP="009E03BB">
      <w:pPr>
        <w:pStyle w:val="a5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D24692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Найти, обработать, </w:t>
      </w:r>
      <w:r w:rsidR="00FA1102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систематизировать материал</w:t>
      </w:r>
      <w:r w:rsidR="00447D2E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взятый из текстов художественной литературы</w:t>
      </w:r>
      <w:r w:rsidR="00D24692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51947A5" w14:textId="06F590E4" w:rsidR="00D24692" w:rsidRPr="009E03BB" w:rsidRDefault="00447D2E" w:rsidP="009E03BB">
      <w:pPr>
        <w:pStyle w:val="a5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3.Определить типы женщин в литературных произведениях.</w:t>
      </w:r>
    </w:p>
    <w:p w14:paraId="50ABADC7" w14:textId="77880936" w:rsidR="00524221" w:rsidRPr="009E03BB" w:rsidRDefault="00376E5B" w:rsidP="009E03BB">
      <w:pPr>
        <w:pStyle w:val="a5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="007B2657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Определить структуру буклета</w:t>
      </w:r>
      <w:r w:rsidR="00524221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DE2662F" w14:textId="1D950D4B" w:rsidR="00230128" w:rsidRPr="009E03BB" w:rsidRDefault="00230128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 </w:t>
      </w:r>
      <w:r w:rsidR="00447D2E" w:rsidRPr="009E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  <w:r w:rsidR="00447D2E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героини литературных произведений.</w:t>
      </w:r>
    </w:p>
    <w:p w14:paraId="7A2BBBDA" w14:textId="494DC1F6" w:rsidR="00CF6F5D" w:rsidRPr="009E03BB" w:rsidRDefault="004344FF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проектирования:</w:t>
      </w:r>
      <w:r w:rsidRPr="009E03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типажи героинь литературных произведений.</w:t>
      </w:r>
    </w:p>
    <w:p w14:paraId="0C234853" w14:textId="52957E64" w:rsidR="00524221" w:rsidRPr="009E03BB" w:rsidRDefault="004344FF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проектирования</w:t>
      </w:r>
    </w:p>
    <w:p w14:paraId="7A33E57C" w14:textId="68341F6B" w:rsidR="00524221" w:rsidRPr="009E03BB" w:rsidRDefault="00524221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376E5B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Поисковой метод</w:t>
      </w:r>
    </w:p>
    <w:p w14:paraId="34B6D936" w14:textId="32D0D826" w:rsidR="00524221" w:rsidRPr="009E03BB" w:rsidRDefault="00524221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Метод смыслового чтения</w:t>
      </w:r>
    </w:p>
    <w:p w14:paraId="01FF1B8E" w14:textId="35E3FFFC" w:rsidR="00524221" w:rsidRPr="009E03BB" w:rsidRDefault="00524221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B02A01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Метод анализа и синтеза</w:t>
      </w:r>
    </w:p>
    <w:p w14:paraId="41B131AF" w14:textId="1806D5AD" w:rsidR="00DC0CEB" w:rsidRPr="009E03BB" w:rsidRDefault="00527DFA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проектирования:</w:t>
      </w: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приступая к работе по реализации целей и задач проекта по созданию намеченного продукта, мы обратились к изучению литературы по теме. Толковый</w:t>
      </w:r>
      <w:r w:rsidR="00D909C7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словарь русского языка [1] </w:t>
      </w: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дал нам перв</w:t>
      </w:r>
      <w:r w:rsidR="00FA1102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оначальное понимание термина «тип»</w:t>
      </w:r>
      <w:r w:rsidR="002D6ADD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Л</w:t>
      </w:r>
      <w:r w:rsidR="002D6ADD" w:rsidRPr="009E03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итературный тип отражает те черты, которые свойственны для некоторых героев, схожих друг с другом мировоззрением, жизненной позицией манерой социального поведения, представлением о счастье.</w:t>
      </w:r>
      <w:r w:rsidR="00CF6F5D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0DB5" w:rsidRPr="009E03BB">
        <w:rPr>
          <w:rStyle w:val="ad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Нам встречались самые разные типы женщин, внешний и внутренний мир которых во многом зависел от социального устройства. </w:t>
      </w:r>
      <w:r w:rsidR="00490DB5" w:rsidRPr="009E03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П</w:t>
      </w:r>
      <w:r w:rsidR="002D6ADD" w:rsidRPr="009E03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исатели выбирают этих героев и изображают в произведении для того, чтобы отразить колорит эпохи, дух времени, охарактеризовать поколение, продемонстрировать социальные противоречия. </w:t>
      </w:r>
      <w:r w:rsidR="002D6ADD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A062E5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ознакомились с произведениями авторов:</w:t>
      </w: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2" w:name="_Toc90396564"/>
      <w:r w:rsidR="00ED2343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Оноре дэ Бальзак, А.</w:t>
      </w:r>
      <w:r w:rsidR="00014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2343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</w:t>
      </w:r>
      <w:r w:rsidR="00014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2343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Пушкин, И.</w:t>
      </w:r>
      <w:r w:rsidR="00014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2343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</w:t>
      </w:r>
      <w:r w:rsidR="00014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2343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Тургенев, Н.А. Некрасов.</w:t>
      </w:r>
      <w:r w:rsidR="00CF6F5D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5CBEAAE" w14:textId="2DB05973" w:rsidR="00DC0CEB" w:rsidRPr="009E03BB" w:rsidRDefault="00DC0CEB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Практическая ценность </w:t>
      </w:r>
    </w:p>
    <w:p w14:paraId="2C5AAD1F" w14:textId="1986F19A" w:rsidR="00DC0CEB" w:rsidRPr="009E03BB" w:rsidRDefault="00DC0CEB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Созданный нами продукт имеет практическую ценность.</w:t>
      </w:r>
      <w:r w:rsidR="0037207B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Он может быть и</w:t>
      </w:r>
      <w:r w:rsidR="00447D2E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спользован на уроках литературы</w:t>
      </w:r>
      <w:r w:rsidR="0037207B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Во внеклассной работе данный продукт может пригодиться для проведения вечера поэз</w:t>
      </w:r>
      <w:r w:rsidR="00447D2E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r w:rsidR="0037207B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1FFE9C4" w14:textId="50B959BE" w:rsidR="00226D1E" w:rsidRPr="009E03BB" w:rsidRDefault="00BF5185" w:rsidP="009E03BB">
      <w:pPr>
        <w:pStyle w:val="1"/>
        <w:spacing w:before="0" w:beforeAutospacing="0" w:after="0" w:afterAutospacing="0"/>
        <w:ind w:firstLine="709"/>
      </w:pPr>
      <w:bookmarkStart w:id="3" w:name="_Toc96699269"/>
      <w:r w:rsidRPr="009E03BB">
        <w:t>Основная часть</w:t>
      </w:r>
      <w:bookmarkEnd w:id="2"/>
      <w:bookmarkEnd w:id="3"/>
    </w:p>
    <w:p w14:paraId="20F5D111" w14:textId="551D6612" w:rsidR="003E7A41" w:rsidRPr="009E03BB" w:rsidRDefault="00E57AA3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 проект</w:t>
      </w:r>
      <w:r w:rsidR="00376E5B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22F3C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«Типы женщин в литературных произведениях</w:t>
      </w:r>
      <w:r w:rsidR="00D22F3C" w:rsidRPr="009E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</w:t>
      </w:r>
      <w:r w:rsidR="00376E5B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носится к информационному типу проекта</w:t>
      </w: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задача которого состоит в сборе материала, с целью его </w:t>
      </w:r>
      <w:r w:rsidR="00D22F3C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анализа, обобщения</w:t>
      </w: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45F87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систематизации и оформления в виде информационн</w:t>
      </w:r>
      <w:r w:rsidR="00D22F3C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продукта по теме</w:t>
      </w:r>
      <w:r w:rsidR="00445F87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bookmarkStart w:id="4" w:name="_Toc90396565"/>
      <w:r w:rsidR="002D6ADD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D7705B2" w14:textId="03B2CA4F" w:rsidR="00B02A01" w:rsidRPr="009E03BB" w:rsidRDefault="00445F87" w:rsidP="009E03BB">
      <w:pPr>
        <w:pStyle w:val="2"/>
        <w:spacing w:before="0" w:line="240" w:lineRule="auto"/>
        <w:ind w:firstLine="709"/>
        <w:rPr>
          <w:rFonts w:eastAsia="Times New Roman"/>
        </w:rPr>
      </w:pPr>
      <w:bookmarkStart w:id="5" w:name="_Toc96699270"/>
      <w:r w:rsidRPr="009E03BB">
        <w:rPr>
          <w:rFonts w:eastAsia="Times New Roman"/>
        </w:rPr>
        <w:t>1.</w:t>
      </w:r>
      <w:r w:rsidR="00B02A01" w:rsidRPr="009E03BB">
        <w:rPr>
          <w:rFonts w:eastAsia="Times New Roman"/>
        </w:rPr>
        <w:t xml:space="preserve"> Принципы отбора мат</w:t>
      </w:r>
      <w:r w:rsidR="00936CBE" w:rsidRPr="009E03BB">
        <w:rPr>
          <w:rFonts w:eastAsia="Times New Roman"/>
        </w:rPr>
        <w:t>ериала для создания буклета</w:t>
      </w:r>
      <w:bookmarkEnd w:id="5"/>
    </w:p>
    <w:p w14:paraId="372E7D77" w14:textId="55DD37FE" w:rsidR="00445F87" w:rsidRPr="009E03BB" w:rsidRDefault="00376E5B" w:rsidP="009E03BB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9E03BB">
        <w:rPr>
          <w:rFonts w:ascii="Times New Roman" w:hAnsi="Times New Roman"/>
          <w:sz w:val="24"/>
        </w:rPr>
        <w:t xml:space="preserve">Для </w:t>
      </w:r>
      <w:r w:rsidR="00445F87" w:rsidRPr="009E03BB">
        <w:rPr>
          <w:rFonts w:ascii="Times New Roman" w:hAnsi="Times New Roman"/>
          <w:sz w:val="24"/>
        </w:rPr>
        <w:t>реализации идеи создания продукта были намечены цели, задачи и методы их достижения, подобрана и изучена учебная, справочная литература, краткое содержание которой нашло отражение в материалах проектирования.</w:t>
      </w:r>
      <w:bookmarkEnd w:id="4"/>
    </w:p>
    <w:p w14:paraId="2B3044CF" w14:textId="3BFEDE85" w:rsidR="00D1799D" w:rsidRPr="009E03BB" w:rsidRDefault="006048D6" w:rsidP="009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 </w:t>
      </w:r>
      <w:r w:rsidR="00445F87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нашего проекта</w:t>
      </w:r>
      <w:r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5F87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63E83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героини литературных произведений,</w:t>
      </w:r>
      <w:r w:rsidR="00445F87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поэтому на следующем этапе</w:t>
      </w:r>
      <w:r w:rsidR="00B0561B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 были отобраны</w:t>
      </w:r>
      <w:r w:rsidR="00445F87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художественные</w:t>
      </w:r>
      <w:r w:rsidR="003E7A41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тексты, </w:t>
      </w:r>
      <w:r w:rsidR="00263E83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3E7A41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которых </w:t>
      </w:r>
      <w:r w:rsidR="00ED2343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представлены основные типажи</w:t>
      </w:r>
      <w:r w:rsidR="003E7A41" w:rsidRPr="009E03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bookmarkStart w:id="6" w:name="_Toc90396566"/>
    </w:p>
    <w:p w14:paraId="35DC01B5" w14:textId="5FD33069" w:rsidR="00ED2343" w:rsidRPr="009E03BB" w:rsidRDefault="003F30C2" w:rsidP="009E03BB">
      <w:pPr>
        <w:pStyle w:val="2"/>
        <w:spacing w:before="0" w:line="240" w:lineRule="auto"/>
        <w:ind w:firstLine="709"/>
        <w:rPr>
          <w:rFonts w:eastAsia="Times New Roman"/>
        </w:rPr>
      </w:pPr>
      <w:bookmarkStart w:id="7" w:name="_Toc96699271"/>
      <w:r w:rsidRPr="009E03BB">
        <w:rPr>
          <w:rFonts w:eastAsia="Times New Roman"/>
        </w:rPr>
        <w:lastRenderedPageBreak/>
        <w:t>2.</w:t>
      </w:r>
      <w:r w:rsidR="003E7A41" w:rsidRPr="009E03BB">
        <w:rPr>
          <w:rFonts w:eastAsia="Times New Roman"/>
        </w:rPr>
        <w:t xml:space="preserve"> </w:t>
      </w:r>
      <w:r w:rsidR="00263E83" w:rsidRPr="009E03BB">
        <w:rPr>
          <w:rFonts w:eastAsia="Times New Roman"/>
        </w:rPr>
        <w:t xml:space="preserve"> Основные ти</w:t>
      </w:r>
      <w:bookmarkStart w:id="8" w:name="bookmark0"/>
      <w:r w:rsidR="004344FF" w:rsidRPr="009E03BB">
        <w:rPr>
          <w:rFonts w:eastAsia="Times New Roman"/>
        </w:rPr>
        <w:t>пажи героинь некоторых писателей.</w:t>
      </w:r>
      <w:bookmarkEnd w:id="7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984"/>
        <w:gridCol w:w="1843"/>
        <w:gridCol w:w="1985"/>
        <w:gridCol w:w="1603"/>
      </w:tblGrid>
      <w:tr w:rsidR="00490DB5" w:rsidRPr="009E03BB" w14:paraId="3BAC0AFA" w14:textId="42758300" w:rsidTr="00985B4C">
        <w:tc>
          <w:tcPr>
            <w:tcW w:w="1129" w:type="dxa"/>
          </w:tcPr>
          <w:p w14:paraId="53A24D8E" w14:textId="3BDB7E9B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Типы женщин</w:t>
            </w:r>
          </w:p>
        </w:tc>
        <w:tc>
          <w:tcPr>
            <w:tcW w:w="851" w:type="dxa"/>
          </w:tcPr>
          <w:p w14:paraId="148627EA" w14:textId="6033ED75" w:rsidR="00490DB5" w:rsidRPr="00985B4C" w:rsidRDefault="00490DB5" w:rsidP="00985B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984" w:type="dxa"/>
          </w:tcPr>
          <w:p w14:paraId="3939526A" w14:textId="686067DF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Внешние данные</w:t>
            </w:r>
          </w:p>
        </w:tc>
        <w:tc>
          <w:tcPr>
            <w:tcW w:w="1843" w:type="dxa"/>
          </w:tcPr>
          <w:p w14:paraId="79B601FD" w14:textId="72260FCE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Интеллектуальное развитие</w:t>
            </w:r>
          </w:p>
        </w:tc>
        <w:tc>
          <w:tcPr>
            <w:tcW w:w="1985" w:type="dxa"/>
          </w:tcPr>
          <w:p w14:paraId="567739C6" w14:textId="3DACB7B5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Манеры поведения</w:t>
            </w:r>
          </w:p>
        </w:tc>
        <w:tc>
          <w:tcPr>
            <w:tcW w:w="1603" w:type="dxa"/>
          </w:tcPr>
          <w:p w14:paraId="4C003FD0" w14:textId="5F6FC73C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Характер</w:t>
            </w:r>
          </w:p>
        </w:tc>
      </w:tr>
      <w:tr w:rsidR="00490DB5" w:rsidRPr="009E03BB" w14:paraId="099BDA93" w14:textId="6BBE4B55" w:rsidTr="00985B4C">
        <w:trPr>
          <w:cantSplit/>
          <w:trHeight w:val="1134"/>
        </w:trPr>
        <w:tc>
          <w:tcPr>
            <w:tcW w:w="1129" w:type="dxa"/>
            <w:textDirection w:val="btLr"/>
          </w:tcPr>
          <w:p w14:paraId="0B12D428" w14:textId="77777777" w:rsidR="003D1AAC" w:rsidRPr="009E03BB" w:rsidRDefault="003D1AAC" w:rsidP="009E03BB">
            <w:pPr>
              <w:rPr>
                <w:rFonts w:ascii="Times New Roman" w:hAnsi="Times New Roman"/>
                <w:sz w:val="24"/>
                <w:szCs w:val="20"/>
              </w:rPr>
            </w:pPr>
            <w:r w:rsidRPr="009E03BB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14:paraId="3A4394B1" w14:textId="2A135BCF" w:rsidR="00490DB5" w:rsidRPr="009E03BB" w:rsidRDefault="00490DB5" w:rsidP="00985B4C">
            <w:pPr>
              <w:jc w:val="center"/>
              <w:rPr>
                <w:rFonts w:ascii="Times New Roman" w:hAnsi="Times New Roman"/>
                <w:sz w:val="24"/>
                <w:lang w:eastAsia="ru-RU" w:bidi="ru-RU"/>
              </w:rPr>
            </w:pPr>
            <w:r w:rsidRPr="009E03BB">
              <w:rPr>
                <w:rFonts w:ascii="Times New Roman" w:hAnsi="Times New Roman"/>
                <w:sz w:val="24"/>
              </w:rPr>
              <w:t>Б</w:t>
            </w:r>
            <w:r w:rsidRPr="009E03BB">
              <w:rPr>
                <w:rFonts w:ascii="Times New Roman" w:hAnsi="Times New Roman"/>
                <w:sz w:val="24"/>
                <w:lang w:eastAsia="ru-RU" w:bidi="ru-RU"/>
              </w:rPr>
              <w:t>альзаковская женщина</w:t>
            </w:r>
          </w:p>
          <w:p w14:paraId="296E5088" w14:textId="77777777" w:rsidR="003D1AAC" w:rsidRPr="009E03BB" w:rsidRDefault="003D1AAC" w:rsidP="009E03BB">
            <w:pPr>
              <w:rPr>
                <w:rFonts w:ascii="Times New Roman" w:hAnsi="Times New Roman"/>
                <w:sz w:val="24"/>
                <w:szCs w:val="20"/>
                <w:lang w:eastAsia="ru-RU" w:bidi="ru-RU"/>
              </w:rPr>
            </w:pPr>
          </w:p>
          <w:p w14:paraId="08142BDB" w14:textId="77777777" w:rsidR="003D1AAC" w:rsidRPr="009E03BB" w:rsidRDefault="003D1AAC" w:rsidP="009E03BB">
            <w:pPr>
              <w:rPr>
                <w:rFonts w:ascii="Times New Roman" w:hAnsi="Times New Roman"/>
                <w:sz w:val="24"/>
                <w:szCs w:val="20"/>
                <w:lang w:eastAsia="ru-RU" w:bidi="ru-RU"/>
              </w:rPr>
            </w:pPr>
          </w:p>
          <w:p w14:paraId="08E317C0" w14:textId="77777777" w:rsidR="003D1AAC" w:rsidRPr="009E03BB" w:rsidRDefault="003D1AAC" w:rsidP="009E03BB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522DECF7" w14:textId="7148878A" w:rsidR="00490DB5" w:rsidRPr="009E03BB" w:rsidRDefault="003D1AAC" w:rsidP="009E03BB">
            <w:pPr>
              <w:rPr>
                <w:rFonts w:ascii="Times New Roman" w:hAnsi="Times New Roman"/>
                <w:sz w:val="24"/>
                <w:szCs w:val="20"/>
              </w:rPr>
            </w:pPr>
            <w:r w:rsidRPr="009E03BB">
              <w:rPr>
                <w:rFonts w:ascii="Times New Roman" w:hAnsi="Times New Roman"/>
                <w:sz w:val="24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46E898E5" w14:textId="70AFE674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30-40 лет</w:t>
            </w:r>
          </w:p>
        </w:tc>
        <w:tc>
          <w:tcPr>
            <w:tcW w:w="1984" w:type="dxa"/>
          </w:tcPr>
          <w:p w14:paraId="53ADEBFE" w14:textId="56DD6D41" w:rsidR="00490DB5" w:rsidRPr="00985B4C" w:rsidRDefault="003D1AAC" w:rsidP="009E03B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</w:t>
            </w:r>
            <w:r w:rsidR="00490DB5"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бладает белоснежной кожей и румянцем, густыми кудрями, гибким станом и изящной фигурой</w:t>
            </w:r>
            <w:r w:rsidR="00194891"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. </w:t>
            </w:r>
            <w:r w:rsidR="00490DB5"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«эту женщину ничто в жизни не радует», что она «давным-давно разуверилась в будущем или в себе самой».</w:t>
            </w:r>
            <w:r w:rsid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985B4C" w:rsidRPr="009E03BB">
              <w:rPr>
                <w:rFonts w:ascii="Times New Roman" w:hAnsi="Times New Roman"/>
                <w:color w:val="000000" w:themeColor="text1"/>
                <w:sz w:val="24"/>
              </w:rPr>
              <w:t>[2]</w:t>
            </w:r>
          </w:p>
        </w:tc>
        <w:tc>
          <w:tcPr>
            <w:tcW w:w="1843" w:type="dxa"/>
          </w:tcPr>
          <w:p w14:paraId="643E68DF" w14:textId="710B80FA" w:rsidR="00490DB5" w:rsidRPr="00985B4C" w:rsidRDefault="003D1AAC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М</w:t>
            </w:r>
            <w:r w:rsidR="00490DB5"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удрая и вооружённая знанием жизни, «за которое она почти всегда расплачивается несчастьями».</w:t>
            </w:r>
          </w:p>
        </w:tc>
        <w:tc>
          <w:tcPr>
            <w:tcW w:w="1985" w:type="dxa"/>
          </w:tcPr>
          <w:p w14:paraId="494A317E" w14:textId="3589A17C" w:rsidR="00490DB5" w:rsidRPr="00985B4C" w:rsidRDefault="003D1AAC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</w:t>
            </w:r>
            <w:r w:rsidR="00490DB5"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едёт светский образ жизни, не любит быть затворницей, стремится к внутреннему счастью, связывая его не с семейным благополучием, а со своим личным умиротворением.</w:t>
            </w:r>
          </w:p>
        </w:tc>
        <w:tc>
          <w:tcPr>
            <w:tcW w:w="1603" w:type="dxa"/>
          </w:tcPr>
          <w:p w14:paraId="7A5B6182" w14:textId="62F15F9C" w:rsidR="00490DB5" w:rsidRPr="00985B4C" w:rsidRDefault="003D1AAC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С</w:t>
            </w:r>
            <w:r w:rsidR="00490DB5"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вободна в проявлении собственных чувств, независимая особа со смелыми и самостоятельными суждениями.</w:t>
            </w:r>
          </w:p>
          <w:p w14:paraId="3A76D994" w14:textId="77777777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DB5" w:rsidRPr="009E03BB" w14:paraId="67B77C7A" w14:textId="1486B750" w:rsidTr="00985B4C">
        <w:trPr>
          <w:cantSplit/>
          <w:trHeight w:val="1134"/>
        </w:trPr>
        <w:tc>
          <w:tcPr>
            <w:tcW w:w="1129" w:type="dxa"/>
            <w:textDirection w:val="btLr"/>
          </w:tcPr>
          <w:p w14:paraId="22ADA3AB" w14:textId="77777777" w:rsidR="003D1AAC" w:rsidRPr="009E03BB" w:rsidRDefault="003D1AAC" w:rsidP="009E03BB">
            <w:pPr>
              <w:rPr>
                <w:rFonts w:ascii="Times New Roman" w:hAnsi="Times New Roman"/>
                <w:b/>
                <w:sz w:val="24"/>
                <w:szCs w:val="20"/>
                <w:lang w:eastAsia="ru-RU" w:bidi="ru-RU"/>
              </w:rPr>
            </w:pPr>
          </w:p>
          <w:p w14:paraId="5FAD4CBF" w14:textId="77777777" w:rsidR="00490DB5" w:rsidRPr="009E03BB" w:rsidRDefault="00490DB5" w:rsidP="00985B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03BB">
              <w:rPr>
                <w:rFonts w:ascii="Times New Roman" w:hAnsi="Times New Roman"/>
                <w:sz w:val="24"/>
                <w:lang w:eastAsia="ru-RU" w:bidi="ru-RU"/>
              </w:rPr>
              <w:t>Пушкинская красотка</w:t>
            </w:r>
          </w:p>
          <w:p w14:paraId="3B1CFF03" w14:textId="77777777" w:rsidR="00490DB5" w:rsidRPr="009E03BB" w:rsidRDefault="00490DB5" w:rsidP="009E03B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14:paraId="1680F59F" w14:textId="77777777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16- 17 лет.</w:t>
            </w:r>
          </w:p>
          <w:p w14:paraId="626FE61D" w14:textId="77777777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2C259C" w14:textId="2403B4F5" w:rsidR="00490DB5" w:rsidRPr="00985B4C" w:rsidRDefault="003D1AAC" w:rsidP="009E03B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Ж</w:t>
            </w:r>
            <w:r w:rsidR="00490DB5"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енственная</w:t>
            </w:r>
            <w:r w:rsidR="00490DB5" w:rsidRPr="00985B4C">
              <w:rPr>
                <w:rStyle w:val="Bodytext230ptBoldNotItalic"/>
                <w:rFonts w:eastAsia="Trebuchet MS"/>
                <w:iCs w:val="0"/>
                <w:color w:val="000000" w:themeColor="text1"/>
                <w:sz w:val="20"/>
                <w:szCs w:val="20"/>
                <w:shd w:val="clear" w:color="auto" w:fill="auto"/>
              </w:rPr>
              <w:t>,</w:t>
            </w:r>
            <w:r w:rsidR="00490DB5"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стройная, с лебединой шеей и изящными ножками, которых «в России можно встретить не более трёх пар».</w:t>
            </w:r>
            <w:r w:rsid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985B4C" w:rsidRPr="009E03BB">
              <w:rPr>
                <w:rFonts w:ascii="Times New Roman" w:hAnsi="Times New Roman"/>
                <w:color w:val="000000" w:themeColor="text1"/>
                <w:sz w:val="24"/>
              </w:rPr>
              <w:t>[2]</w:t>
            </w:r>
          </w:p>
        </w:tc>
        <w:tc>
          <w:tcPr>
            <w:tcW w:w="1843" w:type="dxa"/>
          </w:tcPr>
          <w:p w14:paraId="79DBC012" w14:textId="5D602EF0" w:rsidR="00490DB5" w:rsidRPr="00985B4C" w:rsidRDefault="003D1AAC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</w:t>
            </w:r>
            <w:r w:rsidR="00490DB5"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ытливая от природы, о жизни и любви судит по прочитанным романам. Поэтическая, высокая и одухотворённая натура.</w:t>
            </w:r>
          </w:p>
        </w:tc>
        <w:tc>
          <w:tcPr>
            <w:tcW w:w="1985" w:type="dxa"/>
          </w:tcPr>
          <w:p w14:paraId="07C85189" w14:textId="60132029" w:rsidR="00490DB5" w:rsidRPr="00985B4C" w:rsidRDefault="003D1AAC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Г</w:t>
            </w:r>
            <w:r w:rsidR="00490DB5"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отова променять «ветошь маскарада» на сельское уединение, не признаёт любви по расчёту.</w:t>
            </w:r>
          </w:p>
          <w:p w14:paraId="7E647510" w14:textId="77777777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017A301" w14:textId="331944EE" w:rsidR="00490DB5" w:rsidRPr="00985B4C" w:rsidRDefault="003D1AAC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В</w:t>
            </w:r>
            <w:r w:rsidR="00490DB5" w:rsidRPr="00985B4C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озвышенная натура, задумчивая, одинокая, любит природу. «дика, печальна, молчалива, как лань лесная боязлива, она в семье своей родной казалась девочкой чужой».</w:t>
            </w:r>
          </w:p>
        </w:tc>
      </w:tr>
      <w:tr w:rsidR="00490DB5" w:rsidRPr="009E03BB" w14:paraId="5EEF6E8E" w14:textId="10AFED25" w:rsidTr="00985B4C">
        <w:trPr>
          <w:cantSplit/>
          <w:trHeight w:val="1134"/>
        </w:trPr>
        <w:tc>
          <w:tcPr>
            <w:tcW w:w="1129" w:type="dxa"/>
            <w:textDirection w:val="btLr"/>
          </w:tcPr>
          <w:p w14:paraId="08DB943B" w14:textId="77777777" w:rsidR="003D1AAC" w:rsidRPr="009E03BB" w:rsidRDefault="003D1AAC" w:rsidP="009E03BB">
            <w:pPr>
              <w:rPr>
                <w:rFonts w:ascii="Times New Roman" w:hAnsi="Times New Roman"/>
                <w:sz w:val="24"/>
              </w:rPr>
            </w:pPr>
          </w:p>
          <w:p w14:paraId="686014EF" w14:textId="77777777" w:rsidR="00643881" w:rsidRPr="009E03BB" w:rsidRDefault="00643881" w:rsidP="00985B4C">
            <w:pPr>
              <w:jc w:val="center"/>
              <w:rPr>
                <w:rFonts w:ascii="Times New Roman" w:hAnsi="Times New Roman"/>
                <w:sz w:val="24"/>
              </w:rPr>
            </w:pPr>
            <w:r w:rsidRPr="009E03BB">
              <w:rPr>
                <w:rFonts w:ascii="Times New Roman" w:hAnsi="Times New Roman"/>
                <w:sz w:val="24"/>
              </w:rPr>
              <w:t>Тургеневская девушка</w:t>
            </w:r>
          </w:p>
          <w:p w14:paraId="1B0423BC" w14:textId="77777777" w:rsidR="003D1AAC" w:rsidRPr="009E03BB" w:rsidRDefault="003D1AAC" w:rsidP="009E03BB">
            <w:pPr>
              <w:rPr>
                <w:rFonts w:ascii="Times New Roman" w:hAnsi="Times New Roman"/>
                <w:sz w:val="24"/>
              </w:rPr>
            </w:pPr>
          </w:p>
          <w:p w14:paraId="052F5354" w14:textId="77777777" w:rsidR="00490DB5" w:rsidRPr="009E03BB" w:rsidRDefault="00490DB5" w:rsidP="009E03B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14:paraId="039C6C6D" w14:textId="58E3FDEC" w:rsidR="00490DB5" w:rsidRPr="00985B4C" w:rsidRDefault="00643881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17-26 лет</w:t>
            </w:r>
          </w:p>
        </w:tc>
        <w:tc>
          <w:tcPr>
            <w:tcW w:w="1984" w:type="dxa"/>
          </w:tcPr>
          <w:p w14:paraId="22756105" w14:textId="77777777" w:rsidR="00985B4C" w:rsidRPr="009E03BB" w:rsidRDefault="003D1AAC" w:rsidP="00985B4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Х</w:t>
            </w:r>
            <w:r w:rsidR="00643881" w:rsidRPr="00985B4C">
              <w:rPr>
                <w:rFonts w:ascii="Times New Roman" w:hAnsi="Times New Roman"/>
                <w:sz w:val="20"/>
                <w:szCs w:val="20"/>
              </w:rPr>
              <w:t>удощавая, сутуловата не отличается яркой внешностью, но обладает скрытой красотой, которую может заметить только настоящий ценитель прекрасного.</w:t>
            </w:r>
            <w:r w:rsidR="00985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5B4C" w:rsidRPr="009E03BB">
              <w:rPr>
                <w:rFonts w:ascii="Times New Roman" w:hAnsi="Times New Roman"/>
                <w:color w:val="000000" w:themeColor="text1"/>
                <w:sz w:val="24"/>
              </w:rPr>
              <w:t>[2]</w:t>
            </w:r>
          </w:p>
          <w:p w14:paraId="5C953F59" w14:textId="77777777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B09F02" w14:textId="2C88B299" w:rsidR="00643881" w:rsidRPr="00985B4C" w:rsidRDefault="003D1AAC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О</w:t>
            </w:r>
            <w:r w:rsidR="00643881" w:rsidRPr="00985B4C">
              <w:rPr>
                <w:rFonts w:ascii="Times New Roman" w:hAnsi="Times New Roman"/>
                <w:sz w:val="20"/>
                <w:szCs w:val="20"/>
              </w:rPr>
              <w:t>бразованная, любит читать.</w:t>
            </w:r>
          </w:p>
          <w:p w14:paraId="22F839D6" w14:textId="50154F6F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CF8EFA" w14:textId="0B41DD83" w:rsidR="00490DB5" w:rsidRPr="00985B4C" w:rsidRDefault="003D1AAC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З</w:t>
            </w:r>
            <w:r w:rsidR="00643881" w:rsidRPr="00985B4C">
              <w:rPr>
                <w:rFonts w:ascii="Times New Roman" w:hAnsi="Times New Roman"/>
                <w:sz w:val="20"/>
                <w:szCs w:val="20"/>
              </w:rPr>
              <w:t xml:space="preserve">амкнутая, далекая от светской и городской жизни девушка, плохо сходится с </w:t>
            </w:r>
            <w:r w:rsidRPr="00985B4C">
              <w:rPr>
                <w:rFonts w:ascii="Times New Roman" w:hAnsi="Times New Roman"/>
                <w:sz w:val="20"/>
                <w:szCs w:val="20"/>
              </w:rPr>
              <w:t>людьми, но достаточно влюбчивая</w:t>
            </w:r>
            <w:r w:rsidR="00643881" w:rsidRPr="00985B4C">
              <w:rPr>
                <w:rFonts w:ascii="Times New Roman" w:hAnsi="Times New Roman"/>
                <w:sz w:val="20"/>
                <w:szCs w:val="20"/>
              </w:rPr>
              <w:t>. Может пожертвовать собой ради какой-либо идеи.</w:t>
            </w:r>
          </w:p>
        </w:tc>
        <w:tc>
          <w:tcPr>
            <w:tcW w:w="1603" w:type="dxa"/>
          </w:tcPr>
          <w:p w14:paraId="1D277DE2" w14:textId="360028A6" w:rsidR="00490DB5" w:rsidRPr="00985B4C" w:rsidRDefault="003D1AAC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И</w:t>
            </w:r>
            <w:r w:rsidR="00643881" w:rsidRPr="00985B4C">
              <w:rPr>
                <w:rFonts w:ascii="Times New Roman" w:hAnsi="Times New Roman"/>
                <w:sz w:val="20"/>
                <w:szCs w:val="20"/>
              </w:rPr>
              <w:t>нтроверт с сильным характером, мечтательная, целеустремленная, готовая преодолевать трудности.</w:t>
            </w:r>
          </w:p>
        </w:tc>
      </w:tr>
      <w:tr w:rsidR="00490DB5" w:rsidRPr="009E03BB" w14:paraId="28A287B8" w14:textId="34A590E2" w:rsidTr="00985B4C">
        <w:trPr>
          <w:cantSplit/>
          <w:trHeight w:val="1134"/>
        </w:trPr>
        <w:tc>
          <w:tcPr>
            <w:tcW w:w="1129" w:type="dxa"/>
            <w:textDirection w:val="btLr"/>
          </w:tcPr>
          <w:p w14:paraId="465DDE75" w14:textId="77777777" w:rsidR="003D1AAC" w:rsidRPr="009E03BB" w:rsidRDefault="003D1AAC" w:rsidP="009E03BB">
            <w:pPr>
              <w:rPr>
                <w:rFonts w:ascii="Times New Roman" w:hAnsi="Times New Roman"/>
                <w:sz w:val="24"/>
              </w:rPr>
            </w:pPr>
          </w:p>
          <w:p w14:paraId="052C06F4" w14:textId="77777777" w:rsidR="00643881" w:rsidRPr="009E03BB" w:rsidRDefault="00643881" w:rsidP="00985B4C">
            <w:pPr>
              <w:jc w:val="center"/>
              <w:rPr>
                <w:rFonts w:ascii="Times New Roman" w:hAnsi="Times New Roman"/>
                <w:sz w:val="24"/>
              </w:rPr>
            </w:pPr>
            <w:r w:rsidRPr="009E03BB">
              <w:rPr>
                <w:rFonts w:ascii="Times New Roman" w:hAnsi="Times New Roman"/>
                <w:sz w:val="24"/>
              </w:rPr>
              <w:t>Некрасовская женщина</w:t>
            </w:r>
          </w:p>
          <w:p w14:paraId="227126DD" w14:textId="77777777" w:rsidR="00490DB5" w:rsidRPr="009E03BB" w:rsidRDefault="00490DB5" w:rsidP="009E03B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14:paraId="69A2307D" w14:textId="77777777" w:rsidR="00643881" w:rsidRPr="00985B4C" w:rsidRDefault="00643881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35-38 лет</w:t>
            </w:r>
          </w:p>
          <w:p w14:paraId="69ECA7A0" w14:textId="77777777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60FD22" w14:textId="57DBD499" w:rsidR="00985B4C" w:rsidRPr="009E03BB" w:rsidRDefault="003D1AAC" w:rsidP="00985B4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С</w:t>
            </w:r>
            <w:r w:rsidR="00643881" w:rsidRPr="00985B4C">
              <w:rPr>
                <w:rFonts w:ascii="Times New Roman" w:hAnsi="Times New Roman"/>
                <w:sz w:val="20"/>
                <w:szCs w:val="20"/>
              </w:rPr>
              <w:t>лавянская внешность, спокойный взгляд, большие строгие глаза, румяные щеки, «с походкой, со взглядом цариц». Стройна, высока, «во всякой одежде красива, во всякой работе ловка».</w:t>
            </w:r>
            <w:r w:rsidR="00985B4C" w:rsidRPr="009E03B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985B4C" w:rsidRPr="009E03BB">
              <w:rPr>
                <w:rFonts w:ascii="Times New Roman" w:hAnsi="Times New Roman"/>
                <w:color w:val="000000" w:themeColor="text1"/>
                <w:sz w:val="24"/>
              </w:rPr>
              <w:t>[2]</w:t>
            </w:r>
          </w:p>
          <w:p w14:paraId="3F0AE4B6" w14:textId="0502D310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F00B69" w14:textId="1DC49A04" w:rsidR="00643881" w:rsidRPr="00985B4C" w:rsidRDefault="003D1AAC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У</w:t>
            </w:r>
            <w:r w:rsidR="00643881" w:rsidRPr="00985B4C">
              <w:rPr>
                <w:rFonts w:ascii="Times New Roman" w:hAnsi="Times New Roman"/>
                <w:sz w:val="20"/>
                <w:szCs w:val="20"/>
              </w:rPr>
              <w:t>мная, одаренная, талантливая.</w:t>
            </w:r>
          </w:p>
          <w:p w14:paraId="36E79FEF" w14:textId="70EFEAAD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51B2F" w14:textId="562D81AC" w:rsidR="00643881" w:rsidRPr="00985B4C" w:rsidRDefault="003D1AAC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П</w:t>
            </w:r>
            <w:r w:rsidR="00643881" w:rsidRPr="00985B4C">
              <w:rPr>
                <w:rFonts w:ascii="Times New Roman" w:hAnsi="Times New Roman"/>
                <w:sz w:val="20"/>
                <w:szCs w:val="20"/>
              </w:rPr>
              <w:t>роявляет заботу о семье и детях. Готова пожертвовать всем ради своей семьи и простого женского счастья. Много работает, чтобы родные не знали нужды.</w:t>
            </w:r>
          </w:p>
          <w:p w14:paraId="6EEF627F" w14:textId="77777777" w:rsidR="00490DB5" w:rsidRPr="00985B4C" w:rsidRDefault="00490DB5" w:rsidP="009E0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D062AD5" w14:textId="34FE0925" w:rsidR="00490DB5" w:rsidRPr="00985B4C" w:rsidRDefault="003D1AAC" w:rsidP="009E03BB">
            <w:pPr>
              <w:rPr>
                <w:rFonts w:ascii="Times New Roman" w:hAnsi="Times New Roman"/>
                <w:sz w:val="20"/>
                <w:szCs w:val="20"/>
              </w:rPr>
            </w:pPr>
            <w:r w:rsidRPr="00985B4C">
              <w:rPr>
                <w:rFonts w:ascii="Times New Roman" w:hAnsi="Times New Roman"/>
                <w:sz w:val="20"/>
                <w:szCs w:val="20"/>
              </w:rPr>
              <w:t>Г</w:t>
            </w:r>
            <w:r w:rsidR="00643881" w:rsidRPr="00985B4C">
              <w:rPr>
                <w:rFonts w:ascii="Times New Roman" w:hAnsi="Times New Roman"/>
                <w:sz w:val="20"/>
                <w:szCs w:val="20"/>
              </w:rPr>
              <w:t>ероическая, самоотверженная, волевая, решительная и трудолюбивая женщина, которая «коня на скаку остановит, в горящую избу войдет», «и голод, и холод выносит, всегда терпелива, ровна».</w:t>
            </w:r>
          </w:p>
        </w:tc>
      </w:tr>
    </w:tbl>
    <w:p w14:paraId="6A591880" w14:textId="46627BB1" w:rsidR="003E7A41" w:rsidRPr="009E03BB" w:rsidRDefault="00663332" w:rsidP="009E03BB">
      <w:pPr>
        <w:pStyle w:val="2"/>
        <w:spacing w:before="0" w:line="240" w:lineRule="auto"/>
        <w:ind w:firstLine="709"/>
      </w:pPr>
      <w:bookmarkStart w:id="9" w:name="_Toc96699272"/>
      <w:bookmarkStart w:id="10" w:name="_Toc90396567"/>
      <w:bookmarkEnd w:id="8"/>
      <w:bookmarkEnd w:id="6"/>
      <w:r w:rsidRPr="009E03BB">
        <w:t xml:space="preserve">3. </w:t>
      </w:r>
      <w:r w:rsidR="007F1022" w:rsidRPr="009E03BB">
        <w:t>Технология создания буклета</w:t>
      </w:r>
      <w:bookmarkEnd w:id="9"/>
    </w:p>
    <w:p w14:paraId="501F6A99" w14:textId="223CA965" w:rsidR="00835FC0" w:rsidRPr="009E03BB" w:rsidRDefault="00835FC0" w:rsidP="009E03BB">
      <w:pPr>
        <w:tabs>
          <w:tab w:val="left" w:pos="709"/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03BB">
        <w:rPr>
          <w:rStyle w:val="word"/>
          <w:rFonts w:ascii="Times New Roman" w:hAnsi="Times New Roman" w:cs="Times New Roman"/>
          <w:color w:val="000000" w:themeColor="text1"/>
          <w:sz w:val="24"/>
          <w:szCs w:val="24"/>
        </w:rPr>
        <w:t>Буклет</w:t>
      </w:r>
      <w:r w:rsidRPr="009E0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– это разновидность полиграфической продукции. Используется в рекламных, информационных, образовательных целях.  Существуют </w:t>
      </w:r>
      <w:r w:rsidR="00ED2343" w:rsidRPr="009E0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различные виды</w:t>
      </w:r>
      <w:r w:rsidRPr="009E0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этой продукции, связано это со сферами использования буклетов. Буклеты бывают информационные, рекламные, образовательные. Различаются буклеты и по видам их два: формальный и функциональный. По функционалу можно </w:t>
      </w:r>
      <w:r w:rsidR="00936CBE" w:rsidRPr="009E0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выделить несколько</w:t>
      </w:r>
      <w:r w:rsidRPr="009E0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видов буклетов – информационные, для почтовой рассылки, для акций, </w:t>
      </w:r>
      <w:proofErr w:type="spellStart"/>
      <w:r w:rsidRPr="009E0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имиджевые</w:t>
      </w:r>
      <w:proofErr w:type="spellEnd"/>
      <w:r w:rsidRPr="009E0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зависимости от назначения, для печати буклетов </w:t>
      </w:r>
      <w:r w:rsidR="00936CBE" w:rsidRPr="009E0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применяется бумага</w:t>
      </w:r>
      <w:r w:rsidRPr="009E0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разных типов: глянцевая, мелованная, матовая, офсетная, дизайнерская, эко-бумага. Существуют и различные виды сгибов листа буклета, который на профессиональном языке называется фальцем. Фальцовка – это важная операция, от качества которой зависит внешний вид буклета. Сейчас наиболее популярны такие виды, как «гармошка», «улитка», «окошко», перпендикулярная, т.д. </w:t>
      </w:r>
    </w:p>
    <w:p w14:paraId="6049472C" w14:textId="2CD20AF2" w:rsidR="00835FC0" w:rsidRPr="009E03BB" w:rsidRDefault="00643881" w:rsidP="009E03BB">
      <w:pPr>
        <w:pStyle w:val="2"/>
        <w:spacing w:before="0" w:line="240" w:lineRule="auto"/>
        <w:ind w:firstLine="709"/>
      </w:pPr>
      <w:bookmarkStart w:id="11" w:name="_Toc96699273"/>
      <w:r w:rsidRPr="009E03BB">
        <w:t>4</w:t>
      </w:r>
      <w:r w:rsidR="007F1022" w:rsidRPr="009E03BB">
        <w:t xml:space="preserve">. </w:t>
      </w:r>
      <w:r w:rsidR="00835FC0" w:rsidRPr="009E03BB">
        <w:t>О</w:t>
      </w:r>
      <w:bookmarkStart w:id="12" w:name="_GoBack"/>
      <w:bookmarkEnd w:id="12"/>
      <w:r w:rsidR="00835FC0" w:rsidRPr="009E03BB">
        <w:t>формление буклета</w:t>
      </w:r>
      <w:bookmarkEnd w:id="11"/>
      <w:r w:rsidR="00835FC0" w:rsidRPr="009E03BB">
        <w:t xml:space="preserve"> </w:t>
      </w:r>
    </w:p>
    <w:p w14:paraId="4C2F5D69" w14:textId="7353E349" w:rsidR="00835FC0" w:rsidRPr="009E03BB" w:rsidRDefault="00835FC0" w:rsidP="008B6E2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E03BB">
        <w:rPr>
          <w:rFonts w:ascii="Times New Roman" w:hAnsi="Times New Roman" w:cs="Times New Roman"/>
          <w:sz w:val="24"/>
          <w:szCs w:val="24"/>
        </w:rPr>
        <w:t xml:space="preserve">Познакомившись с технологией изготовления буклета, на компьютере разработали его макет, упорядочили и разместили </w:t>
      </w:r>
      <w:r w:rsidR="00B01AE4" w:rsidRPr="009E03BB">
        <w:rPr>
          <w:rFonts w:ascii="Times New Roman" w:hAnsi="Times New Roman" w:cs="Times New Roman"/>
          <w:sz w:val="24"/>
          <w:szCs w:val="24"/>
        </w:rPr>
        <w:t>понравившийся информационный</w:t>
      </w:r>
      <w:r w:rsidRPr="009E03BB">
        <w:rPr>
          <w:rFonts w:ascii="Times New Roman" w:hAnsi="Times New Roman" w:cs="Times New Roman"/>
          <w:sz w:val="24"/>
          <w:szCs w:val="24"/>
        </w:rPr>
        <w:t xml:space="preserve"> материал, подобрали к нему иллюстрации в виде фотографий архитектурных творений А. Воронихина. Поэкспериментировав с цветом, добились необходимого эффекта. Остался завершающий этап работы – распечатать буклет. С этой целью посетила магазин «Паутина», расположенный недалеко от лицея, где мастера помогли правильно выбрать бумагу для печати, чтобы работа смотрелась зрелищно. Пробный вариант не очень понравился, пришлось немного изменить дизайн. В итоге всё получилось, как задумали. Работой остались довольны.</w:t>
      </w:r>
    </w:p>
    <w:p w14:paraId="29895D56" w14:textId="77777777" w:rsidR="00D2448D" w:rsidRPr="009E03BB" w:rsidRDefault="00663332" w:rsidP="009E03BB">
      <w:pPr>
        <w:pStyle w:val="1"/>
        <w:spacing w:before="0" w:beforeAutospacing="0" w:after="0" w:afterAutospacing="0"/>
        <w:ind w:firstLine="709"/>
      </w:pPr>
      <w:bookmarkStart w:id="13" w:name="_Toc96699274"/>
      <w:bookmarkStart w:id="14" w:name="_Toc90396568"/>
      <w:bookmarkEnd w:id="10"/>
      <w:r w:rsidRPr="009E03BB">
        <w:t>Выводы</w:t>
      </w:r>
      <w:bookmarkEnd w:id="13"/>
    </w:p>
    <w:p w14:paraId="3415DF3F" w14:textId="7C60A23B" w:rsidR="009E03BB" w:rsidRPr="009E03BB" w:rsidRDefault="00B01AE4" w:rsidP="008B6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9E03BB">
        <w:rPr>
          <w:rFonts w:ascii="Times New Roman" w:hAnsi="Times New Roman"/>
          <w:sz w:val="24"/>
          <w:shd w:val="clear" w:color="auto" w:fill="FFFFFF"/>
        </w:rPr>
        <w:t>Материал данного буклета</w:t>
      </w:r>
      <w:r w:rsidR="00663332" w:rsidRPr="009E03BB">
        <w:rPr>
          <w:rFonts w:ascii="Times New Roman" w:hAnsi="Times New Roman"/>
          <w:sz w:val="24"/>
          <w:shd w:val="clear" w:color="auto" w:fill="FFFFFF"/>
        </w:rPr>
        <w:t xml:space="preserve"> наглядно поможет</w:t>
      </w:r>
      <w:r w:rsidRPr="009E03BB">
        <w:rPr>
          <w:rFonts w:ascii="Times New Roman" w:hAnsi="Times New Roman"/>
          <w:sz w:val="24"/>
          <w:shd w:val="clear" w:color="auto" w:fill="FFFFFF"/>
        </w:rPr>
        <w:t xml:space="preserve"> показать и рассказать о типаж жен</w:t>
      </w:r>
      <w:bookmarkEnd w:id="14"/>
    </w:p>
    <w:p w14:paraId="046C39DB" w14:textId="54BEC644" w:rsidR="003B4F36" w:rsidRPr="009E03BB" w:rsidRDefault="00EE01AA" w:rsidP="008B6E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9E03BB">
        <w:rPr>
          <w:rFonts w:ascii="Times New Roman" w:hAnsi="Times New Roman"/>
          <w:sz w:val="24"/>
          <w:shd w:val="clear" w:color="auto" w:fill="FFFFFF"/>
        </w:rPr>
        <w:t>Данный продукт имеет практическую значимость и может быть использован как на уроках литературы, так и во внеклассной работе.</w:t>
      </w:r>
    </w:p>
    <w:p w14:paraId="1F949D46" w14:textId="759EFCCB" w:rsidR="003B4F36" w:rsidRPr="009E03BB" w:rsidRDefault="003B4F36" w:rsidP="009E03BB">
      <w:pPr>
        <w:pStyle w:val="1"/>
        <w:spacing w:before="0" w:beforeAutospacing="0" w:after="0" w:afterAutospacing="0"/>
        <w:ind w:firstLine="709"/>
      </w:pPr>
      <w:bookmarkStart w:id="15" w:name="_Toc96699275"/>
      <w:r w:rsidRPr="009E03BB">
        <w:t>Список литературы</w:t>
      </w:r>
      <w:bookmarkEnd w:id="15"/>
    </w:p>
    <w:p w14:paraId="0B9BB158" w14:textId="1BCF33E1" w:rsidR="003B4F36" w:rsidRPr="009E03BB" w:rsidRDefault="00EB4DB2" w:rsidP="00985B4C">
      <w:pPr>
        <w:spacing w:after="0"/>
        <w:ind w:firstLine="709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EB4DB2">
        <w:rPr>
          <w:rFonts w:ascii="Times New Roman" w:hAnsi="Times New Roman"/>
          <w:sz w:val="24"/>
          <w:shd w:val="clear" w:color="auto" w:fill="FFFFFF"/>
        </w:rPr>
        <w:t>1</w:t>
      </w:r>
      <w:r>
        <w:rPr>
          <w:rFonts w:ascii="Times New Roman" w:hAnsi="Times New Roman"/>
          <w:sz w:val="24"/>
          <w:shd w:val="clear" w:color="auto" w:fill="FFFFFF"/>
        </w:rPr>
        <w:t xml:space="preserve">. </w:t>
      </w:r>
      <w:r w:rsidR="003B4F36" w:rsidRPr="009E03BB">
        <w:rPr>
          <w:rFonts w:ascii="Times New Roman" w:hAnsi="Times New Roman"/>
          <w:sz w:val="24"/>
          <w:shd w:val="clear" w:color="auto" w:fill="FFFFFF"/>
        </w:rPr>
        <w:t>Современный толковый словарь русского языка/ред. С.А. Кузнецов. –М.: Ридерс Дайджест, 2004. -960 с.</w:t>
      </w:r>
    </w:p>
    <w:p w14:paraId="5480D445" w14:textId="2777C3DB" w:rsidR="009E03BB" w:rsidRPr="00985B4C" w:rsidRDefault="00EB4DB2" w:rsidP="00985B4C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2. </w:t>
      </w:r>
      <w:r w:rsidR="008B6E23">
        <w:rPr>
          <w:rFonts w:ascii="Times New Roman" w:hAnsi="Times New Roman" w:cs="Times New Roman"/>
          <w:sz w:val="24"/>
          <w:shd w:val="clear" w:color="auto" w:fill="FFFFFF"/>
        </w:rPr>
        <w:t xml:space="preserve">Типы женщин в литературных произведениях </w:t>
      </w:r>
      <w:r w:rsidRPr="00EB4DB2">
        <w:rPr>
          <w:rFonts w:ascii="Times New Roman" w:hAnsi="Times New Roman" w:cs="Times New Roman"/>
          <w:sz w:val="24"/>
          <w:shd w:val="clear" w:color="auto" w:fill="FFFFFF"/>
        </w:rPr>
        <w:t>[</w:t>
      </w:r>
      <w:r>
        <w:rPr>
          <w:rFonts w:ascii="Times New Roman" w:hAnsi="Times New Roman" w:cs="Times New Roman"/>
          <w:sz w:val="24"/>
          <w:shd w:val="clear" w:color="auto" w:fill="FFFFFF"/>
        </w:rPr>
        <w:t>Электронный ресурс</w:t>
      </w:r>
      <w:r w:rsidRPr="00EB4DB2">
        <w:rPr>
          <w:rFonts w:ascii="Times New Roman" w:hAnsi="Times New Roman" w:cs="Times New Roman"/>
          <w:sz w:val="24"/>
          <w:shd w:val="clear" w:color="auto" w:fill="FFFFFF"/>
        </w:rPr>
        <w:t>]</w:t>
      </w:r>
      <w:r w:rsidR="008B6E23" w:rsidRPr="008B6E23">
        <w:rPr>
          <w:rFonts w:ascii="Times New Roman" w:hAnsi="Times New Roman" w:cs="Times New Roman"/>
          <w:sz w:val="24"/>
          <w:shd w:val="clear" w:color="auto" w:fill="FFFFFF"/>
        </w:rPr>
        <w:t>//</w:t>
      </w:r>
      <w:r w:rsidR="008B6E2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8B6E23">
        <w:rPr>
          <w:rFonts w:ascii="Times New Roman" w:hAnsi="Times New Roman" w:cs="Times New Roman"/>
          <w:sz w:val="24"/>
          <w:shd w:val="clear" w:color="auto" w:fill="FFFFFF"/>
        </w:rPr>
        <w:t>Вконтакте</w:t>
      </w:r>
      <w:proofErr w:type="spellEnd"/>
      <w:r w:rsidR="008B6E23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8B6E23">
        <w:rPr>
          <w:rFonts w:ascii="Times New Roman" w:hAnsi="Times New Roman" w:cs="Times New Roman"/>
          <w:sz w:val="24"/>
          <w:shd w:val="clear" w:color="auto" w:fill="FFFFFF"/>
          <w:lang w:val="en-US"/>
        </w:rPr>
        <w:t>URL</w:t>
      </w:r>
      <w:r w:rsidR="008B6E23">
        <w:rPr>
          <w:rFonts w:ascii="Times New Roman" w:hAnsi="Times New Roman" w:cs="Times New Roman"/>
          <w:sz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https</w:t>
      </w:r>
      <w:r>
        <w:rPr>
          <w:rFonts w:ascii="Times New Roman" w:hAnsi="Times New Roman" w:cs="Times New Roman"/>
          <w:sz w:val="24"/>
          <w:shd w:val="clear" w:color="auto" w:fill="FFFFFF"/>
        </w:rPr>
        <w:t>:</w:t>
      </w:r>
      <w:r w:rsidRPr="00EB4DB2">
        <w:rPr>
          <w:rFonts w:ascii="Times New Roman" w:hAnsi="Times New Roman" w:cs="Times New Roman"/>
          <w:sz w:val="24"/>
          <w:shd w:val="clear" w:color="auto" w:fill="FFFFFF"/>
        </w:rPr>
        <w:t>//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m</w:t>
      </w:r>
      <w:r w:rsidRPr="00EB4DB2">
        <w:rPr>
          <w:rFonts w:ascii="Times New Roman" w:hAnsi="Times New Roman" w:cs="Times New Roman"/>
          <w:sz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vk</w:t>
      </w:r>
      <w:proofErr w:type="spellEnd"/>
      <w:r w:rsidRPr="00EB4DB2">
        <w:rPr>
          <w:rFonts w:ascii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com</w:t>
      </w:r>
      <w:r w:rsidRPr="00EB4DB2">
        <w:rPr>
          <w:rFonts w:ascii="Times New Roman" w:hAnsi="Times New Roman" w:cs="Times New Roman"/>
          <w:sz w:val="24"/>
          <w:shd w:val="clear" w:color="auto" w:fill="FFFFFF"/>
        </w:rPr>
        <w:t>/@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bibli</w:t>
      </w:r>
      <w:proofErr w:type="spellEnd"/>
      <w:r w:rsidRPr="00EB4DB2">
        <w:rPr>
          <w:rFonts w:ascii="Times New Roman" w:hAnsi="Times New Roman" w:cs="Times New Roman"/>
          <w:sz w:val="24"/>
          <w:shd w:val="clear" w:color="auto" w:fill="FFFFFF"/>
        </w:rPr>
        <w:t>2-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tipy</w:t>
      </w:r>
      <w:proofErr w:type="spellEnd"/>
      <w:r w:rsidRPr="00EB4DB2">
        <w:rPr>
          <w:rFonts w:ascii="Times New Roman" w:hAnsi="Times New Roman" w:cs="Times New Roman"/>
          <w:sz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zhenschin</w:t>
      </w:r>
      <w:proofErr w:type="spellEnd"/>
      <w:r w:rsidRPr="00EB4DB2">
        <w:rPr>
          <w:rFonts w:ascii="Times New Roman" w:hAnsi="Times New Roman" w:cs="Times New Roman"/>
          <w:sz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v</w:t>
      </w:r>
      <w:r w:rsidRPr="00EB4DB2">
        <w:rPr>
          <w:rFonts w:ascii="Times New Roman" w:hAnsi="Times New Roman" w:cs="Times New Roman"/>
          <w:sz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literaturnyh</w:t>
      </w:r>
      <w:proofErr w:type="spellEnd"/>
      <w:r w:rsidRPr="00EB4DB2">
        <w:rPr>
          <w:rFonts w:ascii="Times New Roman" w:hAnsi="Times New Roman" w:cs="Times New Roman"/>
          <w:sz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proizvedeniah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?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ref</w:t>
      </w:r>
      <w:r w:rsidRPr="00EB4DB2">
        <w:rPr>
          <w:rFonts w:ascii="Times New Roman" w:hAnsi="Times New Roman" w:cs="Times New Roman"/>
          <w:sz w:val="24"/>
          <w:shd w:val="clear" w:color="auto" w:fill="FFFFFF"/>
        </w:rPr>
        <w:t>=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group</w:t>
      </w:r>
      <w:r w:rsidRPr="00EB4DB2">
        <w:rPr>
          <w:rFonts w:ascii="Times New Roman" w:hAnsi="Times New Roman" w:cs="Times New Roman"/>
          <w:sz w:val="24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block</w:t>
      </w:r>
    </w:p>
    <w:sectPr w:rsidR="009E03BB" w:rsidRPr="00985B4C" w:rsidSect="00DC0CEB">
      <w:footerReference w:type="default" r:id="rId8"/>
      <w:pgSz w:w="12240" w:h="15840" w:code="1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8ED83" w14:textId="77777777" w:rsidR="004F058A" w:rsidRDefault="004F058A" w:rsidP="00D31B64">
      <w:pPr>
        <w:spacing w:after="0" w:line="240" w:lineRule="auto"/>
      </w:pPr>
      <w:r>
        <w:separator/>
      </w:r>
    </w:p>
  </w:endnote>
  <w:endnote w:type="continuationSeparator" w:id="0">
    <w:p w14:paraId="6E576466" w14:textId="77777777" w:rsidR="004F058A" w:rsidRDefault="004F058A" w:rsidP="00D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648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214E1B97" w14:textId="77777777" w:rsidR="00A0553F" w:rsidRDefault="00A0553F">
        <w:pPr>
          <w:pStyle w:val="a9"/>
          <w:jc w:val="center"/>
        </w:pPr>
      </w:p>
      <w:p w14:paraId="24A8FA77" w14:textId="1EA4D2DD" w:rsidR="00A0553F" w:rsidRPr="00DC0CEB" w:rsidRDefault="00A0553F">
        <w:pPr>
          <w:pStyle w:val="a9"/>
          <w:jc w:val="center"/>
          <w:rPr>
            <w:rFonts w:ascii="Times New Roman" w:hAnsi="Times New Roman" w:cs="Times New Roman"/>
            <w:color w:val="000000" w:themeColor="text1"/>
          </w:rPr>
        </w:pPr>
        <w:r w:rsidRPr="00DC0CEB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C0CEB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985B4C">
          <w:rPr>
            <w:rFonts w:ascii="Times New Roman" w:hAnsi="Times New Roman" w:cs="Times New Roman"/>
            <w:noProof/>
            <w:color w:val="000000" w:themeColor="text1"/>
          </w:rPr>
          <w:t>5</w: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1C19E78D" w14:textId="77777777" w:rsidR="00A0553F" w:rsidRDefault="00A055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ABFD8" w14:textId="77777777" w:rsidR="004F058A" w:rsidRDefault="004F058A" w:rsidP="00D31B64">
      <w:pPr>
        <w:spacing w:after="0" w:line="240" w:lineRule="auto"/>
      </w:pPr>
      <w:r>
        <w:separator/>
      </w:r>
    </w:p>
  </w:footnote>
  <w:footnote w:type="continuationSeparator" w:id="0">
    <w:p w14:paraId="4A63D51E" w14:textId="77777777" w:rsidR="004F058A" w:rsidRDefault="004F058A" w:rsidP="00D3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17C"/>
    <w:multiLevelType w:val="hybridMultilevel"/>
    <w:tmpl w:val="9F8684A2"/>
    <w:lvl w:ilvl="0" w:tplc="D97E5B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42B"/>
    <w:multiLevelType w:val="hybridMultilevel"/>
    <w:tmpl w:val="29FE647C"/>
    <w:lvl w:ilvl="0" w:tplc="6FB26E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2EA8"/>
    <w:multiLevelType w:val="hybridMultilevel"/>
    <w:tmpl w:val="DAB4AA36"/>
    <w:lvl w:ilvl="0" w:tplc="A844C1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960"/>
    <w:multiLevelType w:val="hybridMultilevel"/>
    <w:tmpl w:val="F38A792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6498"/>
    <w:multiLevelType w:val="hybridMultilevel"/>
    <w:tmpl w:val="46E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0C17"/>
    <w:multiLevelType w:val="hybridMultilevel"/>
    <w:tmpl w:val="0BBCAF46"/>
    <w:lvl w:ilvl="0" w:tplc="44E6A0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14723"/>
    <w:multiLevelType w:val="hybridMultilevel"/>
    <w:tmpl w:val="BD668184"/>
    <w:lvl w:ilvl="0" w:tplc="60087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01BD"/>
    <w:multiLevelType w:val="hybridMultilevel"/>
    <w:tmpl w:val="43162D1C"/>
    <w:lvl w:ilvl="0" w:tplc="E97CED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21806"/>
    <w:multiLevelType w:val="hybridMultilevel"/>
    <w:tmpl w:val="C7E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D2632"/>
    <w:multiLevelType w:val="hybridMultilevel"/>
    <w:tmpl w:val="B6A2D76E"/>
    <w:lvl w:ilvl="0" w:tplc="49E8ABD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743EA"/>
    <w:multiLevelType w:val="hybridMultilevel"/>
    <w:tmpl w:val="86E0D964"/>
    <w:lvl w:ilvl="0" w:tplc="C3A4EE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43147"/>
    <w:multiLevelType w:val="hybridMultilevel"/>
    <w:tmpl w:val="4084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272F"/>
    <w:multiLevelType w:val="hybridMultilevel"/>
    <w:tmpl w:val="86028E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9"/>
    <w:rsid w:val="00002E36"/>
    <w:rsid w:val="000112BC"/>
    <w:rsid w:val="000147EF"/>
    <w:rsid w:val="00035114"/>
    <w:rsid w:val="000936C3"/>
    <w:rsid w:val="000F178B"/>
    <w:rsid w:val="00125954"/>
    <w:rsid w:val="00136E26"/>
    <w:rsid w:val="00165969"/>
    <w:rsid w:val="00172330"/>
    <w:rsid w:val="00194891"/>
    <w:rsid w:val="001E31D3"/>
    <w:rsid w:val="00217217"/>
    <w:rsid w:val="00226D1E"/>
    <w:rsid w:val="00230128"/>
    <w:rsid w:val="00237F7F"/>
    <w:rsid w:val="00263E83"/>
    <w:rsid w:val="002A663E"/>
    <w:rsid w:val="002D6ADD"/>
    <w:rsid w:val="002E50E1"/>
    <w:rsid w:val="002E5D80"/>
    <w:rsid w:val="00343808"/>
    <w:rsid w:val="0037207B"/>
    <w:rsid w:val="00376E5B"/>
    <w:rsid w:val="003A7207"/>
    <w:rsid w:val="003B4F36"/>
    <w:rsid w:val="003B5FAA"/>
    <w:rsid w:val="003D1AAC"/>
    <w:rsid w:val="003D5AFA"/>
    <w:rsid w:val="003E7A41"/>
    <w:rsid w:val="003F30C2"/>
    <w:rsid w:val="00414913"/>
    <w:rsid w:val="004344FF"/>
    <w:rsid w:val="00445F87"/>
    <w:rsid w:val="00447D2E"/>
    <w:rsid w:val="004819E9"/>
    <w:rsid w:val="00490DB5"/>
    <w:rsid w:val="004B0033"/>
    <w:rsid w:val="004F058A"/>
    <w:rsid w:val="00524221"/>
    <w:rsid w:val="00527DFA"/>
    <w:rsid w:val="005719B5"/>
    <w:rsid w:val="00577AED"/>
    <w:rsid w:val="00602747"/>
    <w:rsid w:val="006048D6"/>
    <w:rsid w:val="00615B4B"/>
    <w:rsid w:val="006242DF"/>
    <w:rsid w:val="00626EE6"/>
    <w:rsid w:val="00643881"/>
    <w:rsid w:val="00657B4B"/>
    <w:rsid w:val="00663332"/>
    <w:rsid w:val="00665FDF"/>
    <w:rsid w:val="00697627"/>
    <w:rsid w:val="006C1F34"/>
    <w:rsid w:val="007132DE"/>
    <w:rsid w:val="0076309C"/>
    <w:rsid w:val="00767AA2"/>
    <w:rsid w:val="00780243"/>
    <w:rsid w:val="007B2657"/>
    <w:rsid w:val="007F1022"/>
    <w:rsid w:val="00810904"/>
    <w:rsid w:val="008124EF"/>
    <w:rsid w:val="00826B37"/>
    <w:rsid w:val="00835FC0"/>
    <w:rsid w:val="008B6E23"/>
    <w:rsid w:val="00923F5C"/>
    <w:rsid w:val="00936CBE"/>
    <w:rsid w:val="00964BA3"/>
    <w:rsid w:val="00985B4C"/>
    <w:rsid w:val="009D7863"/>
    <w:rsid w:val="009E03BB"/>
    <w:rsid w:val="00A0553F"/>
    <w:rsid w:val="00A062E5"/>
    <w:rsid w:val="00A33DF7"/>
    <w:rsid w:val="00A40EED"/>
    <w:rsid w:val="00A52C20"/>
    <w:rsid w:val="00A61AD6"/>
    <w:rsid w:val="00A62576"/>
    <w:rsid w:val="00A75932"/>
    <w:rsid w:val="00A804B0"/>
    <w:rsid w:val="00AA6EE8"/>
    <w:rsid w:val="00AC59FC"/>
    <w:rsid w:val="00AD05D9"/>
    <w:rsid w:val="00AF7CCF"/>
    <w:rsid w:val="00B01AE4"/>
    <w:rsid w:val="00B02A01"/>
    <w:rsid w:val="00B0561B"/>
    <w:rsid w:val="00B2785E"/>
    <w:rsid w:val="00B44FBE"/>
    <w:rsid w:val="00BE2473"/>
    <w:rsid w:val="00BF5185"/>
    <w:rsid w:val="00C9405B"/>
    <w:rsid w:val="00CB1EF5"/>
    <w:rsid w:val="00CD75F5"/>
    <w:rsid w:val="00CF391E"/>
    <w:rsid w:val="00CF6F5D"/>
    <w:rsid w:val="00D1799D"/>
    <w:rsid w:val="00D22F3C"/>
    <w:rsid w:val="00D2448D"/>
    <w:rsid w:val="00D24692"/>
    <w:rsid w:val="00D31B64"/>
    <w:rsid w:val="00D37E6B"/>
    <w:rsid w:val="00D41CB6"/>
    <w:rsid w:val="00D909C7"/>
    <w:rsid w:val="00DC0CEB"/>
    <w:rsid w:val="00DE45B3"/>
    <w:rsid w:val="00E2620E"/>
    <w:rsid w:val="00E371A9"/>
    <w:rsid w:val="00E57AA3"/>
    <w:rsid w:val="00E80B99"/>
    <w:rsid w:val="00EA2903"/>
    <w:rsid w:val="00EB4DB2"/>
    <w:rsid w:val="00ED2343"/>
    <w:rsid w:val="00EE01AA"/>
    <w:rsid w:val="00F12DA5"/>
    <w:rsid w:val="00F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287DD1"/>
  <w15:docId w15:val="{D6868712-E896-4261-A139-AB55AA4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3B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03B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3B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article-renderblock">
    <w:name w:val="article-render__block"/>
    <w:basedOn w:val="a"/>
    <w:rsid w:val="00A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692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31B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B64"/>
  </w:style>
  <w:style w:type="paragraph" w:styleId="a9">
    <w:name w:val="footer"/>
    <w:basedOn w:val="a"/>
    <w:link w:val="aa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B64"/>
  </w:style>
  <w:style w:type="character" w:customStyle="1" w:styleId="20">
    <w:name w:val="Заголовок 2 Знак"/>
    <w:basedOn w:val="a0"/>
    <w:link w:val="2"/>
    <w:uiPriority w:val="9"/>
    <w:rsid w:val="009E03BB"/>
    <w:rPr>
      <w:rFonts w:ascii="Times New Roman" w:eastAsiaTheme="majorEastAsia" w:hAnsi="Times New Roman" w:cstheme="majorBidi"/>
      <w:b/>
      <w:sz w:val="24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819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19E9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FAA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0F178B"/>
    <w:rPr>
      <w:rFonts w:ascii="Trebuchet MS" w:eastAsia="Trebuchet MS" w:hAnsi="Trebuchet MS" w:cs="Trebuchet MS"/>
      <w:b/>
      <w:bCs/>
      <w:sz w:val="82"/>
      <w:szCs w:val="82"/>
      <w:shd w:val="clear" w:color="auto" w:fill="FFFFFF"/>
    </w:rPr>
  </w:style>
  <w:style w:type="character" w:customStyle="1" w:styleId="Heading2">
    <w:name w:val="Heading #2_"/>
    <w:basedOn w:val="a0"/>
    <w:link w:val="Heading20"/>
    <w:rsid w:val="000F178B"/>
    <w:rPr>
      <w:rFonts w:ascii="Trebuchet MS" w:eastAsia="Trebuchet MS" w:hAnsi="Trebuchet MS" w:cs="Trebuchet MS"/>
      <w:spacing w:val="30"/>
      <w:sz w:val="56"/>
      <w:szCs w:val="5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F178B"/>
    <w:rPr>
      <w:rFonts w:ascii="Times New Roman" w:eastAsia="Times New Roman" w:hAnsi="Times New Roman" w:cs="Times New Roman"/>
      <w:i/>
      <w:iCs/>
      <w:sz w:val="46"/>
      <w:szCs w:val="46"/>
      <w:shd w:val="clear" w:color="auto" w:fill="FFFFFF"/>
    </w:rPr>
  </w:style>
  <w:style w:type="paragraph" w:customStyle="1" w:styleId="Heading10">
    <w:name w:val="Heading #1"/>
    <w:basedOn w:val="a"/>
    <w:link w:val="Heading1"/>
    <w:rsid w:val="000F178B"/>
    <w:pPr>
      <w:widowControl w:val="0"/>
      <w:shd w:val="clear" w:color="auto" w:fill="FFFFFF"/>
      <w:spacing w:after="1500" w:line="0" w:lineRule="atLeast"/>
      <w:outlineLvl w:val="0"/>
    </w:pPr>
    <w:rPr>
      <w:rFonts w:ascii="Trebuchet MS" w:eastAsia="Trebuchet MS" w:hAnsi="Trebuchet MS" w:cs="Trebuchet MS"/>
      <w:b/>
      <w:bCs/>
      <w:sz w:val="82"/>
      <w:szCs w:val="82"/>
    </w:rPr>
  </w:style>
  <w:style w:type="paragraph" w:customStyle="1" w:styleId="Heading20">
    <w:name w:val="Heading #2"/>
    <w:basedOn w:val="a"/>
    <w:link w:val="Heading2"/>
    <w:rsid w:val="000F178B"/>
    <w:pPr>
      <w:widowControl w:val="0"/>
      <w:shd w:val="clear" w:color="auto" w:fill="FFFFFF"/>
      <w:spacing w:before="1500" w:after="180" w:line="0" w:lineRule="atLeast"/>
      <w:jc w:val="both"/>
      <w:outlineLvl w:val="1"/>
    </w:pPr>
    <w:rPr>
      <w:rFonts w:ascii="Trebuchet MS" w:eastAsia="Trebuchet MS" w:hAnsi="Trebuchet MS" w:cs="Trebuchet MS"/>
      <w:spacing w:val="30"/>
      <w:sz w:val="56"/>
      <w:szCs w:val="56"/>
    </w:rPr>
  </w:style>
  <w:style w:type="paragraph" w:customStyle="1" w:styleId="Bodytext20">
    <w:name w:val="Body text (2)"/>
    <w:basedOn w:val="a"/>
    <w:link w:val="Bodytext2"/>
    <w:rsid w:val="000F178B"/>
    <w:pPr>
      <w:widowControl w:val="0"/>
      <w:shd w:val="clear" w:color="auto" w:fill="FFFFFF"/>
      <w:spacing w:before="180" w:after="960"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character" w:customStyle="1" w:styleId="Bodytext230ptBoldNotItalic">
    <w:name w:val="Body text (2) + 30 pt;Bold;Not Italic"/>
    <w:basedOn w:val="Bodytext2"/>
    <w:rsid w:val="00835F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word">
    <w:name w:val="word"/>
    <w:basedOn w:val="a0"/>
    <w:rsid w:val="00835FC0"/>
  </w:style>
  <w:style w:type="character" w:styleId="ad">
    <w:name w:val="Strong"/>
    <w:basedOn w:val="a0"/>
    <w:uiPriority w:val="22"/>
    <w:qFormat/>
    <w:rsid w:val="002D6ADD"/>
    <w:rPr>
      <w:b/>
      <w:bCs/>
    </w:rPr>
  </w:style>
  <w:style w:type="table" w:styleId="ae">
    <w:name w:val="Table Grid"/>
    <w:basedOn w:val="a1"/>
    <w:uiPriority w:val="39"/>
    <w:rsid w:val="0049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E0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67F2-413B-49F5-9089-EFF3DB4A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2022-01-22T11:04:00Z</cp:lastPrinted>
  <dcterms:created xsi:type="dcterms:W3CDTF">2022-02-25T13:49:00Z</dcterms:created>
  <dcterms:modified xsi:type="dcterms:W3CDTF">2022-02-27T09:42:00Z</dcterms:modified>
</cp:coreProperties>
</file>