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4D5" w:themeColor="accent2" w:themeTint="33"/>
  <w:body>
    <w:p w:rsidR="00E7729B" w:rsidRDefault="00C77CE9" w:rsidP="00E7729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1961076"/>
            <wp:effectExtent l="19050" t="0" r="0" b="0"/>
            <wp:docPr id="4" name="Рисунок 4" descr="Пушкинская набере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шкинская набережн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6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9B" w:rsidRDefault="00A40D9B" w:rsidP="00E7729B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E7729B" w:rsidRDefault="00C77CE9" w:rsidP="00E7729B">
      <w:pPr>
        <w:spacing w:after="0"/>
        <w:jc w:val="both"/>
        <w:rPr>
          <w:rFonts w:ascii="Times New Roman" w:hAnsi="Times New Roman" w:cs="Times New Roman"/>
          <w:sz w:val="24"/>
        </w:rPr>
      </w:pPr>
      <w:r w:rsidRPr="00C77CE9">
        <w:rPr>
          <w:rFonts w:ascii="Times New Roman" w:hAnsi="Times New Roman" w:cs="Times New Roman"/>
          <w:sz w:val="24"/>
        </w:rPr>
        <w:t xml:space="preserve">Основанный в 1698 году, Таганрог во многом </w:t>
      </w:r>
      <w:proofErr w:type="gramStart"/>
      <w:r w:rsidRPr="00C77CE9">
        <w:rPr>
          <w:rFonts w:ascii="Times New Roman" w:hAnsi="Times New Roman" w:cs="Times New Roman"/>
          <w:sz w:val="24"/>
        </w:rPr>
        <w:t>стал первым недаром его основателем ста</w:t>
      </w:r>
      <w:r>
        <w:rPr>
          <w:rFonts w:ascii="Times New Roman" w:hAnsi="Times New Roman" w:cs="Times New Roman"/>
          <w:sz w:val="24"/>
        </w:rPr>
        <w:t>л</w:t>
      </w:r>
      <w:proofErr w:type="gramEnd"/>
      <w:r>
        <w:rPr>
          <w:rFonts w:ascii="Times New Roman" w:hAnsi="Times New Roman" w:cs="Times New Roman"/>
          <w:sz w:val="24"/>
        </w:rPr>
        <w:t xml:space="preserve"> сам Великий император.</w:t>
      </w:r>
      <w:r w:rsidRPr="00C77CE9">
        <w:rPr>
          <w:rFonts w:ascii="Times New Roman" w:hAnsi="Times New Roman" w:cs="Times New Roman"/>
          <w:sz w:val="24"/>
        </w:rPr>
        <w:t xml:space="preserve"> Кроме коренного русского населения, здесь проживает около ста национальностей. </w:t>
      </w:r>
      <w:r>
        <w:rPr>
          <w:noProof/>
          <w:lang w:eastAsia="ru-RU"/>
        </w:rPr>
        <w:drawing>
          <wp:inline distT="0" distB="0" distL="0" distR="0">
            <wp:extent cx="2959100" cy="1971837"/>
            <wp:effectExtent l="19050" t="0" r="0" b="0"/>
            <wp:docPr id="22" name="Рисунок 22" descr="Дом-музей Чайковских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м-музей Чайковских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9B" w:rsidRDefault="00B3036B" w:rsidP="00E7729B">
      <w:pPr>
        <w:rPr>
          <w:rFonts w:ascii="Times New Roman" w:hAnsi="Times New Roman" w:cs="Times New Roman"/>
          <w:sz w:val="24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40D9B" w:rsidRPr="00A40D9B">
        <w:t xml:space="preserve"> </w:t>
      </w:r>
      <w:r>
        <w:pict>
          <v:shape id="_x0000_i1026" type="#_x0000_t75" alt="" style="width:24pt;height:24pt"/>
        </w:pict>
      </w:r>
      <w:r w:rsidR="006D6B14" w:rsidRPr="006D6B14">
        <w:t xml:space="preserve"> </w:t>
      </w:r>
      <w:r w:rsidR="00C77CE9">
        <w:rPr>
          <w:noProof/>
          <w:lang w:eastAsia="ru-RU"/>
        </w:rPr>
        <w:drawing>
          <wp:inline distT="0" distB="0" distL="0" distR="0">
            <wp:extent cx="2959100" cy="1971837"/>
            <wp:effectExtent l="19050" t="0" r="0" b="0"/>
            <wp:docPr id="7" name="Рисунок 7" descr="Музей «Домик Чехо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зей «Домик Чехова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9B" w:rsidRDefault="00A40D9B" w:rsidP="00E7729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Изображение </w:t>
      </w:r>
      <w:r w:rsidR="00C77CE9">
        <w:rPr>
          <w:rFonts w:ascii="Times New Roman" w:hAnsi="Times New Roman" w:cs="Times New Roman"/>
          <w:b/>
          <w:sz w:val="24"/>
        </w:rPr>
        <w:t>домика Чехова</w:t>
      </w:r>
    </w:p>
    <w:p w:rsidR="00E7729B" w:rsidRPr="00E7729B" w:rsidRDefault="00E7729B" w:rsidP="00E7729B">
      <w:pPr>
        <w:jc w:val="center"/>
        <w:rPr>
          <w:rFonts w:ascii="Times New Roman" w:hAnsi="Times New Roman" w:cs="Times New Roman"/>
          <w:b/>
          <w:sz w:val="24"/>
        </w:rPr>
      </w:pPr>
    </w:p>
    <w:p w:rsidR="00307F1C" w:rsidRDefault="00C77CE9" w:rsidP="00E7729B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1971837"/>
            <wp:effectExtent l="19050" t="0" r="0" b="0"/>
            <wp:docPr id="1" name="Рисунок 13" descr="Дворец Н.Д. Алфераки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ворец Н.Д. Алфераки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Рис.1. </w:t>
      </w:r>
      <w:r w:rsidR="00C77CE9">
        <w:rPr>
          <w:rFonts w:ascii="Times New Roman" w:hAnsi="Times New Roman" w:cs="Times New Roman"/>
          <w:sz w:val="24"/>
        </w:rPr>
        <w:t xml:space="preserve">Дворец Н. Д. </w:t>
      </w:r>
      <w:proofErr w:type="spellStart"/>
      <w:r w:rsidR="00C77CE9">
        <w:rPr>
          <w:rFonts w:ascii="Times New Roman" w:hAnsi="Times New Roman" w:cs="Times New Roman"/>
          <w:sz w:val="24"/>
        </w:rPr>
        <w:t>Алфераки</w:t>
      </w:r>
      <w:proofErr w:type="spellEnd"/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</w:p>
    <w:p w:rsidR="00E7729B" w:rsidRDefault="00C77CE9" w:rsidP="00E7729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1971837"/>
            <wp:effectExtent l="19050" t="0" r="0" b="0"/>
            <wp:docPr id="10" name="Рисунок 10" descr="Дворец Александра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ворец Александра 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9B" w:rsidRPr="00C77CE9" w:rsidRDefault="00E7729B" w:rsidP="00E7729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Рис.2. </w:t>
      </w:r>
      <w:r w:rsidR="00C77CE9">
        <w:rPr>
          <w:rFonts w:ascii="Times New Roman" w:hAnsi="Times New Roman" w:cs="Times New Roman"/>
          <w:sz w:val="24"/>
        </w:rPr>
        <w:t xml:space="preserve">Дворец Александра </w:t>
      </w:r>
      <w:r w:rsidR="00C77CE9">
        <w:rPr>
          <w:rFonts w:ascii="Times New Roman" w:hAnsi="Times New Roman" w:cs="Times New Roman"/>
          <w:sz w:val="24"/>
          <w:lang w:val="en-US"/>
        </w:rPr>
        <w:t>I</w:t>
      </w:r>
    </w:p>
    <w:p w:rsidR="00421F28" w:rsidRPr="00421F28" w:rsidRDefault="00421F28" w:rsidP="00421F28">
      <w:pPr>
        <w:spacing w:line="270" w:lineRule="atLeast"/>
        <w:ind w:left="1230" w:right="73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F28">
        <w:rPr>
          <w:rFonts w:ascii="Times New Roman" w:hAnsi="Times New Roman" w:cs="Times New Roman"/>
          <w:b/>
          <w:bCs/>
          <w:sz w:val="24"/>
          <w:szCs w:val="24"/>
        </w:rPr>
        <w:t>ГБОУ РО «ТАГАНРОГСКИЙ ПЕДАГОГИЧЕСКИЙ ЛИЦЕЙ-ИНТЕРНАТ»</w:t>
      </w:r>
    </w:p>
    <w:p w:rsidR="00421F28" w:rsidRDefault="00421F28" w:rsidP="00421F28">
      <w:pPr>
        <w:spacing w:line="270" w:lineRule="atLeast"/>
        <w:ind w:left="1230" w:right="735"/>
        <w:jc w:val="center"/>
        <w:rPr>
          <w:rFonts w:cs="Times New Roman"/>
          <w:b/>
          <w:bCs/>
          <w:szCs w:val="24"/>
        </w:rPr>
      </w:pPr>
    </w:p>
    <w:p w:rsidR="00421F28" w:rsidRDefault="00421F28" w:rsidP="00421F28">
      <w:pPr>
        <w:spacing w:line="270" w:lineRule="atLeast"/>
        <w:ind w:left="1230" w:right="735"/>
        <w:jc w:val="center"/>
        <w:rPr>
          <w:rFonts w:cs="Times New Roman"/>
          <w:b/>
          <w:bCs/>
          <w:szCs w:val="24"/>
        </w:rPr>
      </w:pPr>
    </w:p>
    <w:p w:rsidR="00421F28" w:rsidRDefault="00421F28" w:rsidP="00421F28">
      <w:pPr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4"/>
          <w:lang w:bidi="en-US"/>
        </w:rPr>
      </w:pPr>
      <w:r w:rsidRPr="00421F28">
        <w:rPr>
          <w:rFonts w:ascii="Times New Roman" w:hAnsi="Times New Roman" w:cs="Times New Roman"/>
          <w:b/>
          <w:bCs/>
          <w:sz w:val="28"/>
          <w:szCs w:val="24"/>
          <w:lang w:bidi="en-US"/>
        </w:rPr>
        <w:t>«</w:t>
      </w:r>
      <w:r w:rsidR="00C77CE9">
        <w:rPr>
          <w:rFonts w:ascii="Times New Roman" w:hAnsi="Times New Roman" w:cs="Times New Roman"/>
          <w:b/>
          <w:bCs/>
          <w:sz w:val="28"/>
          <w:szCs w:val="24"/>
          <w:lang w:bidi="ru-RU"/>
        </w:rPr>
        <w:t>Исторические места города Таганрог</w:t>
      </w:r>
      <w:r w:rsidRPr="00421F28">
        <w:rPr>
          <w:rFonts w:ascii="Times New Roman" w:hAnsi="Times New Roman" w:cs="Times New Roman"/>
          <w:b/>
          <w:bCs/>
          <w:sz w:val="28"/>
          <w:szCs w:val="24"/>
          <w:lang w:bidi="en-US"/>
        </w:rPr>
        <w:t>»</w:t>
      </w:r>
    </w:p>
    <w:p w:rsidR="00421F28" w:rsidRDefault="00421F28" w:rsidP="00421F28">
      <w:pPr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4"/>
          <w:lang w:bidi="en-US"/>
        </w:rPr>
      </w:pPr>
    </w:p>
    <w:p w:rsidR="00421F28" w:rsidRPr="00421F28" w:rsidRDefault="00421F28" w:rsidP="00421F28">
      <w:pPr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4"/>
          <w:lang w:bidi="en-US"/>
        </w:rPr>
      </w:pPr>
    </w:p>
    <w:p w:rsidR="00421F28" w:rsidRDefault="00421F28" w:rsidP="00421F28">
      <w:pPr>
        <w:spacing w:line="270" w:lineRule="atLeast"/>
        <w:jc w:val="center"/>
        <w:rPr>
          <w:rFonts w:cs="Times New Roman"/>
          <w:b/>
          <w:bCs/>
          <w:szCs w:val="24"/>
        </w:rPr>
      </w:pPr>
    </w:p>
    <w:p w:rsidR="00421F28" w:rsidRPr="00FB0B20" w:rsidRDefault="00421F28" w:rsidP="00421F28">
      <w:pPr>
        <w:spacing w:line="270" w:lineRule="atLeast"/>
        <w:ind w:left="1230" w:right="735"/>
        <w:jc w:val="center"/>
        <w:rPr>
          <w:rFonts w:cs="Times New Roman"/>
          <w:b/>
          <w:bCs/>
          <w:szCs w:val="24"/>
        </w:rPr>
      </w:pPr>
    </w:p>
    <w:p w:rsidR="00421F28" w:rsidRPr="00421F28" w:rsidRDefault="00C77CE9" w:rsidP="00C77CE9">
      <w:pPr>
        <w:spacing w:line="270" w:lineRule="atLeast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36"/>
          <w:lang w:bidi="en-US"/>
        </w:rPr>
        <w:t xml:space="preserve">                      </w:t>
      </w:r>
      <w:r w:rsidR="00A40D9B">
        <w:rPr>
          <w:rFonts w:ascii="Times New Roman" w:hAnsi="Times New Roman" w:cs="Times New Roman"/>
          <w:b/>
          <w:bCs/>
          <w:sz w:val="24"/>
          <w:szCs w:val="24"/>
        </w:rPr>
        <w:t>АВТОР:</w:t>
      </w:r>
      <w:r w:rsidR="00A40D9B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ГОЛУБОВ ДАНИИЛ</w:t>
      </w:r>
    </w:p>
    <w:p w:rsidR="00421F28" w:rsidRPr="00421F28" w:rsidRDefault="00421F28" w:rsidP="00C77CE9">
      <w:pPr>
        <w:spacing w:after="0" w:line="270" w:lineRule="atLeast"/>
        <w:ind w:left="426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F28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C77CE9">
        <w:rPr>
          <w:rFonts w:ascii="Times New Roman" w:hAnsi="Times New Roman" w:cs="Times New Roman"/>
          <w:b/>
          <w:bCs/>
          <w:sz w:val="24"/>
          <w:szCs w:val="24"/>
        </w:rPr>
        <w:t>АУЧНЫЙ РУКОВОДИТЕЛЬ:</w:t>
      </w:r>
      <w:r w:rsidR="00C77CE9">
        <w:rPr>
          <w:rFonts w:ascii="Times New Roman" w:hAnsi="Times New Roman" w:cs="Times New Roman"/>
          <w:b/>
          <w:bCs/>
          <w:sz w:val="24"/>
          <w:szCs w:val="24"/>
        </w:rPr>
        <w:br/>
        <w:t>ПУРИС Е.П. ,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  <w:t>ТАГАНРОГ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  <w:t>2023 Г.</w:t>
      </w:r>
    </w:p>
    <w:p w:rsidR="00206667" w:rsidRDefault="00C77CE9" w:rsidP="0020666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77CE9">
        <w:rPr>
          <w:rFonts w:ascii="Times New Roman" w:hAnsi="Times New Roman" w:cs="Times New Roman"/>
          <w:sz w:val="24"/>
        </w:rPr>
        <w:lastRenderedPageBreak/>
        <w:t>Такое удивительное смешение культур и религий не могло не оставить след на облике города. Достопримечательности Таганрога впечатляют и восхищают; удивляют и заставляют задуматься. Любители интересной архитектуры и истории точно найдут для себя здесь много любопытного.</w:t>
      </w:r>
    </w:p>
    <w:p w:rsidR="00206667" w:rsidRPr="00206667" w:rsidRDefault="00C77CE9" w:rsidP="0020666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1971837"/>
            <wp:effectExtent l="19050" t="0" r="0" b="0"/>
            <wp:docPr id="3" name="Рисунок 31" descr="Музей «Лавка Чеховы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узей «Лавка Чеховых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28" w:rsidRDefault="00421F28" w:rsidP="00421F28">
      <w:pPr>
        <w:jc w:val="both"/>
        <w:rPr>
          <w:rFonts w:ascii="Times New Roman" w:hAnsi="Times New Roman" w:cs="Times New Roman"/>
          <w:sz w:val="24"/>
        </w:rPr>
      </w:pPr>
    </w:p>
    <w:p w:rsidR="00206667" w:rsidRDefault="00206667" w:rsidP="00206667">
      <w:pPr>
        <w:jc w:val="center"/>
        <w:rPr>
          <w:rFonts w:ascii="Times New Roman" w:hAnsi="Times New Roman" w:cs="Times New Roman"/>
          <w:sz w:val="24"/>
        </w:rPr>
      </w:pPr>
    </w:p>
    <w:p w:rsidR="00421F28" w:rsidRPr="00421F28" w:rsidRDefault="00421F28" w:rsidP="00421F28">
      <w:pPr>
        <w:jc w:val="both"/>
        <w:rPr>
          <w:rFonts w:ascii="Times New Roman" w:hAnsi="Times New Roman" w:cs="Times New Roman"/>
          <w:i/>
          <w:sz w:val="24"/>
        </w:rPr>
      </w:pPr>
    </w:p>
    <w:p w:rsidR="00421F28" w:rsidRPr="00421F28" w:rsidRDefault="00D301D3" w:rsidP="00421F2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</w:t>
      </w:r>
      <w:r w:rsidR="00C77CE9">
        <w:rPr>
          <w:noProof/>
          <w:lang w:eastAsia="ru-RU"/>
        </w:rPr>
        <w:drawing>
          <wp:inline distT="0" distB="0" distL="0" distR="0">
            <wp:extent cx="2959100" cy="1971837"/>
            <wp:effectExtent l="19050" t="0" r="0" b="0"/>
            <wp:docPr id="2" name="Рисунок 25" descr="Мемориал Славы на Самбекских высо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мориал Славы на Самбекских высотах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D3" w:rsidRDefault="00C77CE9" w:rsidP="00C77C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D301D3">
        <w:rPr>
          <w:rFonts w:ascii="Times New Roman" w:hAnsi="Times New Roman" w:cs="Times New Roman"/>
          <w:sz w:val="24"/>
        </w:rPr>
        <w:t xml:space="preserve">Рис.3. </w:t>
      </w:r>
      <w:proofErr w:type="spellStart"/>
      <w:r>
        <w:rPr>
          <w:rFonts w:ascii="Times New Roman" w:hAnsi="Times New Roman" w:cs="Times New Roman"/>
          <w:sz w:val="24"/>
        </w:rPr>
        <w:t>Самбекские</w:t>
      </w:r>
      <w:proofErr w:type="spellEnd"/>
      <w:r>
        <w:rPr>
          <w:rFonts w:ascii="Times New Roman" w:hAnsi="Times New Roman" w:cs="Times New Roman"/>
          <w:sz w:val="24"/>
        </w:rPr>
        <w:t xml:space="preserve"> высоты</w:t>
      </w:r>
    </w:p>
    <w:p w:rsidR="00223049" w:rsidRDefault="00C77CE9" w:rsidP="0022304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1971675"/>
            <wp:effectExtent l="19050" t="0" r="0" b="0"/>
            <wp:docPr id="28" name="Рисунок 28" descr="Музей Градостроитель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узей Градостроительст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57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49" w:rsidRPr="006C3873" w:rsidRDefault="00223049" w:rsidP="0022304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301D3" w:rsidRDefault="00B3036B" w:rsidP="006D6B14">
      <w:pPr>
        <w:jc w:val="center"/>
      </w:pPr>
      <w:r>
        <w:pict>
          <v:shape id="_x0000_i1027" type="#_x0000_t75" alt="" style="width:24pt;height:24pt"/>
        </w:pict>
      </w:r>
    </w:p>
    <w:p w:rsidR="007967E1" w:rsidRDefault="005132F5" w:rsidP="006D6B1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100" cy="2466414"/>
            <wp:effectExtent l="19050" t="0" r="0" b="0"/>
            <wp:docPr id="5" name="Рисунок 37" descr="Храм великомученика Георгия Победонос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рам великомученика Георгия Победоносц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2F5">
        <w:rPr>
          <w:noProof/>
          <w:lang w:eastAsia="ru-RU"/>
        </w:rPr>
        <w:t xml:space="preserve"> </w:t>
      </w:r>
      <w:r w:rsidRPr="007967E1">
        <w:rPr>
          <w:noProof/>
          <w:lang w:eastAsia="ru-RU"/>
        </w:rPr>
        <w:t>Храм великомученика Гео</w:t>
      </w:r>
      <w:r w:rsidR="007967E1" w:rsidRPr="007967E1">
        <w:rPr>
          <w:noProof/>
          <w:lang w:eastAsia="ru-RU"/>
        </w:rPr>
        <w:t>ргия Победоносца</w:t>
      </w:r>
    </w:p>
    <w:p w:rsidR="00C77CE9" w:rsidRDefault="00C77C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1971837"/>
            <wp:effectExtent l="19050" t="0" r="0" b="0"/>
            <wp:docPr id="9" name="Рисунок 34" descr="Парк культуры и отдыха им. Горь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рк культуры и отдыха им. Горьког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E1" w:rsidRDefault="00C77CE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Парк культуры и отдыха им. Горького</w:t>
      </w:r>
    </w:p>
    <w:p w:rsidR="007967E1" w:rsidRDefault="007967E1">
      <w:pPr>
        <w:rPr>
          <w:noProof/>
          <w:lang w:eastAsia="ru-RU"/>
        </w:rPr>
      </w:pPr>
    </w:p>
    <w:p w:rsidR="007967E1" w:rsidRDefault="007967E1">
      <w:pPr>
        <w:rPr>
          <w:noProof/>
          <w:lang w:eastAsia="ru-RU"/>
        </w:rPr>
      </w:pPr>
    </w:p>
    <w:p w:rsidR="00D301D3" w:rsidRDefault="007967E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100" cy="1971837"/>
            <wp:effectExtent l="19050" t="0" r="0" b="0"/>
            <wp:docPr id="41" name="Рисунок 41" descr="Старый вокзал Таган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арый вокзал Таганрог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Старый вокзал Таганрога</w:t>
      </w:r>
      <w:r w:rsidR="00D301D3">
        <w:rPr>
          <w:noProof/>
          <w:lang w:eastAsia="ru-RU"/>
        </w:rPr>
        <w:br w:type="page"/>
      </w:r>
    </w:p>
    <w:p w:rsidR="006D6B14" w:rsidRPr="006D6B14" w:rsidRDefault="006D6B14" w:rsidP="006D6B14">
      <w:pPr>
        <w:jc w:val="center"/>
        <w:rPr>
          <w:rFonts w:ascii="Times New Roman" w:hAnsi="Times New Roman" w:cs="Times New Roman"/>
          <w:sz w:val="24"/>
        </w:rPr>
      </w:pPr>
    </w:p>
    <w:sectPr w:rsidR="006D6B14" w:rsidRPr="006D6B14" w:rsidSect="00E7729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E91" w:rsidRDefault="00094E91" w:rsidP="00206667">
      <w:pPr>
        <w:spacing w:after="0" w:line="240" w:lineRule="auto"/>
      </w:pPr>
      <w:r>
        <w:separator/>
      </w:r>
    </w:p>
  </w:endnote>
  <w:endnote w:type="continuationSeparator" w:id="0">
    <w:p w:rsidR="00094E91" w:rsidRDefault="00094E91" w:rsidP="00206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E91" w:rsidRDefault="00094E91" w:rsidP="00206667">
      <w:pPr>
        <w:spacing w:after="0" w:line="240" w:lineRule="auto"/>
      </w:pPr>
      <w:r>
        <w:separator/>
      </w:r>
    </w:p>
  </w:footnote>
  <w:footnote w:type="continuationSeparator" w:id="0">
    <w:p w:rsidR="00094E91" w:rsidRDefault="00094E91" w:rsidP="00206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F5A38"/>
    <w:multiLevelType w:val="multilevel"/>
    <w:tmpl w:val="A2228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729B"/>
    <w:rsid w:val="00094E91"/>
    <w:rsid w:val="000A324F"/>
    <w:rsid w:val="00206667"/>
    <w:rsid w:val="00223049"/>
    <w:rsid w:val="002A02AA"/>
    <w:rsid w:val="002A77F5"/>
    <w:rsid w:val="00307F1C"/>
    <w:rsid w:val="00421F28"/>
    <w:rsid w:val="005132F5"/>
    <w:rsid w:val="006149FD"/>
    <w:rsid w:val="00694E7E"/>
    <w:rsid w:val="006D6B14"/>
    <w:rsid w:val="00744AF5"/>
    <w:rsid w:val="007967E1"/>
    <w:rsid w:val="00811EF6"/>
    <w:rsid w:val="0097236C"/>
    <w:rsid w:val="009B5B9C"/>
    <w:rsid w:val="00A40D9B"/>
    <w:rsid w:val="00B3036B"/>
    <w:rsid w:val="00C77CE9"/>
    <w:rsid w:val="00D301D3"/>
    <w:rsid w:val="00DF6BBD"/>
    <w:rsid w:val="00E7385A"/>
    <w:rsid w:val="00E7729B"/>
    <w:rsid w:val="00E84A8A"/>
    <w:rsid w:val="00EF06AA"/>
    <w:rsid w:val="00EF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4F"/>
  </w:style>
  <w:style w:type="paragraph" w:styleId="1">
    <w:name w:val="heading 1"/>
    <w:basedOn w:val="a"/>
    <w:link w:val="10"/>
    <w:uiPriority w:val="9"/>
    <w:qFormat/>
    <w:rsid w:val="00D301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6667"/>
  </w:style>
  <w:style w:type="paragraph" w:styleId="a5">
    <w:name w:val="footer"/>
    <w:basedOn w:val="a"/>
    <w:link w:val="a6"/>
    <w:uiPriority w:val="99"/>
    <w:unhideWhenUsed/>
    <w:rsid w:val="0020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6667"/>
  </w:style>
  <w:style w:type="paragraph" w:styleId="a7">
    <w:name w:val="Balloon Text"/>
    <w:basedOn w:val="a"/>
    <w:link w:val="a8"/>
    <w:uiPriority w:val="99"/>
    <w:semiHidden/>
    <w:unhideWhenUsed/>
    <w:rsid w:val="00A4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0D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01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C0894-0093-47F5-A79A-5C78B63DC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Семенова</dc:creator>
  <cp:keywords/>
  <dc:description/>
  <cp:lastModifiedBy>Пользователь</cp:lastModifiedBy>
  <cp:revision>8</cp:revision>
  <dcterms:created xsi:type="dcterms:W3CDTF">2023-01-17T06:22:00Z</dcterms:created>
  <dcterms:modified xsi:type="dcterms:W3CDTF">2023-02-28T19:00:00Z</dcterms:modified>
</cp:coreProperties>
</file>