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21" w:rsidRPr="00C51B8B" w:rsidRDefault="007F7E29"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Государственное бюджетное</w:t>
      </w:r>
      <w:r w:rsidR="00A47921" w:rsidRPr="00C51B8B">
        <w:rPr>
          <w:rFonts w:ascii="Times New Roman" w:hAnsi="Times New Roman" w:cs="Times New Roman"/>
          <w:sz w:val="28"/>
          <w:szCs w:val="28"/>
        </w:rPr>
        <w:t xml:space="preserve"> общеобразовательное учреждение</w:t>
      </w:r>
    </w:p>
    <w:p w:rsidR="007F7E29" w:rsidRPr="00C51B8B" w:rsidRDefault="007F7E29"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Ростовской области «Тага</w:t>
      </w:r>
      <w:r w:rsidR="00A47921" w:rsidRPr="00C51B8B">
        <w:rPr>
          <w:rFonts w:ascii="Times New Roman" w:hAnsi="Times New Roman" w:cs="Times New Roman"/>
          <w:sz w:val="28"/>
          <w:szCs w:val="28"/>
        </w:rPr>
        <w:t>нрогский педагогический лицей-интернат»</w:t>
      </w:r>
    </w:p>
    <w:p w:rsidR="007F7E29" w:rsidRPr="00C51B8B" w:rsidRDefault="007F7E29" w:rsidP="00405CF2">
      <w:pPr>
        <w:widowControl w:val="0"/>
        <w:spacing w:after="0" w:line="240" w:lineRule="auto"/>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A47921" w:rsidRPr="00C51B8B" w:rsidRDefault="005929CB" w:rsidP="00405CF2">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ТЕХНОЛОГИЧЕСКАЯ КАРТА</w:t>
      </w:r>
      <w:r w:rsidR="00617BAA" w:rsidRPr="00617BAA">
        <w:rPr>
          <w:rFonts w:ascii="Times New Roman" w:hAnsi="Times New Roman" w:cs="Times New Roman"/>
          <w:sz w:val="28"/>
          <w:szCs w:val="28"/>
        </w:rPr>
        <w:t xml:space="preserve"> ЭКСКУРСИИ</w:t>
      </w:r>
    </w:p>
    <w:p w:rsidR="006F3368" w:rsidRDefault="006F3368" w:rsidP="00405CF2">
      <w:pPr>
        <w:widowControl w:val="0"/>
        <w:spacing w:after="0" w:line="240" w:lineRule="auto"/>
        <w:jc w:val="center"/>
        <w:rPr>
          <w:rFonts w:ascii="Times New Roman" w:hAnsi="Times New Roman" w:cs="Times New Roman"/>
          <w:sz w:val="28"/>
          <w:szCs w:val="28"/>
        </w:rPr>
      </w:pPr>
    </w:p>
    <w:p w:rsidR="00845758" w:rsidRPr="00C51B8B" w:rsidRDefault="00845758" w:rsidP="00405CF2">
      <w:pPr>
        <w:widowControl w:val="0"/>
        <w:spacing w:after="0" w:line="240" w:lineRule="auto"/>
        <w:jc w:val="center"/>
        <w:rPr>
          <w:rFonts w:ascii="Times New Roman" w:hAnsi="Times New Roman" w:cs="Times New Roman"/>
          <w:sz w:val="28"/>
          <w:szCs w:val="28"/>
        </w:rPr>
      </w:pPr>
    </w:p>
    <w:p w:rsidR="00E01871" w:rsidRPr="00C51B8B" w:rsidRDefault="00A47921"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 xml:space="preserve">Тема: </w:t>
      </w:r>
      <w:r w:rsidR="007F7E29" w:rsidRPr="00C51B8B">
        <w:rPr>
          <w:rFonts w:ascii="Times New Roman" w:hAnsi="Times New Roman" w:cs="Times New Roman"/>
          <w:sz w:val="28"/>
          <w:szCs w:val="28"/>
        </w:rPr>
        <w:t>«</w:t>
      </w:r>
      <w:r w:rsidR="00961711" w:rsidRPr="00C51B8B">
        <w:rPr>
          <w:rFonts w:ascii="Times New Roman" w:hAnsi="Times New Roman" w:cs="Times New Roman"/>
          <w:sz w:val="28"/>
          <w:szCs w:val="28"/>
        </w:rPr>
        <w:t>“Ч</w:t>
      </w:r>
      <w:r w:rsidR="00E01871" w:rsidRPr="00C51B8B">
        <w:rPr>
          <w:rFonts w:ascii="Times New Roman" w:hAnsi="Times New Roman" w:cs="Times New Roman"/>
          <w:sz w:val="28"/>
          <w:szCs w:val="28"/>
        </w:rPr>
        <w:t>еловек и власть</w:t>
      </w:r>
      <w:r w:rsidR="00961711" w:rsidRPr="00C51B8B">
        <w:rPr>
          <w:rFonts w:ascii="Times New Roman" w:hAnsi="Times New Roman" w:cs="Times New Roman"/>
          <w:sz w:val="28"/>
          <w:szCs w:val="28"/>
        </w:rPr>
        <w:t>”</w:t>
      </w:r>
    </w:p>
    <w:p w:rsidR="007F7E29" w:rsidRPr="00C51B8B" w:rsidRDefault="00961711"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 xml:space="preserve">(по </w:t>
      </w:r>
      <w:r w:rsidR="00D071E9" w:rsidRPr="00C51B8B">
        <w:rPr>
          <w:rFonts w:ascii="Times New Roman" w:hAnsi="Times New Roman" w:cs="Times New Roman"/>
          <w:sz w:val="28"/>
          <w:szCs w:val="28"/>
        </w:rPr>
        <w:t>поэме А.С. Пушкина “Медный всадник”</w:t>
      </w:r>
      <w:r w:rsidRPr="00C51B8B">
        <w:rPr>
          <w:rFonts w:ascii="Times New Roman" w:hAnsi="Times New Roman" w:cs="Times New Roman"/>
          <w:sz w:val="28"/>
          <w:szCs w:val="28"/>
        </w:rPr>
        <w:t>)</w:t>
      </w:r>
      <w:r w:rsidR="007F7E29" w:rsidRPr="00C51B8B">
        <w:rPr>
          <w:rFonts w:ascii="Times New Roman" w:hAnsi="Times New Roman" w:cs="Times New Roman"/>
          <w:sz w:val="28"/>
          <w:szCs w:val="28"/>
        </w:rPr>
        <w:t>»</w:t>
      </w:r>
    </w:p>
    <w:p w:rsidR="006F3368" w:rsidRDefault="006F3368" w:rsidP="00405CF2">
      <w:pPr>
        <w:widowControl w:val="0"/>
        <w:spacing w:after="0" w:line="240" w:lineRule="auto"/>
        <w:jc w:val="center"/>
        <w:rPr>
          <w:rFonts w:ascii="Times New Roman" w:hAnsi="Times New Roman" w:cs="Times New Roman"/>
          <w:sz w:val="28"/>
          <w:szCs w:val="28"/>
        </w:rPr>
      </w:pPr>
    </w:p>
    <w:p w:rsidR="00845758" w:rsidRDefault="00845758" w:rsidP="00405CF2">
      <w:pPr>
        <w:widowControl w:val="0"/>
        <w:spacing w:after="0" w:line="240" w:lineRule="auto"/>
        <w:jc w:val="center"/>
        <w:rPr>
          <w:rFonts w:ascii="Times New Roman" w:hAnsi="Times New Roman" w:cs="Times New Roman"/>
          <w:sz w:val="28"/>
          <w:szCs w:val="28"/>
        </w:rPr>
      </w:pPr>
    </w:p>
    <w:p w:rsidR="00845758" w:rsidRPr="00C51B8B" w:rsidRDefault="00845758" w:rsidP="00405CF2">
      <w:pPr>
        <w:widowControl w:val="0"/>
        <w:spacing w:after="0" w:line="240" w:lineRule="auto"/>
        <w:jc w:val="center"/>
        <w:rPr>
          <w:rFonts w:ascii="Times New Roman" w:hAnsi="Times New Roman" w:cs="Times New Roman"/>
          <w:sz w:val="28"/>
          <w:szCs w:val="28"/>
        </w:rPr>
      </w:pPr>
    </w:p>
    <w:p w:rsidR="00405CF2" w:rsidRPr="00C51B8B" w:rsidRDefault="00405CF2" w:rsidP="00405CF2">
      <w:pPr>
        <w:widowControl w:val="0"/>
        <w:spacing w:after="0" w:line="240" w:lineRule="auto"/>
        <w:rPr>
          <w:rFonts w:ascii="Times New Roman" w:hAnsi="Times New Roman" w:cs="Times New Roman"/>
          <w:sz w:val="28"/>
          <w:szCs w:val="28"/>
        </w:rPr>
      </w:pPr>
    </w:p>
    <w:p w:rsidR="004C3889" w:rsidRDefault="004C3889" w:rsidP="004C3889">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4C3889">
        <w:rPr>
          <w:rFonts w:ascii="Times New Roman" w:hAnsi="Times New Roman" w:cs="Times New Roman"/>
          <w:sz w:val="28"/>
          <w:szCs w:val="28"/>
        </w:rPr>
        <w:t>ид экскурсии</w:t>
      </w:r>
      <w:r>
        <w:rPr>
          <w:rFonts w:ascii="Times New Roman" w:hAnsi="Times New Roman" w:cs="Times New Roman"/>
          <w:sz w:val="28"/>
          <w:szCs w:val="28"/>
        </w:rPr>
        <w:t xml:space="preserve">: </w:t>
      </w:r>
      <w:r w:rsidRPr="004C3889">
        <w:rPr>
          <w:rFonts w:ascii="Times New Roman" w:hAnsi="Times New Roman" w:cs="Times New Roman"/>
          <w:i/>
          <w:sz w:val="28"/>
          <w:szCs w:val="28"/>
        </w:rPr>
        <w:t>пешеходная</w:t>
      </w:r>
    </w:p>
    <w:p w:rsidR="004C3889" w:rsidRDefault="004C3889" w:rsidP="004C3889">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4C3889">
        <w:rPr>
          <w:rFonts w:ascii="Times New Roman" w:hAnsi="Times New Roman" w:cs="Times New Roman"/>
          <w:sz w:val="28"/>
          <w:szCs w:val="28"/>
        </w:rPr>
        <w:t>ротяженность маршрута</w:t>
      </w:r>
      <w:r>
        <w:rPr>
          <w:rFonts w:ascii="Times New Roman" w:hAnsi="Times New Roman" w:cs="Times New Roman"/>
          <w:sz w:val="28"/>
          <w:szCs w:val="28"/>
        </w:rPr>
        <w:t xml:space="preserve">: </w:t>
      </w:r>
      <w:r w:rsidRPr="004C3889">
        <w:rPr>
          <w:rFonts w:ascii="Times New Roman" w:hAnsi="Times New Roman" w:cs="Times New Roman"/>
          <w:i/>
          <w:sz w:val="28"/>
          <w:szCs w:val="28"/>
        </w:rPr>
        <w:t>5 км</w:t>
      </w:r>
      <w:r>
        <w:rPr>
          <w:rFonts w:ascii="Times New Roman" w:hAnsi="Times New Roman" w:cs="Times New Roman"/>
          <w:sz w:val="28"/>
          <w:szCs w:val="28"/>
        </w:rPr>
        <w:t xml:space="preserve"> </w:t>
      </w:r>
    </w:p>
    <w:p w:rsidR="004C3889" w:rsidRDefault="004C3889" w:rsidP="004C3889">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4C3889">
        <w:rPr>
          <w:rFonts w:ascii="Times New Roman" w:hAnsi="Times New Roman" w:cs="Times New Roman"/>
          <w:sz w:val="28"/>
          <w:szCs w:val="28"/>
        </w:rPr>
        <w:t>родолжит</w:t>
      </w:r>
      <w:r>
        <w:rPr>
          <w:rFonts w:ascii="Times New Roman" w:hAnsi="Times New Roman" w:cs="Times New Roman"/>
          <w:sz w:val="28"/>
          <w:szCs w:val="28"/>
        </w:rPr>
        <w:t xml:space="preserve">ельность: </w:t>
      </w:r>
      <w:r w:rsidRPr="004C3889">
        <w:rPr>
          <w:rFonts w:ascii="Times New Roman" w:hAnsi="Times New Roman" w:cs="Times New Roman"/>
          <w:i/>
          <w:sz w:val="28"/>
          <w:szCs w:val="28"/>
        </w:rPr>
        <w:t>2 часа</w:t>
      </w:r>
    </w:p>
    <w:p w:rsidR="00FE60BE" w:rsidRDefault="004C3889" w:rsidP="004C3889">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4C3889">
        <w:rPr>
          <w:rFonts w:ascii="Times New Roman" w:hAnsi="Times New Roman" w:cs="Times New Roman"/>
          <w:sz w:val="28"/>
          <w:szCs w:val="28"/>
        </w:rPr>
        <w:t>остав экскурсантов</w:t>
      </w:r>
      <w:r w:rsidR="00FE60BE">
        <w:rPr>
          <w:rFonts w:ascii="Times New Roman" w:hAnsi="Times New Roman" w:cs="Times New Roman"/>
          <w:sz w:val="28"/>
          <w:szCs w:val="28"/>
        </w:rPr>
        <w:t xml:space="preserve">: </w:t>
      </w:r>
      <w:r w:rsidR="00FE60BE" w:rsidRPr="00FE60BE">
        <w:rPr>
          <w:rFonts w:ascii="Times New Roman" w:hAnsi="Times New Roman" w:cs="Times New Roman"/>
          <w:i/>
          <w:sz w:val="28"/>
          <w:szCs w:val="28"/>
        </w:rPr>
        <w:t xml:space="preserve">учащиеся </w:t>
      </w:r>
      <w:r w:rsidR="00FE60BE">
        <w:rPr>
          <w:rFonts w:ascii="Times New Roman" w:hAnsi="Times New Roman" w:cs="Times New Roman"/>
          <w:i/>
          <w:sz w:val="28"/>
          <w:szCs w:val="28"/>
        </w:rPr>
        <w:t xml:space="preserve">10-х классов </w:t>
      </w:r>
      <w:r w:rsidR="00FE60BE" w:rsidRPr="00FE60BE">
        <w:rPr>
          <w:rFonts w:ascii="Times New Roman" w:hAnsi="Times New Roman" w:cs="Times New Roman"/>
          <w:i/>
          <w:sz w:val="28"/>
          <w:szCs w:val="28"/>
        </w:rPr>
        <w:t>школ</w:t>
      </w:r>
    </w:p>
    <w:p w:rsidR="00FE60BE" w:rsidRDefault="00FE60BE" w:rsidP="004C3889">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Дата утверждения экскурсии: __________</w:t>
      </w: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C3889" w:rsidP="00405CF2">
            <w:pPr>
              <w:widowControl w:val="0"/>
              <w:rPr>
                <w:rFonts w:ascii="Times New Roman" w:hAnsi="Times New Roman" w:cs="Times New Roman"/>
                <w:sz w:val="28"/>
                <w:szCs w:val="28"/>
              </w:rPr>
            </w:pPr>
            <w:r>
              <w:rPr>
                <w:rFonts w:ascii="Times New Roman" w:hAnsi="Times New Roman" w:cs="Times New Roman"/>
                <w:sz w:val="28"/>
                <w:szCs w:val="28"/>
              </w:rPr>
              <w:t>Составитель экскурсии</w:t>
            </w:r>
            <w:r w:rsidR="00405CF2" w:rsidRPr="00C51B8B">
              <w:rPr>
                <w:rFonts w:ascii="Times New Roman" w:hAnsi="Times New Roman" w:cs="Times New Roman"/>
                <w:sz w:val="28"/>
                <w:szCs w:val="28"/>
              </w:rPr>
              <w:t>:</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3F71C1" w:rsidP="003F71C1">
            <w:pPr>
              <w:widowControl w:val="0"/>
              <w:rPr>
                <w:rFonts w:ascii="Times New Roman" w:hAnsi="Times New Roman" w:cs="Times New Roman"/>
                <w:sz w:val="28"/>
                <w:szCs w:val="28"/>
              </w:rPr>
            </w:pPr>
            <w:r w:rsidRPr="00C51B8B">
              <w:rPr>
                <w:rFonts w:ascii="Times New Roman" w:hAnsi="Times New Roman" w:cs="Times New Roman"/>
                <w:sz w:val="28"/>
                <w:szCs w:val="28"/>
              </w:rPr>
              <w:t>Григорьева В.</w:t>
            </w:r>
            <w:r w:rsidR="00405CF2" w:rsidRPr="00C51B8B">
              <w:rPr>
                <w:rFonts w:ascii="Times New Roman" w:hAnsi="Times New Roman" w:cs="Times New Roman"/>
                <w:sz w:val="28"/>
                <w:szCs w:val="28"/>
              </w:rPr>
              <w:t>, 11 «</w:t>
            </w:r>
            <w:r w:rsidRPr="00C51B8B">
              <w:rPr>
                <w:rFonts w:ascii="Times New Roman" w:hAnsi="Times New Roman" w:cs="Times New Roman"/>
                <w:sz w:val="28"/>
                <w:szCs w:val="28"/>
              </w:rPr>
              <w:t>Ф</w:t>
            </w:r>
            <w:r w:rsidR="00405CF2" w:rsidRPr="00C51B8B">
              <w:rPr>
                <w:rFonts w:ascii="Times New Roman" w:hAnsi="Times New Roman" w:cs="Times New Roman"/>
                <w:sz w:val="28"/>
                <w:szCs w:val="28"/>
              </w:rPr>
              <w:t>»</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r w:rsidRPr="00C51B8B">
              <w:rPr>
                <w:rFonts w:ascii="Times New Roman" w:hAnsi="Times New Roman" w:cs="Times New Roman"/>
                <w:sz w:val="28"/>
                <w:szCs w:val="28"/>
              </w:rPr>
              <w:t>Научный руководитель:</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proofErr w:type="spellStart"/>
            <w:r w:rsidRPr="00C51B8B">
              <w:rPr>
                <w:rFonts w:ascii="Times New Roman" w:hAnsi="Times New Roman" w:cs="Times New Roman"/>
                <w:sz w:val="28"/>
                <w:szCs w:val="28"/>
              </w:rPr>
              <w:t>Смоличева</w:t>
            </w:r>
            <w:proofErr w:type="spellEnd"/>
            <w:r w:rsidRPr="00C51B8B">
              <w:rPr>
                <w:rFonts w:ascii="Times New Roman" w:hAnsi="Times New Roman" w:cs="Times New Roman"/>
                <w:sz w:val="28"/>
                <w:szCs w:val="28"/>
              </w:rPr>
              <w:t xml:space="preserve"> Софья Владимировна,</w:t>
            </w:r>
          </w:p>
        </w:tc>
      </w:tr>
      <w:tr w:rsidR="00405CF2"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r w:rsidRPr="00C51B8B">
              <w:rPr>
                <w:rFonts w:ascii="Times New Roman" w:hAnsi="Times New Roman" w:cs="Times New Roman"/>
                <w:sz w:val="28"/>
                <w:szCs w:val="28"/>
              </w:rPr>
              <w:t>учитель русского и литературы</w:t>
            </w:r>
          </w:p>
        </w:tc>
      </w:tr>
    </w:tbl>
    <w:p w:rsidR="00405CF2" w:rsidRPr="00C51B8B" w:rsidRDefault="00405CF2"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070840" w:rsidP="006F3368">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г. Таганрог</w:t>
      </w:r>
    </w:p>
    <w:p w:rsidR="00A47921" w:rsidRPr="00C51B8B" w:rsidRDefault="00EC716B" w:rsidP="00EC716B">
      <w:pPr>
        <w:widowControl w:val="0"/>
        <w:spacing w:after="0" w:line="240" w:lineRule="auto"/>
        <w:jc w:val="center"/>
        <w:rPr>
          <w:rFonts w:ascii="Times New Roman" w:hAnsi="Times New Roman" w:cs="Times New Roman"/>
          <w:b/>
          <w:bCs/>
          <w:sz w:val="28"/>
          <w:szCs w:val="28"/>
        </w:rPr>
      </w:pPr>
      <w:r w:rsidRPr="00C51B8B">
        <w:rPr>
          <w:rFonts w:ascii="Times New Roman" w:hAnsi="Times New Roman" w:cs="Times New Roman"/>
          <w:sz w:val="28"/>
          <w:szCs w:val="28"/>
        </w:rPr>
        <w:t>202</w:t>
      </w:r>
      <w:r w:rsidR="009A65F3" w:rsidRPr="00C51B8B">
        <w:rPr>
          <w:rFonts w:ascii="Times New Roman" w:hAnsi="Times New Roman" w:cs="Times New Roman"/>
          <w:sz w:val="28"/>
          <w:szCs w:val="28"/>
        </w:rPr>
        <w:t>3</w:t>
      </w:r>
      <w:r w:rsidR="00A47921" w:rsidRPr="00C51B8B">
        <w:rPr>
          <w:rFonts w:ascii="Times New Roman" w:hAnsi="Times New Roman" w:cs="Times New Roman"/>
          <w:b/>
          <w:bCs/>
          <w:sz w:val="28"/>
          <w:szCs w:val="28"/>
        </w:rPr>
        <w:br w:type="page"/>
      </w:r>
    </w:p>
    <w:p w:rsidR="001557A0" w:rsidRDefault="00FE60BE" w:rsidP="00FE60BE">
      <w:pPr>
        <w:spacing w:after="0" w:line="240" w:lineRule="auto"/>
        <w:ind w:firstLine="709"/>
        <w:jc w:val="both"/>
        <w:rPr>
          <w:rFonts w:ascii="Times New Roman" w:hAnsi="Times New Roman" w:cs="Times New Roman"/>
          <w:bCs/>
          <w:sz w:val="24"/>
          <w:szCs w:val="24"/>
        </w:rPr>
      </w:pPr>
      <w:r w:rsidRPr="00FE60BE">
        <w:rPr>
          <w:rFonts w:ascii="Times New Roman" w:hAnsi="Times New Roman" w:cs="Times New Roman"/>
          <w:b/>
          <w:sz w:val="24"/>
          <w:szCs w:val="24"/>
        </w:rPr>
        <w:lastRenderedPageBreak/>
        <w:t>Ц</w:t>
      </w:r>
      <w:r w:rsidRPr="00FE60BE">
        <w:rPr>
          <w:rFonts w:ascii="Times New Roman" w:hAnsi="Times New Roman" w:cs="Times New Roman"/>
          <w:b/>
          <w:sz w:val="24"/>
          <w:szCs w:val="24"/>
        </w:rPr>
        <w:t xml:space="preserve">ель </w:t>
      </w:r>
      <w:r w:rsidRPr="00FE60BE">
        <w:rPr>
          <w:rFonts w:ascii="Times New Roman" w:hAnsi="Times New Roman" w:cs="Times New Roman"/>
          <w:b/>
          <w:sz w:val="24"/>
          <w:szCs w:val="24"/>
        </w:rPr>
        <w:t>экскурсии</w:t>
      </w:r>
      <w:r w:rsidRPr="00FE60BE">
        <w:rPr>
          <w:rFonts w:ascii="Times New Roman" w:hAnsi="Times New Roman" w:cs="Times New Roman"/>
          <w:sz w:val="24"/>
          <w:szCs w:val="24"/>
        </w:rPr>
        <w:t>:</w:t>
      </w:r>
      <w:r w:rsidRPr="00FE60BE">
        <w:rPr>
          <w:rFonts w:ascii="Times New Roman" w:hAnsi="Times New Roman" w:cs="Times New Roman"/>
          <w:bCs/>
          <w:sz w:val="24"/>
          <w:szCs w:val="24"/>
        </w:rPr>
        <w:t xml:space="preserve"> </w:t>
      </w:r>
      <w:r w:rsidR="001557A0">
        <w:rPr>
          <w:rFonts w:ascii="Times New Roman" w:hAnsi="Times New Roman" w:cs="Times New Roman"/>
          <w:bCs/>
          <w:sz w:val="24"/>
          <w:szCs w:val="24"/>
        </w:rPr>
        <w:t>популяризация литературно-краеведческих знаний и формирование нравственного отношения к русской национальной культуре.</w:t>
      </w:r>
    </w:p>
    <w:p w:rsidR="00FE60BE" w:rsidRPr="00FE60BE" w:rsidRDefault="00FE60BE" w:rsidP="00FE60BE">
      <w:pPr>
        <w:spacing w:after="0" w:line="240" w:lineRule="auto"/>
        <w:ind w:firstLine="709"/>
        <w:jc w:val="both"/>
        <w:rPr>
          <w:rFonts w:ascii="Times New Roman" w:hAnsi="Times New Roman" w:cs="Times New Roman"/>
          <w:b/>
          <w:bCs/>
          <w:sz w:val="24"/>
          <w:szCs w:val="24"/>
        </w:rPr>
      </w:pPr>
      <w:r w:rsidRPr="00FE60BE">
        <w:rPr>
          <w:rFonts w:ascii="Times New Roman" w:hAnsi="Times New Roman" w:cs="Times New Roman"/>
          <w:b/>
          <w:bCs/>
          <w:sz w:val="24"/>
          <w:szCs w:val="24"/>
        </w:rPr>
        <w:t>Задачи</w:t>
      </w:r>
      <w:r>
        <w:rPr>
          <w:rFonts w:ascii="Times New Roman" w:hAnsi="Times New Roman" w:cs="Times New Roman"/>
          <w:b/>
          <w:bCs/>
          <w:sz w:val="24"/>
          <w:szCs w:val="24"/>
        </w:rPr>
        <w:t xml:space="preserve"> экскурсии</w:t>
      </w:r>
      <w:r w:rsidRPr="00FE60BE">
        <w:rPr>
          <w:rFonts w:ascii="Times New Roman" w:hAnsi="Times New Roman" w:cs="Times New Roman"/>
          <w:b/>
          <w:bCs/>
          <w:sz w:val="24"/>
          <w:szCs w:val="24"/>
        </w:rPr>
        <w:t xml:space="preserve">: </w:t>
      </w:r>
    </w:p>
    <w:p w:rsidR="00FE60BE" w:rsidRPr="00FE60BE" w:rsidRDefault="001557A0" w:rsidP="00FE60BE">
      <w:pPr>
        <w:pStyle w:val="a7"/>
        <w:numPr>
          <w:ilvl w:val="0"/>
          <w:numId w:val="2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формирование у молодежи интереса к изучению </w:t>
      </w:r>
      <w:r w:rsidR="001D6433">
        <w:rPr>
          <w:rFonts w:ascii="Times New Roman" w:hAnsi="Times New Roman" w:cs="Times New Roman"/>
          <w:bCs/>
          <w:sz w:val="24"/>
          <w:szCs w:val="24"/>
        </w:rPr>
        <w:t xml:space="preserve">русской классической литературы и </w:t>
      </w:r>
      <w:r>
        <w:rPr>
          <w:rFonts w:ascii="Times New Roman" w:hAnsi="Times New Roman" w:cs="Times New Roman"/>
          <w:bCs/>
          <w:sz w:val="24"/>
          <w:szCs w:val="24"/>
        </w:rPr>
        <w:t>истории Санкт-Петербурга</w:t>
      </w:r>
      <w:r w:rsidR="00FE60BE" w:rsidRPr="00FE60BE">
        <w:rPr>
          <w:rFonts w:ascii="Times New Roman" w:hAnsi="Times New Roman" w:cs="Times New Roman"/>
          <w:bCs/>
          <w:sz w:val="24"/>
          <w:szCs w:val="24"/>
        </w:rPr>
        <w:t>,</w:t>
      </w:r>
    </w:p>
    <w:p w:rsidR="00FE60BE" w:rsidRPr="00FE60BE" w:rsidRDefault="001D6433" w:rsidP="00FE60BE">
      <w:pPr>
        <w:pStyle w:val="a7"/>
        <w:numPr>
          <w:ilvl w:val="0"/>
          <w:numId w:val="2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знакомство с обликом города в разные исторические периоды, с его культурным своеобразием и неповторимостью</w:t>
      </w:r>
      <w:r w:rsidR="00FE60BE" w:rsidRPr="00FE60BE">
        <w:rPr>
          <w:rFonts w:ascii="Times New Roman" w:hAnsi="Times New Roman" w:cs="Times New Roman"/>
          <w:bCs/>
          <w:sz w:val="24"/>
          <w:szCs w:val="24"/>
        </w:rPr>
        <w:t>,</w:t>
      </w:r>
    </w:p>
    <w:p w:rsidR="00FE60BE" w:rsidRPr="00FE60BE" w:rsidRDefault="001D6433" w:rsidP="00FE60BE">
      <w:pPr>
        <w:pStyle w:val="a7"/>
        <w:numPr>
          <w:ilvl w:val="0"/>
          <w:numId w:val="2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расширение литературного и исторического кругозора,</w:t>
      </w:r>
    </w:p>
    <w:p w:rsidR="00FE60BE" w:rsidRPr="00FE60BE" w:rsidRDefault="001D6433" w:rsidP="00FE60BE">
      <w:pPr>
        <w:pStyle w:val="a7"/>
        <w:numPr>
          <w:ilvl w:val="0"/>
          <w:numId w:val="2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удовлетворение духовных потребностей петербуржцев и гостей города</w:t>
      </w:r>
      <w:r w:rsidR="00FE60BE" w:rsidRPr="00FE60BE">
        <w:rPr>
          <w:rFonts w:ascii="Times New Roman" w:hAnsi="Times New Roman" w:cs="Times New Roman"/>
          <w:bCs/>
          <w:sz w:val="24"/>
          <w:szCs w:val="24"/>
        </w:rPr>
        <w:t>.</w:t>
      </w:r>
    </w:p>
    <w:p w:rsidR="00FE60BE" w:rsidRPr="00FE60BE" w:rsidRDefault="00FE60BE" w:rsidP="00FE60BE">
      <w:pPr>
        <w:widowControl w:val="0"/>
        <w:spacing w:after="0" w:line="240" w:lineRule="auto"/>
        <w:rPr>
          <w:rFonts w:ascii="Times New Roman" w:hAnsi="Times New Roman" w:cs="Times New Roman"/>
          <w:sz w:val="24"/>
          <w:szCs w:val="24"/>
        </w:rPr>
      </w:pPr>
    </w:p>
    <w:tbl>
      <w:tblPr>
        <w:tblW w:w="908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4"/>
        <w:gridCol w:w="1718"/>
        <w:gridCol w:w="7005"/>
      </w:tblGrid>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1557A0">
            <w:pPr>
              <w:spacing w:after="0" w:line="240" w:lineRule="auto"/>
              <w:jc w:val="center"/>
              <w:rPr>
                <w:rFonts w:ascii="Times New Roman" w:eastAsia="Times New Roman" w:hAnsi="Times New Roman" w:cs="Times New Roman"/>
                <w:i/>
                <w:color w:val="000000"/>
                <w:sz w:val="24"/>
                <w:szCs w:val="24"/>
                <w:lang w:eastAsia="ru-RU"/>
              </w:rPr>
            </w:pPr>
            <w:r w:rsidRPr="001557A0">
              <w:rPr>
                <w:rFonts w:ascii="Times New Roman" w:eastAsia="Times New Roman" w:hAnsi="Times New Roman" w:cs="Times New Roman"/>
                <w:b/>
                <w:bCs/>
                <w:i/>
                <w:color w:val="000000"/>
                <w:sz w:val="24"/>
                <w:szCs w:val="24"/>
                <w:lang w:eastAsia="ru-RU"/>
              </w:rPr>
              <w:t>№ п/п</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center"/>
              <w:rPr>
                <w:rFonts w:ascii="Times New Roman" w:eastAsia="Times New Roman" w:hAnsi="Times New Roman" w:cs="Times New Roman"/>
                <w:i/>
                <w:color w:val="000000"/>
                <w:sz w:val="24"/>
                <w:szCs w:val="24"/>
                <w:lang w:eastAsia="ru-RU"/>
              </w:rPr>
            </w:pPr>
            <w:r w:rsidRPr="001557A0">
              <w:rPr>
                <w:rFonts w:ascii="Times New Roman" w:eastAsia="Times New Roman" w:hAnsi="Times New Roman" w:cs="Times New Roman"/>
                <w:b/>
                <w:bCs/>
                <w:i/>
                <w:color w:val="000000"/>
                <w:sz w:val="24"/>
                <w:szCs w:val="24"/>
                <w:lang w:eastAsia="ru-RU"/>
              </w:rPr>
              <w:t>Название документа</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center"/>
              <w:rPr>
                <w:rFonts w:ascii="Times New Roman" w:eastAsia="Times New Roman" w:hAnsi="Times New Roman" w:cs="Times New Roman"/>
                <w:i/>
                <w:color w:val="000000"/>
                <w:sz w:val="24"/>
                <w:szCs w:val="24"/>
                <w:lang w:eastAsia="ru-RU"/>
              </w:rPr>
            </w:pPr>
            <w:r w:rsidRPr="001557A0">
              <w:rPr>
                <w:rFonts w:ascii="Times New Roman" w:eastAsia="Times New Roman" w:hAnsi="Times New Roman" w:cs="Times New Roman"/>
                <w:b/>
                <w:bCs/>
                <w:i/>
                <w:color w:val="000000"/>
                <w:sz w:val="24"/>
                <w:szCs w:val="24"/>
                <w:lang w:eastAsia="ru-RU"/>
              </w:rPr>
              <w:t>Содержание документа</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1557A0">
            <w:pPr>
              <w:spacing w:after="0" w:line="240" w:lineRule="auto"/>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1</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Список литературы по теме</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4FD5" w:rsidRPr="00073495" w:rsidRDefault="00A24FD5" w:rsidP="00BB4B40">
            <w:pPr>
              <w:pStyle w:val="a7"/>
              <w:widowControl w:val="0"/>
              <w:numPr>
                <w:ilvl w:val="0"/>
                <w:numId w:val="24"/>
              </w:numPr>
              <w:spacing w:after="0" w:line="240" w:lineRule="auto"/>
              <w:ind w:left="82" w:right="140" w:firstLine="0"/>
              <w:jc w:val="both"/>
              <w:rPr>
                <w:rFonts w:ascii="Times New Roman" w:hAnsi="Times New Roman" w:cs="Times New Roman"/>
                <w:sz w:val="24"/>
                <w:szCs w:val="24"/>
              </w:rPr>
            </w:pPr>
            <w:r w:rsidRPr="00073495">
              <w:rPr>
                <w:rFonts w:ascii="Times New Roman" w:hAnsi="Times New Roman" w:cs="Times New Roman"/>
                <w:sz w:val="24"/>
                <w:szCs w:val="24"/>
              </w:rPr>
              <w:t>Критика о поэме «Медный всадник» Пушкина: отзывы о произведении. [Электронный ресурс] URL: https://www.literaturus.ru/2016/06/kritika-mednyj-vsadnik-pushkin.html?ysclid=ld12ku2724719665281 (дата обращения: 12.12.2022).</w:t>
            </w:r>
          </w:p>
          <w:p w:rsidR="00A24FD5" w:rsidRPr="00073495" w:rsidRDefault="00A24FD5" w:rsidP="00BB4B40">
            <w:pPr>
              <w:pStyle w:val="a7"/>
              <w:numPr>
                <w:ilvl w:val="0"/>
                <w:numId w:val="24"/>
              </w:numPr>
              <w:ind w:left="82" w:right="140" w:firstLine="0"/>
              <w:jc w:val="both"/>
              <w:rPr>
                <w:rFonts w:ascii="Times New Roman" w:hAnsi="Times New Roman" w:cs="Times New Roman"/>
                <w:sz w:val="24"/>
                <w:szCs w:val="24"/>
              </w:rPr>
            </w:pPr>
            <w:r w:rsidRPr="00073495">
              <w:rPr>
                <w:rFonts w:ascii="Times New Roman" w:hAnsi="Times New Roman" w:cs="Times New Roman"/>
                <w:sz w:val="24"/>
                <w:szCs w:val="24"/>
              </w:rPr>
              <w:t>Пушкин А.С. Медный всадник. [Электронный ресурс] URL: https://ilibrary.ru/text/451/p.1/index.html?ysclid=ld12xwz7eu228727214 (дата обращения: 12.12.2022).</w:t>
            </w:r>
          </w:p>
          <w:p w:rsidR="00A24FD5" w:rsidRPr="00073495" w:rsidRDefault="00A24FD5" w:rsidP="00BB4B40">
            <w:pPr>
              <w:pStyle w:val="a7"/>
              <w:numPr>
                <w:ilvl w:val="0"/>
                <w:numId w:val="24"/>
              </w:numPr>
              <w:ind w:left="82" w:right="140" w:firstLine="0"/>
              <w:jc w:val="both"/>
              <w:rPr>
                <w:rFonts w:ascii="Times New Roman" w:hAnsi="Times New Roman" w:cs="Times New Roman"/>
                <w:sz w:val="24"/>
                <w:szCs w:val="24"/>
              </w:rPr>
            </w:pPr>
            <w:proofErr w:type="spellStart"/>
            <w:r w:rsidRPr="00073495">
              <w:rPr>
                <w:rFonts w:ascii="Times New Roman" w:hAnsi="Times New Roman" w:cs="Times New Roman"/>
                <w:sz w:val="24"/>
                <w:szCs w:val="24"/>
              </w:rPr>
              <w:t>Пыляев</w:t>
            </w:r>
            <w:proofErr w:type="spellEnd"/>
            <w:r w:rsidRPr="00073495">
              <w:rPr>
                <w:rFonts w:ascii="Times New Roman" w:hAnsi="Times New Roman" w:cs="Times New Roman"/>
                <w:sz w:val="24"/>
                <w:szCs w:val="24"/>
              </w:rPr>
              <w:t xml:space="preserve"> М.И. Старый Петербург. [Электронный ресурс] URL: </w:t>
            </w:r>
            <w:hyperlink r:id="rId8" w:history="1">
              <w:r w:rsidRPr="00073495">
                <w:rPr>
                  <w:rFonts w:ascii="Times New Roman" w:hAnsi="Times New Roman" w:cs="Times New Roman"/>
                  <w:sz w:val="24"/>
                  <w:szCs w:val="24"/>
                </w:rPr>
                <w:t>https://iknigi.net/avtor-mihail-pylyaev/243846-staryy-peterburg-mihail-pylyaev/read/page-1.html</w:t>
              </w:r>
            </w:hyperlink>
            <w:r w:rsidRPr="00073495">
              <w:rPr>
                <w:rFonts w:ascii="Times New Roman" w:hAnsi="Times New Roman" w:cs="Times New Roman"/>
                <w:sz w:val="24"/>
                <w:szCs w:val="24"/>
              </w:rPr>
              <w:t xml:space="preserve"> (дата обращения: 12.12.2022).</w:t>
            </w:r>
          </w:p>
          <w:p w:rsidR="001557A0" w:rsidRPr="00073495" w:rsidRDefault="00A24FD5" w:rsidP="00BB4B40">
            <w:pPr>
              <w:pStyle w:val="a7"/>
              <w:widowControl w:val="0"/>
              <w:numPr>
                <w:ilvl w:val="0"/>
                <w:numId w:val="24"/>
              </w:numPr>
              <w:spacing w:after="0" w:line="240" w:lineRule="auto"/>
              <w:ind w:left="82" w:right="140" w:firstLine="0"/>
              <w:jc w:val="both"/>
              <w:rPr>
                <w:rFonts w:ascii="Times New Roman" w:hAnsi="Times New Roman" w:cs="Times New Roman"/>
                <w:sz w:val="24"/>
                <w:szCs w:val="24"/>
              </w:rPr>
            </w:pPr>
            <w:r w:rsidRPr="00073495">
              <w:rPr>
                <w:rFonts w:ascii="Times New Roman" w:hAnsi="Times New Roman" w:cs="Times New Roman"/>
                <w:sz w:val="24"/>
                <w:szCs w:val="24"/>
              </w:rPr>
              <w:t xml:space="preserve">Емельянов Б.В. </w:t>
            </w:r>
            <w:proofErr w:type="spellStart"/>
            <w:r w:rsidRPr="00073495">
              <w:rPr>
                <w:rFonts w:ascii="Times New Roman" w:hAnsi="Times New Roman" w:cs="Times New Roman"/>
                <w:sz w:val="24"/>
                <w:szCs w:val="24"/>
              </w:rPr>
              <w:t>Экскурсоведение</w:t>
            </w:r>
            <w:proofErr w:type="spellEnd"/>
            <w:r w:rsidRPr="00073495">
              <w:rPr>
                <w:rFonts w:ascii="Times New Roman" w:hAnsi="Times New Roman" w:cs="Times New Roman"/>
                <w:sz w:val="24"/>
                <w:szCs w:val="24"/>
              </w:rPr>
              <w:t xml:space="preserve">. [Электронный ресурс] URL: </w:t>
            </w:r>
            <w:hyperlink r:id="rId9" w:history="1">
              <w:r w:rsidRPr="00073495">
                <w:rPr>
                  <w:rStyle w:val="aa"/>
                  <w:rFonts w:ascii="Times New Roman" w:hAnsi="Times New Roman" w:cs="Times New Roman"/>
                  <w:color w:val="auto"/>
                  <w:sz w:val="24"/>
                  <w:szCs w:val="24"/>
                  <w:u w:val="none"/>
                </w:rPr>
                <w:t>https://tourlib.net/books_tourism/ekskurs23.htm?ysclid=ld3wxmfci5426771367</w:t>
              </w:r>
            </w:hyperlink>
            <w:r w:rsidRPr="00073495">
              <w:rPr>
                <w:rFonts w:ascii="Times New Roman" w:hAnsi="Times New Roman" w:cs="Times New Roman"/>
                <w:sz w:val="24"/>
                <w:szCs w:val="24"/>
              </w:rPr>
              <w:t xml:space="preserve"> (дата обращения: 12.12.2022).</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1557A0">
            <w:pPr>
              <w:spacing w:after="0" w:line="240" w:lineRule="auto"/>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2</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Карточки (паспорта) объектов, включенных в маршрут</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w:t>
            </w:r>
            <w:r w:rsidRPr="00073495">
              <w:rPr>
                <w:rFonts w:ascii="Times New Roman" w:eastAsia="Times New Roman" w:hAnsi="Times New Roman" w:cs="Times New Roman"/>
                <w:color w:val="000000"/>
                <w:sz w:val="24"/>
                <w:szCs w:val="24"/>
                <w:lang w:eastAsia="ru-RU"/>
              </w:rPr>
              <w:t>Медный всадник» (Сенатская площадь),</w:t>
            </w:r>
          </w:p>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Особняк кн. Лобанова-Ростовский (наб. реки Мойки, 29),</w:t>
            </w:r>
          </w:p>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Адмиралтейство (Адмиралтейский проезд, 1 Адмиралтейская набережная, 16),</w:t>
            </w:r>
          </w:p>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Съездовая (бывшая Кадетская) улица Васильевского острова,</w:t>
            </w:r>
          </w:p>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Большой проспект (Васильевский остров),</w:t>
            </w:r>
          </w:p>
          <w:p w:rsidR="00A24FD5" w:rsidRPr="00073495"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Смоленское поле (Васильевский остров),</w:t>
            </w:r>
          </w:p>
          <w:p w:rsidR="001557A0" w:rsidRPr="001557A0" w:rsidRDefault="00A24FD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Галерная гавань (Васильевский остров).</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1557A0">
            <w:pPr>
              <w:spacing w:after="0" w:line="240" w:lineRule="auto"/>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3</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3495"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Контрольный</w:t>
            </w:r>
          </w:p>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текст экскурсии</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BB4B40">
            <w:pPr>
              <w:spacing w:after="0" w:line="240" w:lineRule="auto"/>
              <w:ind w:left="82" w:right="140"/>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 xml:space="preserve">Подобранный и выверенный по источникам материал, раскрывающий тему. Содержание текста раскрывает </w:t>
            </w:r>
            <w:proofErr w:type="spellStart"/>
            <w:r w:rsidRPr="001557A0">
              <w:rPr>
                <w:rFonts w:ascii="Times New Roman" w:eastAsia="Times New Roman" w:hAnsi="Times New Roman" w:cs="Times New Roman"/>
                <w:color w:val="000000"/>
                <w:sz w:val="24"/>
                <w:szCs w:val="24"/>
                <w:lang w:eastAsia="ru-RU"/>
              </w:rPr>
              <w:t>подтемы</w:t>
            </w:r>
            <w:proofErr w:type="spellEnd"/>
            <w:r w:rsidRPr="001557A0">
              <w:rPr>
                <w:rFonts w:ascii="Times New Roman" w:eastAsia="Times New Roman" w:hAnsi="Times New Roman" w:cs="Times New Roman"/>
                <w:color w:val="000000"/>
                <w:sz w:val="24"/>
                <w:szCs w:val="24"/>
                <w:lang w:eastAsia="ru-RU"/>
              </w:rPr>
              <w:t xml:space="preserve"> и основные вопросы, служит основой вступления, заключения, логических переходов</w:t>
            </w:r>
            <w:r w:rsidR="00A24FD5" w:rsidRPr="00073495">
              <w:rPr>
                <w:rFonts w:ascii="Times New Roman" w:eastAsia="Times New Roman" w:hAnsi="Times New Roman" w:cs="Times New Roman"/>
                <w:color w:val="000000"/>
                <w:sz w:val="24"/>
                <w:szCs w:val="24"/>
                <w:lang w:eastAsia="ru-RU"/>
              </w:rPr>
              <w:t xml:space="preserve">. </w:t>
            </w:r>
            <w:r w:rsidR="00A24FD5" w:rsidRPr="001557A0">
              <w:rPr>
                <w:rFonts w:ascii="Times New Roman" w:eastAsia="Times New Roman" w:hAnsi="Times New Roman" w:cs="Times New Roman"/>
                <w:color w:val="000000"/>
                <w:sz w:val="24"/>
                <w:szCs w:val="24"/>
                <w:lang w:eastAsia="ru-RU"/>
              </w:rPr>
              <w:t>Дает характеристику объектов и событий</w:t>
            </w:r>
            <w:r w:rsidR="00A24FD5" w:rsidRPr="00073495">
              <w:rPr>
                <w:rFonts w:ascii="Times New Roman" w:eastAsia="Times New Roman" w:hAnsi="Times New Roman" w:cs="Times New Roman"/>
                <w:color w:val="000000"/>
                <w:sz w:val="24"/>
                <w:szCs w:val="24"/>
                <w:lang w:eastAsia="ru-RU"/>
              </w:rPr>
              <w:t xml:space="preserve"> </w:t>
            </w:r>
            <w:r w:rsidR="00A24FD5" w:rsidRPr="00A65B6F">
              <w:rPr>
                <w:rFonts w:ascii="Times New Roman" w:eastAsia="Times New Roman" w:hAnsi="Times New Roman" w:cs="Times New Roman"/>
                <w:b/>
                <w:i/>
                <w:color w:val="000000"/>
                <w:sz w:val="24"/>
                <w:szCs w:val="24"/>
                <w:lang w:eastAsia="ru-RU"/>
              </w:rPr>
              <w:t>(см. Приложение</w:t>
            </w:r>
            <w:r w:rsidR="00A24FD5" w:rsidRPr="00A65B6F">
              <w:rPr>
                <w:rFonts w:ascii="Times New Roman" w:eastAsia="Times New Roman" w:hAnsi="Times New Roman" w:cs="Times New Roman"/>
                <w:b/>
                <w:i/>
                <w:color w:val="000000"/>
                <w:sz w:val="24"/>
                <w:szCs w:val="24"/>
                <w:lang w:eastAsia="ru-RU"/>
              </w:rPr>
              <w:t xml:space="preserve"> 1)</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37394E" w:rsidP="001557A0">
            <w:pPr>
              <w:spacing w:after="0" w:line="240" w:lineRule="auto"/>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4</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Схема (карта) маршрута</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394E" w:rsidRPr="00073495" w:rsidRDefault="0037394E" w:rsidP="00BB4B40">
            <w:pPr>
              <w:spacing w:after="0" w:line="240" w:lineRule="auto"/>
              <w:ind w:left="82" w:right="140"/>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«Медный всадник» (Сенатская площадь)</w:t>
            </w:r>
            <w:r w:rsidRPr="00073495">
              <w:rPr>
                <w:rFonts w:ascii="Times New Roman" w:eastAsia="Times New Roman" w:hAnsi="Times New Roman" w:cs="Times New Roman"/>
                <w:color w:val="000000"/>
                <w:sz w:val="24"/>
                <w:szCs w:val="24"/>
                <w:lang w:eastAsia="ru-RU"/>
              </w:rPr>
              <w:t xml:space="preserve"> – </w:t>
            </w:r>
            <w:r w:rsidRPr="00073495">
              <w:rPr>
                <w:rFonts w:ascii="Times New Roman" w:eastAsia="Times New Roman" w:hAnsi="Times New Roman" w:cs="Times New Roman"/>
                <w:color w:val="000000"/>
                <w:sz w:val="24"/>
                <w:szCs w:val="24"/>
                <w:lang w:eastAsia="ru-RU"/>
              </w:rPr>
              <w:t>Галерная гавань (Васильевский остров).</w:t>
            </w:r>
          </w:p>
          <w:p w:rsidR="001557A0" w:rsidRPr="001557A0" w:rsidRDefault="001557A0" w:rsidP="00BB4B40">
            <w:pPr>
              <w:spacing w:after="0" w:line="240" w:lineRule="auto"/>
              <w:ind w:left="82" w:right="140"/>
              <w:jc w:val="both"/>
              <w:rPr>
                <w:rFonts w:ascii="Times New Roman" w:eastAsia="Times New Roman" w:hAnsi="Times New Roman" w:cs="Times New Roman"/>
                <w:b/>
                <w:i/>
                <w:color w:val="000000"/>
                <w:sz w:val="24"/>
                <w:szCs w:val="24"/>
                <w:lang w:eastAsia="ru-RU"/>
              </w:rPr>
            </w:pPr>
            <w:r w:rsidRPr="00A65B6F">
              <w:rPr>
                <w:rFonts w:ascii="Times New Roman" w:eastAsia="Times New Roman" w:hAnsi="Times New Roman" w:cs="Times New Roman"/>
                <w:b/>
                <w:i/>
                <w:color w:val="000000"/>
                <w:sz w:val="24"/>
                <w:szCs w:val="24"/>
                <w:lang w:eastAsia="ru-RU"/>
              </w:rPr>
              <w:t>(см. Приложение</w:t>
            </w:r>
            <w:r w:rsidR="0037394E" w:rsidRPr="00A65B6F">
              <w:rPr>
                <w:rFonts w:ascii="Times New Roman" w:eastAsia="Times New Roman" w:hAnsi="Times New Roman" w:cs="Times New Roman"/>
                <w:b/>
                <w:i/>
                <w:color w:val="000000"/>
                <w:sz w:val="24"/>
                <w:szCs w:val="24"/>
                <w:lang w:eastAsia="ru-RU"/>
              </w:rPr>
              <w:t xml:space="preserve"> 2)</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37394E" w:rsidP="001557A0">
            <w:pPr>
              <w:spacing w:after="0" w:line="240" w:lineRule="auto"/>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5</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«Портфель экскурсовода»</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BB4B40">
            <w:pPr>
              <w:spacing w:after="0" w:line="240" w:lineRule="auto"/>
              <w:ind w:left="82" w:right="140"/>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Папка с фотографиями, схемами, картами, чертежами, рисунками, репродукциями, копиями документов, образцы продукции предприятий, другие наглядные пособия</w:t>
            </w:r>
            <w:r w:rsidRPr="00073495">
              <w:rPr>
                <w:rFonts w:ascii="Times New Roman" w:eastAsia="Times New Roman" w:hAnsi="Times New Roman" w:cs="Times New Roman"/>
                <w:color w:val="000000"/>
                <w:sz w:val="24"/>
                <w:szCs w:val="24"/>
                <w:lang w:eastAsia="ru-RU"/>
              </w:rPr>
              <w:t xml:space="preserve"> </w:t>
            </w:r>
            <w:r w:rsidRPr="00A65B6F">
              <w:rPr>
                <w:rFonts w:ascii="Times New Roman" w:eastAsia="Times New Roman" w:hAnsi="Times New Roman" w:cs="Times New Roman"/>
                <w:b/>
                <w:i/>
                <w:color w:val="000000"/>
                <w:sz w:val="24"/>
                <w:szCs w:val="24"/>
                <w:lang w:eastAsia="ru-RU"/>
              </w:rPr>
              <w:t xml:space="preserve">(см. </w:t>
            </w:r>
            <w:r w:rsidRPr="00A65B6F">
              <w:rPr>
                <w:rFonts w:ascii="Times New Roman" w:eastAsia="Times New Roman" w:hAnsi="Times New Roman" w:cs="Times New Roman"/>
                <w:b/>
                <w:i/>
                <w:color w:val="000000"/>
                <w:sz w:val="24"/>
                <w:szCs w:val="24"/>
                <w:lang w:eastAsia="ru-RU"/>
              </w:rPr>
              <w:lastRenderedPageBreak/>
              <w:t>Приложение</w:t>
            </w:r>
            <w:r w:rsidR="0037394E" w:rsidRPr="00A65B6F">
              <w:rPr>
                <w:rFonts w:ascii="Times New Roman" w:eastAsia="Times New Roman" w:hAnsi="Times New Roman" w:cs="Times New Roman"/>
                <w:b/>
                <w:i/>
                <w:color w:val="000000"/>
                <w:sz w:val="24"/>
                <w:szCs w:val="24"/>
                <w:lang w:eastAsia="ru-RU"/>
              </w:rPr>
              <w:t xml:space="preserve"> </w:t>
            </w:r>
            <w:r w:rsidR="007F5D97" w:rsidRPr="00A65B6F">
              <w:rPr>
                <w:rFonts w:ascii="Times New Roman" w:eastAsia="Times New Roman" w:hAnsi="Times New Roman" w:cs="Times New Roman"/>
                <w:b/>
                <w:i/>
                <w:color w:val="000000"/>
                <w:sz w:val="24"/>
                <w:szCs w:val="24"/>
                <w:lang w:eastAsia="ru-RU"/>
              </w:rPr>
              <w:t>3</w:t>
            </w:r>
            <w:r w:rsidR="0037394E" w:rsidRPr="00A65B6F">
              <w:rPr>
                <w:rFonts w:ascii="Times New Roman" w:eastAsia="Times New Roman" w:hAnsi="Times New Roman" w:cs="Times New Roman"/>
                <w:b/>
                <w:i/>
                <w:color w:val="000000"/>
                <w:sz w:val="24"/>
                <w:szCs w:val="24"/>
                <w:lang w:eastAsia="ru-RU"/>
              </w:rPr>
              <w:t>)</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37394E" w:rsidP="001557A0">
            <w:pPr>
              <w:spacing w:after="0" w:line="240" w:lineRule="auto"/>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lastRenderedPageBreak/>
              <w:t>6</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73495">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Методическ</w:t>
            </w:r>
            <w:r w:rsidR="007F5D97" w:rsidRPr="00073495">
              <w:rPr>
                <w:rFonts w:ascii="Times New Roman" w:eastAsia="Times New Roman" w:hAnsi="Times New Roman" w:cs="Times New Roman"/>
                <w:color w:val="000000"/>
                <w:sz w:val="24"/>
                <w:szCs w:val="24"/>
                <w:lang w:eastAsia="ru-RU"/>
              </w:rPr>
              <w:t>ие</w:t>
            </w:r>
            <w:r w:rsidRPr="001557A0">
              <w:rPr>
                <w:rFonts w:ascii="Times New Roman" w:eastAsia="Times New Roman" w:hAnsi="Times New Roman" w:cs="Times New Roman"/>
                <w:color w:val="000000"/>
                <w:sz w:val="24"/>
                <w:szCs w:val="24"/>
                <w:lang w:eastAsia="ru-RU"/>
              </w:rPr>
              <w:t xml:space="preserve"> </w:t>
            </w:r>
            <w:r w:rsidR="007F5D97" w:rsidRPr="00073495">
              <w:rPr>
                <w:rFonts w:ascii="Times New Roman" w:eastAsia="Times New Roman" w:hAnsi="Times New Roman" w:cs="Times New Roman"/>
                <w:color w:val="000000"/>
                <w:sz w:val="24"/>
                <w:szCs w:val="24"/>
                <w:lang w:eastAsia="ru-RU"/>
              </w:rPr>
              <w:t>рекомендации к</w:t>
            </w:r>
            <w:r w:rsidRPr="001557A0">
              <w:rPr>
                <w:rFonts w:ascii="Times New Roman" w:eastAsia="Times New Roman" w:hAnsi="Times New Roman" w:cs="Times New Roman"/>
                <w:color w:val="000000"/>
                <w:sz w:val="24"/>
                <w:szCs w:val="24"/>
                <w:lang w:eastAsia="ru-RU"/>
              </w:rPr>
              <w:t xml:space="preserve"> </w:t>
            </w:r>
            <w:r w:rsidR="007F5D97" w:rsidRPr="00073495">
              <w:rPr>
                <w:rFonts w:ascii="Times New Roman" w:eastAsia="Times New Roman" w:hAnsi="Times New Roman" w:cs="Times New Roman"/>
                <w:color w:val="000000"/>
                <w:sz w:val="24"/>
                <w:szCs w:val="24"/>
                <w:lang w:eastAsia="ru-RU"/>
              </w:rPr>
              <w:t xml:space="preserve">проведению </w:t>
            </w:r>
            <w:r w:rsidR="0037394E" w:rsidRPr="00073495">
              <w:rPr>
                <w:rFonts w:ascii="Times New Roman" w:eastAsia="Times New Roman" w:hAnsi="Times New Roman" w:cs="Times New Roman"/>
                <w:color w:val="000000"/>
                <w:sz w:val="24"/>
                <w:szCs w:val="24"/>
                <w:lang w:eastAsia="ru-RU"/>
              </w:rPr>
              <w:t>экскурсии</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3495" w:rsidRPr="00073495" w:rsidRDefault="007F5D97" w:rsidP="00BB4B40">
            <w:pPr>
              <w:spacing w:after="0" w:line="240" w:lineRule="auto"/>
              <w:ind w:left="82" w:right="140"/>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Рекомендуется использовать</w:t>
            </w:r>
            <w:r w:rsidR="00073495" w:rsidRPr="00073495">
              <w:rPr>
                <w:rFonts w:ascii="Times New Roman" w:eastAsia="Times New Roman" w:hAnsi="Times New Roman" w:cs="Times New Roman"/>
                <w:color w:val="000000"/>
                <w:sz w:val="24"/>
                <w:szCs w:val="24"/>
                <w:lang w:eastAsia="ru-RU"/>
              </w:rPr>
              <w:t>:</w:t>
            </w:r>
          </w:p>
          <w:p w:rsidR="00073495" w:rsidRPr="00073495" w:rsidRDefault="007F5D97"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приемы словесной реконструкции или репортажа (для рассказа об историческом –</w:t>
            </w:r>
            <w:r w:rsidR="00BB4B40">
              <w:rPr>
                <w:rFonts w:ascii="Times New Roman" w:eastAsia="Times New Roman" w:hAnsi="Times New Roman" w:cs="Times New Roman"/>
                <w:color w:val="000000"/>
                <w:sz w:val="24"/>
                <w:szCs w:val="24"/>
                <w:lang w:eastAsia="ru-RU"/>
              </w:rPr>
              <w:t xml:space="preserve"> </w:t>
            </w:r>
            <w:r w:rsidRPr="00073495">
              <w:rPr>
                <w:rFonts w:ascii="Times New Roman" w:eastAsia="Times New Roman" w:hAnsi="Times New Roman" w:cs="Times New Roman"/>
                <w:color w:val="000000"/>
                <w:sz w:val="24"/>
                <w:szCs w:val="24"/>
                <w:lang w:eastAsia="ru-RU"/>
              </w:rPr>
              <w:t>скульптурном и архитектурном – наследии)</w:t>
            </w:r>
            <w:r w:rsidR="00073495" w:rsidRPr="00073495">
              <w:rPr>
                <w:rFonts w:ascii="Times New Roman" w:eastAsia="Times New Roman" w:hAnsi="Times New Roman" w:cs="Times New Roman"/>
                <w:color w:val="000000"/>
                <w:sz w:val="24"/>
                <w:szCs w:val="24"/>
                <w:lang w:eastAsia="ru-RU"/>
              </w:rPr>
              <w:t>;</w:t>
            </w:r>
          </w:p>
          <w:p w:rsidR="001557A0" w:rsidRPr="00073495" w:rsidRDefault="007F5D97"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приемы выразительного чтения (при цитировании поэтических фрагментов текста поэмы А.С. Пушкина «Медный всадник»);</w:t>
            </w:r>
          </w:p>
          <w:p w:rsidR="007F5D97" w:rsidRPr="00073495" w:rsidRDefault="00073495"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приемы</w:t>
            </w:r>
            <w:r w:rsidR="007F5D97" w:rsidRPr="00073495">
              <w:rPr>
                <w:rFonts w:ascii="Times New Roman" w:eastAsia="Times New Roman" w:hAnsi="Times New Roman" w:cs="Times New Roman"/>
                <w:color w:val="000000"/>
                <w:sz w:val="24"/>
                <w:szCs w:val="24"/>
                <w:lang w:eastAsia="ru-RU"/>
              </w:rPr>
              <w:t xml:space="preserve"> показа планировк</w:t>
            </w:r>
            <w:r w:rsidRPr="00073495">
              <w:rPr>
                <w:rFonts w:ascii="Times New Roman" w:eastAsia="Times New Roman" w:hAnsi="Times New Roman" w:cs="Times New Roman"/>
                <w:color w:val="000000"/>
                <w:sz w:val="24"/>
                <w:szCs w:val="24"/>
                <w:lang w:eastAsia="ru-RU"/>
              </w:rPr>
              <w:t>и</w:t>
            </w:r>
            <w:r w:rsidR="007F5D97" w:rsidRPr="00073495">
              <w:rPr>
                <w:rFonts w:ascii="Times New Roman" w:eastAsia="Times New Roman" w:hAnsi="Times New Roman" w:cs="Times New Roman"/>
                <w:color w:val="000000"/>
                <w:sz w:val="24"/>
                <w:szCs w:val="24"/>
                <w:lang w:eastAsia="ru-RU"/>
              </w:rPr>
              <w:t xml:space="preserve"> и застройк</w:t>
            </w:r>
            <w:r w:rsidRPr="00073495">
              <w:rPr>
                <w:rFonts w:ascii="Times New Roman" w:eastAsia="Times New Roman" w:hAnsi="Times New Roman" w:cs="Times New Roman"/>
                <w:color w:val="000000"/>
                <w:sz w:val="24"/>
                <w:szCs w:val="24"/>
                <w:lang w:eastAsia="ru-RU"/>
              </w:rPr>
              <w:t>и</w:t>
            </w:r>
            <w:r w:rsidR="007F5D97" w:rsidRPr="00073495">
              <w:rPr>
                <w:rFonts w:ascii="Times New Roman" w:eastAsia="Times New Roman" w:hAnsi="Times New Roman" w:cs="Times New Roman"/>
                <w:color w:val="000000"/>
                <w:sz w:val="24"/>
                <w:szCs w:val="24"/>
                <w:lang w:eastAsia="ru-RU"/>
              </w:rPr>
              <w:t>;</w:t>
            </w:r>
          </w:p>
          <w:p w:rsidR="007F5D97" w:rsidRPr="00073495" w:rsidRDefault="007F5D97" w:rsidP="00BB4B40">
            <w:pPr>
              <w:pStyle w:val="a7"/>
              <w:numPr>
                <w:ilvl w:val="0"/>
                <w:numId w:val="25"/>
              </w:numPr>
              <w:spacing w:after="0" w:line="240" w:lineRule="auto"/>
              <w:ind w:left="42" w:right="140" w:firstLine="232"/>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названия площадей, улиц и переулков, по которым проложен маршрут</w:t>
            </w:r>
            <w:r w:rsidR="00073495" w:rsidRPr="00073495">
              <w:rPr>
                <w:rFonts w:ascii="Times New Roman" w:eastAsia="Times New Roman" w:hAnsi="Times New Roman" w:cs="Times New Roman"/>
                <w:color w:val="000000"/>
                <w:sz w:val="24"/>
                <w:szCs w:val="24"/>
                <w:lang w:eastAsia="ru-RU"/>
              </w:rPr>
              <w:t>.</w:t>
            </w:r>
          </w:p>
        </w:tc>
      </w:tr>
      <w:tr w:rsidR="007F5D97" w:rsidRPr="00073495" w:rsidTr="00BB4B40">
        <w:tc>
          <w:tcPr>
            <w:tcW w:w="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37394E" w:rsidP="001557A0">
            <w:pPr>
              <w:spacing w:after="0" w:line="240" w:lineRule="auto"/>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7</w:t>
            </w:r>
          </w:p>
        </w:tc>
        <w:tc>
          <w:tcPr>
            <w:tcW w:w="17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1557A0" w:rsidRDefault="001557A0" w:rsidP="000E1792">
            <w:pPr>
              <w:spacing w:after="0" w:line="240" w:lineRule="auto"/>
              <w:ind w:left="82" w:right="47"/>
              <w:jc w:val="both"/>
              <w:rPr>
                <w:rFonts w:ascii="Times New Roman" w:eastAsia="Times New Roman" w:hAnsi="Times New Roman" w:cs="Times New Roman"/>
                <w:color w:val="000000"/>
                <w:sz w:val="24"/>
                <w:szCs w:val="24"/>
                <w:lang w:eastAsia="ru-RU"/>
              </w:rPr>
            </w:pPr>
            <w:r w:rsidRPr="001557A0">
              <w:rPr>
                <w:rFonts w:ascii="Times New Roman" w:eastAsia="Times New Roman" w:hAnsi="Times New Roman" w:cs="Times New Roman"/>
                <w:color w:val="000000"/>
                <w:sz w:val="24"/>
                <w:szCs w:val="24"/>
                <w:lang w:eastAsia="ru-RU"/>
              </w:rPr>
              <w:t>Список экскурсоводов, которые проводят экскурсии</w:t>
            </w:r>
            <w:r w:rsidR="000E1792">
              <w:rPr>
                <w:rFonts w:ascii="Times New Roman" w:eastAsia="Times New Roman" w:hAnsi="Times New Roman" w:cs="Times New Roman"/>
                <w:color w:val="000000"/>
                <w:sz w:val="24"/>
                <w:szCs w:val="24"/>
                <w:lang w:eastAsia="ru-RU"/>
              </w:rPr>
              <w:t xml:space="preserve"> </w:t>
            </w:r>
            <w:bookmarkStart w:id="0" w:name="_GoBack"/>
            <w:bookmarkEnd w:id="0"/>
            <w:r w:rsidRPr="001557A0">
              <w:rPr>
                <w:rFonts w:ascii="Times New Roman" w:eastAsia="Times New Roman" w:hAnsi="Times New Roman" w:cs="Times New Roman"/>
                <w:color w:val="000000"/>
                <w:sz w:val="24"/>
                <w:szCs w:val="24"/>
                <w:lang w:eastAsia="ru-RU"/>
              </w:rPr>
              <w:t>по теме</w:t>
            </w:r>
          </w:p>
        </w:tc>
        <w:tc>
          <w:tcPr>
            <w:tcW w:w="70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57A0" w:rsidRPr="00073495" w:rsidRDefault="00A24FD5" w:rsidP="00BB4B40">
            <w:pPr>
              <w:spacing w:after="0" w:line="240" w:lineRule="auto"/>
              <w:ind w:left="82" w:right="140"/>
              <w:jc w:val="both"/>
              <w:rPr>
                <w:rFonts w:ascii="Times New Roman" w:eastAsia="Times New Roman" w:hAnsi="Times New Roman" w:cs="Times New Roman"/>
                <w:color w:val="000000"/>
                <w:sz w:val="24"/>
                <w:szCs w:val="24"/>
                <w:lang w:eastAsia="ru-RU"/>
              </w:rPr>
            </w:pPr>
            <w:r w:rsidRPr="00073495">
              <w:rPr>
                <w:rFonts w:ascii="Times New Roman" w:eastAsia="Times New Roman" w:hAnsi="Times New Roman" w:cs="Times New Roman"/>
                <w:color w:val="000000"/>
                <w:sz w:val="24"/>
                <w:szCs w:val="24"/>
                <w:lang w:eastAsia="ru-RU"/>
              </w:rPr>
              <w:t>Григорьева В.</w:t>
            </w:r>
          </w:p>
          <w:p w:rsidR="00A24FD5" w:rsidRPr="001557A0" w:rsidRDefault="00A24FD5" w:rsidP="00BB4B40">
            <w:pPr>
              <w:spacing w:after="0" w:line="240" w:lineRule="auto"/>
              <w:ind w:left="82" w:right="140"/>
              <w:jc w:val="both"/>
              <w:rPr>
                <w:rFonts w:ascii="Times New Roman" w:eastAsia="Times New Roman" w:hAnsi="Times New Roman" w:cs="Times New Roman"/>
                <w:color w:val="000000"/>
                <w:sz w:val="24"/>
                <w:szCs w:val="24"/>
                <w:lang w:eastAsia="ru-RU"/>
              </w:rPr>
            </w:pPr>
            <w:proofErr w:type="spellStart"/>
            <w:r w:rsidRPr="00073495">
              <w:rPr>
                <w:rFonts w:ascii="Times New Roman" w:eastAsia="Times New Roman" w:hAnsi="Times New Roman" w:cs="Times New Roman"/>
                <w:color w:val="000000"/>
                <w:sz w:val="24"/>
                <w:szCs w:val="24"/>
                <w:lang w:eastAsia="ru-RU"/>
              </w:rPr>
              <w:t>Смоличева</w:t>
            </w:r>
            <w:proofErr w:type="spellEnd"/>
            <w:r w:rsidRPr="00073495">
              <w:rPr>
                <w:rFonts w:ascii="Times New Roman" w:eastAsia="Times New Roman" w:hAnsi="Times New Roman" w:cs="Times New Roman"/>
                <w:color w:val="000000"/>
                <w:sz w:val="24"/>
                <w:szCs w:val="24"/>
                <w:lang w:eastAsia="ru-RU"/>
              </w:rPr>
              <w:t xml:space="preserve"> С.В.</w:t>
            </w:r>
          </w:p>
        </w:tc>
      </w:tr>
    </w:tbl>
    <w:p w:rsidR="00E24EFD" w:rsidRPr="00FE60BE" w:rsidRDefault="00E24EFD" w:rsidP="00D15870">
      <w:pPr>
        <w:widowControl w:val="0"/>
        <w:spacing w:after="0" w:line="240" w:lineRule="auto"/>
        <w:ind w:firstLine="709"/>
        <w:rPr>
          <w:rFonts w:ascii="Times New Roman" w:hAnsi="Times New Roman" w:cs="Times New Roman"/>
          <w:bCs/>
          <w:sz w:val="24"/>
          <w:szCs w:val="24"/>
        </w:rPr>
      </w:pPr>
    </w:p>
    <w:p w:rsidR="007F7E29" w:rsidRPr="00FE60BE" w:rsidRDefault="007F7E29" w:rsidP="00D15870">
      <w:pPr>
        <w:widowControl w:val="0"/>
        <w:spacing w:after="0" w:line="240" w:lineRule="auto"/>
        <w:ind w:firstLine="709"/>
        <w:rPr>
          <w:rFonts w:ascii="Times New Roman" w:hAnsi="Times New Roman" w:cs="Times New Roman"/>
          <w:bCs/>
          <w:sz w:val="24"/>
          <w:szCs w:val="24"/>
        </w:rPr>
      </w:pPr>
    </w:p>
    <w:p w:rsidR="00486032" w:rsidRPr="00C51B8B" w:rsidRDefault="007F7E29" w:rsidP="00C13D89">
      <w:pPr>
        <w:widowControl w:val="0"/>
        <w:spacing w:after="0" w:line="240" w:lineRule="auto"/>
        <w:jc w:val="center"/>
        <w:rPr>
          <w:rFonts w:ascii="Times New Roman" w:hAnsi="Times New Roman" w:cs="Times New Roman"/>
          <w:bCs/>
          <w:sz w:val="24"/>
          <w:szCs w:val="24"/>
        </w:rPr>
      </w:pPr>
      <w:r w:rsidRPr="00C51B8B">
        <w:rPr>
          <w:rFonts w:ascii="Times New Roman" w:hAnsi="Times New Roman" w:cs="Times New Roman"/>
          <w:bCs/>
          <w:sz w:val="24"/>
          <w:szCs w:val="24"/>
        </w:rPr>
        <w:br w:type="page"/>
      </w:r>
    </w:p>
    <w:p w:rsidR="00073495" w:rsidRPr="004F61A3" w:rsidRDefault="00073495" w:rsidP="00073495">
      <w:pPr>
        <w:widowControl w:val="0"/>
        <w:spacing w:after="0" w:line="240" w:lineRule="auto"/>
        <w:jc w:val="right"/>
        <w:rPr>
          <w:rFonts w:ascii="Times New Roman" w:hAnsi="Times New Roman" w:cs="Times New Roman"/>
          <w:bCs/>
          <w:sz w:val="24"/>
          <w:szCs w:val="24"/>
        </w:rPr>
      </w:pPr>
      <w:r w:rsidRPr="004F61A3">
        <w:rPr>
          <w:rFonts w:ascii="Times New Roman" w:hAnsi="Times New Roman" w:cs="Times New Roman"/>
          <w:bCs/>
          <w:sz w:val="24"/>
          <w:szCs w:val="24"/>
        </w:rPr>
        <w:lastRenderedPageBreak/>
        <w:t>Приложение 1</w:t>
      </w:r>
    </w:p>
    <w:p w:rsidR="00363CAD" w:rsidRPr="00C51B8B" w:rsidRDefault="005929CB" w:rsidP="00363CAD">
      <w:pPr>
        <w:widowControl w:val="0"/>
        <w:spacing w:after="0" w:line="240" w:lineRule="auto"/>
        <w:jc w:val="center"/>
        <w:rPr>
          <w:rFonts w:ascii="Times New Roman" w:hAnsi="Times New Roman" w:cs="Times New Roman"/>
          <w:bCs/>
          <w:sz w:val="24"/>
          <w:szCs w:val="24"/>
        </w:rPr>
      </w:pPr>
      <w:r w:rsidRPr="005929CB">
        <w:rPr>
          <w:rFonts w:ascii="Times New Roman" w:hAnsi="Times New Roman" w:cs="Times New Roman"/>
          <w:b/>
          <w:bCs/>
          <w:sz w:val="24"/>
          <w:szCs w:val="24"/>
        </w:rPr>
        <w:t>1. Контрольный текст экскурсии</w:t>
      </w:r>
    </w:p>
    <w:p w:rsidR="0071130F" w:rsidRPr="005929CB" w:rsidRDefault="0071130F" w:rsidP="00073495">
      <w:pPr>
        <w:widowControl w:val="0"/>
        <w:spacing w:after="0" w:line="240" w:lineRule="auto"/>
        <w:jc w:val="both"/>
        <w:rPr>
          <w:rFonts w:ascii="Times New Roman" w:eastAsiaTheme="majorEastAsia" w:hAnsi="Times New Roman" w:cs="Times New Roman"/>
          <w:b/>
          <w:bCs/>
          <w:i/>
          <w:sz w:val="24"/>
          <w:szCs w:val="24"/>
        </w:rPr>
      </w:pPr>
      <w:r w:rsidRPr="005929CB">
        <w:rPr>
          <w:rFonts w:ascii="Times New Roman" w:eastAsiaTheme="majorEastAsia" w:hAnsi="Times New Roman" w:cs="Times New Roman"/>
          <w:b/>
          <w:bCs/>
          <w:i/>
          <w:sz w:val="24"/>
          <w:szCs w:val="24"/>
        </w:rPr>
        <w:t>1.</w:t>
      </w:r>
      <w:r w:rsidR="004C3889">
        <w:rPr>
          <w:rFonts w:ascii="Times New Roman" w:eastAsiaTheme="majorEastAsia" w:hAnsi="Times New Roman" w:cs="Times New Roman"/>
          <w:b/>
          <w:bCs/>
          <w:i/>
          <w:sz w:val="24"/>
          <w:szCs w:val="24"/>
        </w:rPr>
        <w:t>1.</w:t>
      </w:r>
      <w:r w:rsidRPr="005929CB">
        <w:rPr>
          <w:rFonts w:ascii="Times New Roman" w:eastAsiaTheme="majorEastAsia" w:hAnsi="Times New Roman" w:cs="Times New Roman"/>
          <w:b/>
          <w:bCs/>
          <w:i/>
          <w:sz w:val="24"/>
          <w:szCs w:val="24"/>
        </w:rPr>
        <w:t xml:space="preserve"> Проблема «человек и власть» в поэме А.С. Пушкина «Медный всадник»</w:t>
      </w:r>
    </w:p>
    <w:p w:rsidR="006C5C14" w:rsidRPr="00C51B8B" w:rsidRDefault="00042457"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Наследие</w:t>
      </w:r>
      <w:r w:rsidR="006C5C14" w:rsidRPr="00C51B8B">
        <w:rPr>
          <w:rFonts w:ascii="Times New Roman" w:eastAsia="Times New Roman" w:hAnsi="Times New Roman" w:cs="Times New Roman"/>
          <w:sz w:val="24"/>
          <w:szCs w:val="24"/>
          <w:lang w:eastAsia="ru-RU"/>
        </w:rPr>
        <w:t xml:space="preserve"> Александра Сергеевича Пушкина – это творчество</w:t>
      </w:r>
      <w:r w:rsidR="00FE12A5" w:rsidRPr="00C51B8B">
        <w:rPr>
          <w:rFonts w:ascii="Times New Roman" w:eastAsia="Times New Roman" w:hAnsi="Times New Roman" w:cs="Times New Roman"/>
          <w:sz w:val="24"/>
          <w:szCs w:val="24"/>
          <w:lang w:eastAsia="ru-RU"/>
        </w:rPr>
        <w:t xml:space="preserve"> </w:t>
      </w:r>
      <w:r w:rsidR="006C5C14" w:rsidRPr="00C51B8B">
        <w:rPr>
          <w:rFonts w:ascii="Times New Roman" w:eastAsia="Times New Roman" w:hAnsi="Times New Roman" w:cs="Times New Roman"/>
          <w:sz w:val="24"/>
          <w:szCs w:val="24"/>
          <w:lang w:eastAsia="ru-RU"/>
        </w:rPr>
        <w:t xml:space="preserve">человека, который чутко откликался на остросоциальные вопросы общественно-политической жизни Российской империи. И хотя поэта часто стесняли условия «чугунного» цензурного устава, он продолжал поднимать важные проблемы в своих произведениях. В «Медном всаднике» автор показывает, как самодержавие и деспотизм вступает в конфликт с интересами народа, как от решений государя зависит судьба простого человека и </w:t>
      </w:r>
      <w:r w:rsidR="00FE12A5" w:rsidRPr="00C51B8B">
        <w:rPr>
          <w:rFonts w:ascii="Times New Roman" w:eastAsia="Times New Roman" w:hAnsi="Times New Roman" w:cs="Times New Roman"/>
          <w:sz w:val="24"/>
          <w:szCs w:val="24"/>
          <w:lang w:eastAsia="ru-RU"/>
        </w:rPr>
        <w:t>как</w:t>
      </w:r>
      <w:r w:rsidR="006C5C14" w:rsidRPr="00C51B8B">
        <w:rPr>
          <w:rFonts w:ascii="Times New Roman" w:eastAsia="Times New Roman" w:hAnsi="Times New Roman" w:cs="Times New Roman"/>
          <w:sz w:val="24"/>
          <w:szCs w:val="24"/>
          <w:lang w:eastAsia="ru-RU"/>
        </w:rPr>
        <w:t xml:space="preserve"> монарх должен </w:t>
      </w:r>
      <w:r w:rsidR="00FE12A5" w:rsidRPr="00C51B8B">
        <w:rPr>
          <w:rFonts w:ascii="Times New Roman" w:eastAsia="Times New Roman" w:hAnsi="Times New Roman" w:cs="Times New Roman"/>
          <w:sz w:val="24"/>
          <w:szCs w:val="24"/>
          <w:lang w:eastAsia="ru-RU"/>
        </w:rPr>
        <w:t>быть ответственным</w:t>
      </w:r>
      <w:r w:rsidR="006C5C14" w:rsidRPr="00C51B8B">
        <w:rPr>
          <w:rFonts w:ascii="Times New Roman" w:eastAsia="Times New Roman" w:hAnsi="Times New Roman" w:cs="Times New Roman"/>
          <w:sz w:val="24"/>
          <w:szCs w:val="24"/>
          <w:lang w:eastAsia="ru-RU"/>
        </w:rPr>
        <w:t xml:space="preserve"> за свои решения.</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Автор создает на страницах своего произведения противоречивый, неоднозначный образ Петра I. Да и сам демонстрирует двоякое отношение к этому герою. Так, в первой части поэмы автор восхищается правителем Российского государства. Он отмечает его ум и заслуги, рисует образ человека, полного серьезных дум. Пушкин благодарен Петру I, в первую очередь, за этот город, который горделиво вознесся на месте топей и болот. Сейчас, спустя годы, Петербург – еще и знаменитый порт, к которому со всех концов земли плывут корабли.</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Кроме этого, автор не просто показывает нам, читателям, расстроившийся город со множеством дворцов и башен, с одетой в гранит горделивой рекой Невой, он называет его Северной столицей, перед которой преклоняется даже старая Москва. Таким образом, мы понимаем, что Петру I удалось воплотить в жизнь свои самые смелые планы в отношении этого города.</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Но есть в поэме и вторая глава. А вот в ней образ правителя совершенно иной. Пушкин показывает Петра I через бронзовую скульптуру, установленную </w:t>
      </w:r>
      <w:r w:rsidR="00AD6D54" w:rsidRPr="00C51B8B">
        <w:rPr>
          <w:rFonts w:ascii="Times New Roman" w:eastAsia="Times New Roman" w:hAnsi="Times New Roman" w:cs="Times New Roman"/>
          <w:sz w:val="24"/>
          <w:szCs w:val="24"/>
          <w:lang w:eastAsia="ru-RU"/>
        </w:rPr>
        <w:t>на Сенатской площади</w:t>
      </w:r>
      <w:r w:rsidRPr="00C51B8B">
        <w:rPr>
          <w:rFonts w:ascii="Times New Roman" w:eastAsia="Times New Roman" w:hAnsi="Times New Roman" w:cs="Times New Roman"/>
          <w:sz w:val="24"/>
          <w:szCs w:val="24"/>
          <w:lang w:eastAsia="ru-RU"/>
        </w:rPr>
        <w:t>. И отношение автора прямо противоположно тому, которое мы увидели в первой части. Теперь это не человек, заслуги которого восхвалены и оценены по достоинству, это бездушная статуя, грозная, вселяющая страх в «маленьких» жителей Петербурга.</w:t>
      </w:r>
      <w:r w:rsidR="00AD6D54" w:rsidRPr="00C51B8B">
        <w:rPr>
          <w:rFonts w:ascii="Times New Roman" w:eastAsia="Times New Roman" w:hAnsi="Times New Roman" w:cs="Times New Roman"/>
          <w:sz w:val="24"/>
          <w:szCs w:val="24"/>
          <w:lang w:eastAsia="ru-RU"/>
        </w:rPr>
        <w:t xml:space="preserve"> Он теперь олицетворение бездушной власти, поэтому </w:t>
      </w:r>
      <w:r w:rsidRPr="00C51B8B">
        <w:rPr>
          <w:rFonts w:ascii="Times New Roman" w:eastAsia="Times New Roman" w:hAnsi="Times New Roman" w:cs="Times New Roman"/>
          <w:sz w:val="24"/>
          <w:szCs w:val="24"/>
          <w:lang w:eastAsia="ru-RU"/>
        </w:rPr>
        <w:t xml:space="preserve">равнодушен к проблемам, </w:t>
      </w:r>
      <w:r w:rsidR="00AD6D54" w:rsidRPr="00C51B8B">
        <w:rPr>
          <w:rFonts w:ascii="Times New Roman" w:eastAsia="Times New Roman" w:hAnsi="Times New Roman" w:cs="Times New Roman"/>
          <w:sz w:val="24"/>
          <w:szCs w:val="24"/>
          <w:lang w:eastAsia="ru-RU"/>
        </w:rPr>
        <w:t>которые обрушились на главного героя –</w:t>
      </w:r>
      <w:r w:rsidRPr="00C51B8B">
        <w:rPr>
          <w:rFonts w:ascii="Times New Roman" w:eastAsia="Times New Roman" w:hAnsi="Times New Roman" w:cs="Times New Roman"/>
          <w:sz w:val="24"/>
          <w:szCs w:val="24"/>
          <w:lang w:eastAsia="ru-RU"/>
        </w:rPr>
        <w:t xml:space="preserve"> молодо</w:t>
      </w:r>
      <w:r w:rsidR="00AD6D54" w:rsidRPr="00C51B8B">
        <w:rPr>
          <w:rFonts w:ascii="Times New Roman" w:eastAsia="Times New Roman" w:hAnsi="Times New Roman" w:cs="Times New Roman"/>
          <w:sz w:val="24"/>
          <w:szCs w:val="24"/>
          <w:lang w:eastAsia="ru-RU"/>
        </w:rPr>
        <w:t>го</w:t>
      </w:r>
      <w:r w:rsidRPr="00C51B8B">
        <w:rPr>
          <w:rFonts w:ascii="Times New Roman" w:eastAsia="Times New Roman" w:hAnsi="Times New Roman" w:cs="Times New Roman"/>
          <w:sz w:val="24"/>
          <w:szCs w:val="24"/>
          <w:lang w:eastAsia="ru-RU"/>
        </w:rPr>
        <w:t xml:space="preserve"> человек</w:t>
      </w:r>
      <w:r w:rsidR="00AD6D54" w:rsidRPr="00C51B8B">
        <w:rPr>
          <w:rFonts w:ascii="Times New Roman" w:eastAsia="Times New Roman" w:hAnsi="Times New Roman" w:cs="Times New Roman"/>
          <w:sz w:val="24"/>
          <w:szCs w:val="24"/>
          <w:lang w:eastAsia="ru-RU"/>
        </w:rPr>
        <w:t>а по имени Евгений</w:t>
      </w:r>
      <w:r w:rsidRPr="00C51B8B">
        <w:rPr>
          <w:rFonts w:ascii="Times New Roman" w:eastAsia="Times New Roman" w:hAnsi="Times New Roman" w:cs="Times New Roman"/>
          <w:sz w:val="24"/>
          <w:szCs w:val="24"/>
          <w:lang w:eastAsia="ru-RU"/>
        </w:rPr>
        <w:t xml:space="preserve">. </w:t>
      </w:r>
      <w:r w:rsidR="00AD6D54" w:rsidRPr="00C51B8B">
        <w:rPr>
          <w:rFonts w:ascii="Times New Roman" w:eastAsia="Times New Roman" w:hAnsi="Times New Roman" w:cs="Times New Roman"/>
          <w:sz w:val="24"/>
          <w:szCs w:val="24"/>
          <w:lang w:eastAsia="ru-RU"/>
        </w:rPr>
        <w:t xml:space="preserve">Юный герой, потеряв в петербургском наводнении </w:t>
      </w:r>
      <w:r w:rsidR="0029485D" w:rsidRPr="00C51B8B">
        <w:rPr>
          <w:rFonts w:ascii="Times New Roman" w:eastAsia="Times New Roman" w:hAnsi="Times New Roman" w:cs="Times New Roman"/>
          <w:sz w:val="24"/>
          <w:szCs w:val="24"/>
          <w:lang w:eastAsia="ru-RU"/>
        </w:rPr>
        <w:t>1782</w:t>
      </w:r>
      <w:r w:rsidR="00AD6D54" w:rsidRPr="00C51B8B">
        <w:rPr>
          <w:rFonts w:ascii="Times New Roman" w:eastAsia="Times New Roman" w:hAnsi="Times New Roman" w:cs="Times New Roman"/>
          <w:sz w:val="24"/>
          <w:szCs w:val="24"/>
          <w:lang w:eastAsia="ru-RU"/>
        </w:rPr>
        <w:t xml:space="preserve"> г</w:t>
      </w:r>
      <w:r w:rsidR="0029485D" w:rsidRPr="00C51B8B">
        <w:rPr>
          <w:rFonts w:ascii="Times New Roman" w:eastAsia="Times New Roman" w:hAnsi="Times New Roman" w:cs="Times New Roman"/>
          <w:sz w:val="24"/>
          <w:szCs w:val="24"/>
          <w:lang w:eastAsia="ru-RU"/>
        </w:rPr>
        <w:t>.</w:t>
      </w:r>
      <w:r w:rsidR="00AD6D54" w:rsidRPr="00C51B8B">
        <w:rPr>
          <w:rFonts w:ascii="Times New Roman" w:eastAsia="Times New Roman" w:hAnsi="Times New Roman" w:cs="Times New Roman"/>
          <w:sz w:val="24"/>
          <w:szCs w:val="24"/>
          <w:lang w:eastAsia="ru-RU"/>
        </w:rPr>
        <w:t xml:space="preserve"> свою возлюбленную Парашу</w:t>
      </w:r>
      <w:r w:rsidRPr="00C51B8B">
        <w:rPr>
          <w:rFonts w:ascii="Times New Roman" w:eastAsia="Times New Roman" w:hAnsi="Times New Roman" w:cs="Times New Roman"/>
          <w:sz w:val="24"/>
          <w:szCs w:val="24"/>
          <w:lang w:eastAsia="ru-RU"/>
        </w:rPr>
        <w:t xml:space="preserve">, </w:t>
      </w:r>
      <w:r w:rsidR="00AD6D54" w:rsidRPr="00C51B8B">
        <w:rPr>
          <w:rFonts w:ascii="Times New Roman" w:eastAsia="Times New Roman" w:hAnsi="Times New Roman" w:cs="Times New Roman"/>
          <w:sz w:val="24"/>
          <w:szCs w:val="24"/>
          <w:lang w:eastAsia="ru-RU"/>
        </w:rPr>
        <w:t>грозит статуе кулаком и</w:t>
      </w:r>
      <w:r w:rsidRPr="00C51B8B">
        <w:rPr>
          <w:rFonts w:ascii="Times New Roman" w:eastAsia="Times New Roman" w:hAnsi="Times New Roman" w:cs="Times New Roman"/>
          <w:sz w:val="24"/>
          <w:szCs w:val="24"/>
          <w:lang w:eastAsia="ru-RU"/>
        </w:rPr>
        <w:t xml:space="preserve"> вызывает в нем гнев.</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Стоит отметить и тот момент, что когда Евгений видит последствия наводнения и понимает, что любимой Параши больше нет в живых, нет даже маленького домика, в котором она обитала вместе с мамой, </w:t>
      </w:r>
      <w:r w:rsidR="00AD6D54" w:rsidRPr="00C51B8B">
        <w:rPr>
          <w:rFonts w:ascii="Times New Roman" w:eastAsia="Times New Roman" w:hAnsi="Times New Roman" w:cs="Times New Roman"/>
          <w:sz w:val="24"/>
          <w:szCs w:val="24"/>
          <w:lang w:eastAsia="ru-RU"/>
        </w:rPr>
        <w:t>Медный в</w:t>
      </w:r>
      <w:r w:rsidRPr="00C51B8B">
        <w:rPr>
          <w:rFonts w:ascii="Times New Roman" w:eastAsia="Times New Roman" w:hAnsi="Times New Roman" w:cs="Times New Roman"/>
          <w:sz w:val="24"/>
          <w:szCs w:val="24"/>
          <w:lang w:eastAsia="ru-RU"/>
        </w:rPr>
        <w:t xml:space="preserve">садник стоит к нему спиной, будто показывая, что ему совершенно все равно, что случилось </w:t>
      </w:r>
      <w:r w:rsidR="00AD6D54" w:rsidRPr="00C51B8B">
        <w:rPr>
          <w:rFonts w:ascii="Times New Roman" w:eastAsia="Times New Roman" w:hAnsi="Times New Roman" w:cs="Times New Roman"/>
          <w:sz w:val="24"/>
          <w:szCs w:val="24"/>
          <w:lang w:eastAsia="ru-RU"/>
        </w:rPr>
        <w:t>в судьбе</w:t>
      </w:r>
      <w:r w:rsidRPr="00C51B8B">
        <w:rPr>
          <w:rFonts w:ascii="Times New Roman" w:eastAsia="Times New Roman" w:hAnsi="Times New Roman" w:cs="Times New Roman"/>
          <w:sz w:val="24"/>
          <w:szCs w:val="24"/>
          <w:lang w:eastAsia="ru-RU"/>
        </w:rPr>
        <w:t xml:space="preserve"> молодого человека. Это событие слишком </w:t>
      </w:r>
      <w:r w:rsidR="00AD6D54" w:rsidRPr="00C51B8B">
        <w:rPr>
          <w:rFonts w:ascii="Times New Roman" w:eastAsia="Times New Roman" w:hAnsi="Times New Roman" w:cs="Times New Roman"/>
          <w:sz w:val="24"/>
          <w:szCs w:val="24"/>
          <w:lang w:eastAsia="ru-RU"/>
        </w:rPr>
        <w:t>ничтожно</w:t>
      </w:r>
      <w:r w:rsidRPr="00C51B8B">
        <w:rPr>
          <w:rFonts w:ascii="Times New Roman" w:eastAsia="Times New Roman" w:hAnsi="Times New Roman" w:cs="Times New Roman"/>
          <w:sz w:val="24"/>
          <w:szCs w:val="24"/>
          <w:lang w:eastAsia="ru-RU"/>
        </w:rPr>
        <w:t xml:space="preserve"> для взора великого правителя.</w:t>
      </w:r>
    </w:p>
    <w:p w:rsidR="00AD6D54" w:rsidRPr="00C51B8B" w:rsidRDefault="00AD6D5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До сих поэма «Медный всадник» вызывает много вопросов, причем не только у литературоведов, но и у историков, и у искусствоведов.</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В.</w:t>
      </w:r>
      <w:r w:rsidR="0071130F" w:rsidRPr="00C51B8B">
        <w:rPr>
          <w:rFonts w:ascii="Times New Roman" w:eastAsia="Times New Roman" w:hAnsi="Times New Roman" w:cs="Times New Roman"/>
          <w:sz w:val="24"/>
          <w:szCs w:val="24"/>
          <w:lang w:eastAsia="ru-RU"/>
        </w:rPr>
        <w:t>Г. Белинский считал, что в поэме выражается социально-философская идея о противостоянии начала государственного (коллективного) и начала личного (единичного). Так, читатель видит скорбную и тяжелую участь индивида, которая страдает из-за необходимых и масштабных изменений в жизни страны. Император не может обеспечить безопасность каждого жителя, за ним – государство, и думать он должен обо всех. Белинский называет Евгения неизбежной жертвой исторического процесса. Никто не смог бы ему помочь, пускай читателю его и жалко. То есть критик признает «правду» Петра, хотя ему и жаль простых граждан.</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Другой критик, А.</w:t>
      </w:r>
      <w:r w:rsidR="0071130F" w:rsidRPr="00C51B8B">
        <w:rPr>
          <w:rFonts w:ascii="Times New Roman" w:eastAsia="Times New Roman" w:hAnsi="Times New Roman" w:cs="Times New Roman"/>
          <w:sz w:val="24"/>
          <w:szCs w:val="24"/>
          <w:lang w:eastAsia="ru-RU"/>
        </w:rPr>
        <w:t>В. Дружинин, называл Евгения «бедным мальчиком», «бесцветным», а Петра – «великим Преобразователем России». Получается, что он согласен с Белинским, только он не соч</w:t>
      </w:r>
      <w:r w:rsidR="005813FD" w:rsidRPr="00C51B8B">
        <w:rPr>
          <w:rFonts w:ascii="Times New Roman" w:eastAsia="Times New Roman" w:hAnsi="Times New Roman" w:cs="Times New Roman"/>
          <w:sz w:val="24"/>
          <w:szCs w:val="24"/>
          <w:lang w:eastAsia="ru-RU"/>
        </w:rPr>
        <w:t>увствует сошедшему с ума герою.</w:t>
      </w:r>
    </w:p>
    <w:p w:rsidR="0071130F" w:rsidRPr="00C51B8B" w:rsidRDefault="0071130F"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Очевидно, критика восприняла произведение положительно. Многие считали, что Пушкин оправдывает императора, поэтому «принимали» сторону государя. Но особенности поэмы (а именно отсутствие однозначной авторской позиции, мастерское </w:t>
      </w:r>
      <w:r w:rsidRPr="00C51B8B">
        <w:rPr>
          <w:rFonts w:ascii="Times New Roman" w:eastAsia="Times New Roman" w:hAnsi="Times New Roman" w:cs="Times New Roman"/>
          <w:sz w:val="24"/>
          <w:szCs w:val="24"/>
          <w:lang w:eastAsia="ru-RU"/>
        </w:rPr>
        <w:lastRenderedPageBreak/>
        <w:t xml:space="preserve">описание всех сторон конфликта) сделали возможными </w:t>
      </w:r>
      <w:r w:rsidR="003B2F5D" w:rsidRPr="00C51B8B">
        <w:rPr>
          <w:rFonts w:ascii="Times New Roman" w:eastAsia="Times New Roman" w:hAnsi="Times New Roman" w:cs="Times New Roman"/>
          <w:sz w:val="24"/>
          <w:szCs w:val="24"/>
          <w:lang w:eastAsia="ru-RU"/>
        </w:rPr>
        <w:t xml:space="preserve">и </w:t>
      </w:r>
      <w:r w:rsidRPr="00C51B8B">
        <w:rPr>
          <w:rFonts w:ascii="Times New Roman" w:eastAsia="Times New Roman" w:hAnsi="Times New Roman" w:cs="Times New Roman"/>
          <w:sz w:val="24"/>
          <w:szCs w:val="24"/>
          <w:lang w:eastAsia="ru-RU"/>
        </w:rPr>
        <w:t>диаметрально противоположные отзывы о тексте.</w:t>
      </w:r>
    </w:p>
    <w:p w:rsidR="0071130F" w:rsidRPr="00C51B8B" w:rsidRDefault="003B2F5D"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Например,</w:t>
      </w:r>
      <w:r w:rsidR="0071130F" w:rsidRPr="00C51B8B">
        <w:rPr>
          <w:rFonts w:ascii="Times New Roman" w:eastAsia="Times New Roman" w:hAnsi="Times New Roman" w:cs="Times New Roman"/>
          <w:sz w:val="24"/>
          <w:szCs w:val="24"/>
          <w:lang w:eastAsia="ru-RU"/>
        </w:rPr>
        <w:t xml:space="preserve"> иначе трактовал кон</w:t>
      </w:r>
      <w:r w:rsidRPr="00C51B8B">
        <w:rPr>
          <w:rFonts w:ascii="Times New Roman" w:eastAsia="Times New Roman" w:hAnsi="Times New Roman" w:cs="Times New Roman"/>
          <w:sz w:val="24"/>
          <w:szCs w:val="24"/>
          <w:lang w:eastAsia="ru-RU"/>
        </w:rPr>
        <w:t>фликт поэмы Д.</w:t>
      </w:r>
      <w:r w:rsidR="006C5C14" w:rsidRPr="00C51B8B">
        <w:rPr>
          <w:rFonts w:ascii="Times New Roman" w:eastAsia="Times New Roman" w:hAnsi="Times New Roman" w:cs="Times New Roman"/>
          <w:sz w:val="24"/>
          <w:szCs w:val="24"/>
          <w:lang w:eastAsia="ru-RU"/>
        </w:rPr>
        <w:t xml:space="preserve">С. Мережковский: </w:t>
      </w:r>
      <w:r w:rsidR="0071130F" w:rsidRPr="00C51B8B">
        <w:rPr>
          <w:rFonts w:ascii="Times New Roman" w:eastAsia="Times New Roman" w:hAnsi="Times New Roman" w:cs="Times New Roman"/>
          <w:sz w:val="24"/>
          <w:szCs w:val="24"/>
          <w:lang w:eastAsia="ru-RU"/>
        </w:rPr>
        <w:t xml:space="preserve">«Не для того ли рождаются бесчисленные, равные, лишние, чтобы по костям их великие избранники шли к своим целям?.. Но что, если в слабом сердце ничтожнейшего из ничтожных, </w:t>
      </w:r>
      <w:r w:rsidRPr="00C51B8B">
        <w:rPr>
          <w:rFonts w:ascii="Times New Roman" w:eastAsia="Times New Roman" w:hAnsi="Times New Roman" w:cs="Times New Roman"/>
          <w:sz w:val="24"/>
          <w:szCs w:val="24"/>
          <w:lang w:eastAsia="ru-RU"/>
        </w:rPr>
        <w:t>“</w:t>
      </w:r>
      <w:r w:rsidR="0071130F" w:rsidRPr="00C51B8B">
        <w:rPr>
          <w:rFonts w:ascii="Times New Roman" w:eastAsia="Times New Roman" w:hAnsi="Times New Roman" w:cs="Times New Roman"/>
          <w:sz w:val="24"/>
          <w:szCs w:val="24"/>
          <w:lang w:eastAsia="ru-RU"/>
        </w:rPr>
        <w:t>дрожащей твари</w:t>
      </w:r>
      <w:r w:rsidRPr="00C51B8B">
        <w:rPr>
          <w:rFonts w:ascii="Times New Roman" w:eastAsia="Times New Roman" w:hAnsi="Times New Roman" w:cs="Times New Roman"/>
          <w:sz w:val="24"/>
          <w:szCs w:val="24"/>
          <w:lang w:eastAsia="ru-RU"/>
        </w:rPr>
        <w:t>”</w:t>
      </w:r>
      <w:r w:rsidR="0071130F" w:rsidRPr="00C51B8B">
        <w:rPr>
          <w:rFonts w:ascii="Times New Roman" w:eastAsia="Times New Roman" w:hAnsi="Times New Roman" w:cs="Times New Roman"/>
          <w:sz w:val="24"/>
          <w:szCs w:val="24"/>
          <w:lang w:eastAsia="ru-RU"/>
        </w:rPr>
        <w:t>, вышедшей из праха, в простой любви его откроется бездна, не меньшая той, из которой родилась воля героя? Что, если червь земли возмутится против своего бога?»</w:t>
      </w:r>
      <w:r w:rsidRPr="00C51B8B">
        <w:rPr>
          <w:rFonts w:ascii="Times New Roman" w:eastAsia="Times New Roman" w:hAnsi="Times New Roman" w:cs="Times New Roman"/>
          <w:sz w:val="24"/>
          <w:szCs w:val="24"/>
          <w:lang w:eastAsia="ru-RU"/>
        </w:rPr>
        <w:t xml:space="preserve">. </w:t>
      </w:r>
      <w:r w:rsidR="0071130F" w:rsidRPr="00C51B8B">
        <w:rPr>
          <w:rFonts w:ascii="Times New Roman" w:eastAsia="Times New Roman" w:hAnsi="Times New Roman" w:cs="Times New Roman"/>
          <w:sz w:val="24"/>
          <w:szCs w:val="24"/>
          <w:lang w:eastAsia="ru-RU"/>
        </w:rPr>
        <w:t>Сначала кажется, что и Мережковский принимает «правду» Петра, но потом читатель понимает, что критик верит и в «правду» Евгения. И он справедливо отметил, что именно благодаря искренней любви «маленький человек» го</w:t>
      </w:r>
      <w:r w:rsidR="00220DFA" w:rsidRPr="00C51B8B">
        <w:rPr>
          <w:rFonts w:ascii="Times New Roman" w:eastAsia="Times New Roman" w:hAnsi="Times New Roman" w:cs="Times New Roman"/>
          <w:sz w:val="24"/>
          <w:szCs w:val="24"/>
          <w:lang w:eastAsia="ru-RU"/>
        </w:rPr>
        <w:t>тов восстать против властелина.</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Поэт В.</w:t>
      </w:r>
      <w:r w:rsidR="0071130F" w:rsidRPr="00C51B8B">
        <w:rPr>
          <w:rFonts w:ascii="Times New Roman" w:eastAsia="Times New Roman" w:hAnsi="Times New Roman" w:cs="Times New Roman"/>
          <w:sz w:val="24"/>
          <w:szCs w:val="24"/>
          <w:lang w:eastAsia="ru-RU"/>
        </w:rPr>
        <w:t>Я. Брюсов же считал, что Пушкин в поэме отражает свое понимание борьбы с деспотизмом, и интерпретировал текст произведения следующим образом: стихийный мятеж не способен преодолеть тиранию, ведь он сам по себе неразумен и беспощаден; но мятеж души в каждом отдельно взятом человеке победит власть и деспотию, и свобода «в глубинах человеческо</w:t>
      </w:r>
      <w:r w:rsidRPr="00C51B8B">
        <w:rPr>
          <w:rFonts w:ascii="Times New Roman" w:eastAsia="Times New Roman" w:hAnsi="Times New Roman" w:cs="Times New Roman"/>
          <w:sz w:val="24"/>
          <w:szCs w:val="24"/>
          <w:lang w:eastAsia="ru-RU"/>
        </w:rPr>
        <w:t>го духа» одержит над ними верх.</w:t>
      </w:r>
    </w:p>
    <w:p w:rsidR="0071130F" w:rsidRPr="00C51B8B" w:rsidRDefault="00220DFA" w:rsidP="00FA7124">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Таким образом, можно утверждать, что проблема </w:t>
      </w:r>
      <w:r w:rsidR="003B603A" w:rsidRPr="00C51B8B">
        <w:rPr>
          <w:rFonts w:ascii="Times New Roman" w:eastAsia="Times New Roman" w:hAnsi="Times New Roman" w:cs="Times New Roman"/>
          <w:sz w:val="24"/>
          <w:szCs w:val="24"/>
          <w:lang w:eastAsia="ru-RU"/>
        </w:rPr>
        <w:t xml:space="preserve">взаимоотношения </w:t>
      </w:r>
      <w:r w:rsidR="00FA7124" w:rsidRPr="00C51B8B">
        <w:rPr>
          <w:rFonts w:ascii="Times New Roman" w:eastAsia="Times New Roman" w:hAnsi="Times New Roman" w:cs="Times New Roman"/>
          <w:sz w:val="24"/>
          <w:szCs w:val="24"/>
          <w:lang w:eastAsia="ru-RU"/>
        </w:rPr>
        <w:t>ч</w:t>
      </w:r>
      <w:r w:rsidRPr="00C51B8B">
        <w:rPr>
          <w:rFonts w:ascii="Times New Roman" w:eastAsia="Times New Roman" w:hAnsi="Times New Roman" w:cs="Times New Roman"/>
          <w:sz w:val="24"/>
          <w:szCs w:val="24"/>
          <w:lang w:eastAsia="ru-RU"/>
        </w:rPr>
        <w:t>ело</w:t>
      </w:r>
      <w:r w:rsidR="00FA7124" w:rsidRPr="00C51B8B">
        <w:rPr>
          <w:rFonts w:ascii="Times New Roman" w:eastAsia="Times New Roman" w:hAnsi="Times New Roman" w:cs="Times New Roman"/>
          <w:sz w:val="24"/>
          <w:szCs w:val="24"/>
          <w:lang w:eastAsia="ru-RU"/>
        </w:rPr>
        <w:t>век</w:t>
      </w:r>
      <w:r w:rsidR="003B603A" w:rsidRPr="00C51B8B">
        <w:rPr>
          <w:rFonts w:ascii="Times New Roman" w:eastAsia="Times New Roman" w:hAnsi="Times New Roman" w:cs="Times New Roman"/>
          <w:sz w:val="24"/>
          <w:szCs w:val="24"/>
          <w:lang w:eastAsia="ru-RU"/>
        </w:rPr>
        <w:t>а и власти</w:t>
      </w:r>
      <w:r w:rsidR="00FA7124" w:rsidRPr="00C51B8B">
        <w:rPr>
          <w:rFonts w:ascii="Times New Roman" w:eastAsia="Times New Roman" w:hAnsi="Times New Roman" w:cs="Times New Roman"/>
          <w:sz w:val="24"/>
          <w:szCs w:val="24"/>
          <w:lang w:eastAsia="ru-RU"/>
        </w:rPr>
        <w:t xml:space="preserve"> в поэме А.С. Пушкина «Медный всадник» занимает ведущее место.</w:t>
      </w:r>
    </w:p>
    <w:p w:rsidR="0071130F" w:rsidRPr="00C51B8B" w:rsidRDefault="0071130F" w:rsidP="00042457">
      <w:pPr>
        <w:widowControl w:val="0"/>
        <w:spacing w:after="0" w:line="240" w:lineRule="auto"/>
        <w:rPr>
          <w:rFonts w:ascii="Times New Roman" w:eastAsiaTheme="majorEastAsia" w:hAnsi="Times New Roman" w:cs="Times New Roman"/>
          <w:b/>
          <w:bCs/>
          <w:sz w:val="24"/>
          <w:szCs w:val="24"/>
        </w:rPr>
      </w:pPr>
    </w:p>
    <w:p w:rsidR="00363CAD" w:rsidRPr="005929CB" w:rsidRDefault="004C3889" w:rsidP="00073495">
      <w:pPr>
        <w:spacing w:after="0" w:line="240" w:lineRule="auto"/>
        <w:jc w:val="both"/>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1.</w:t>
      </w:r>
      <w:r w:rsidR="0071130F" w:rsidRPr="005929CB">
        <w:rPr>
          <w:rFonts w:ascii="Times New Roman" w:eastAsiaTheme="majorEastAsia" w:hAnsi="Times New Roman" w:cs="Times New Roman"/>
          <w:b/>
          <w:bCs/>
          <w:i/>
          <w:sz w:val="24"/>
          <w:szCs w:val="24"/>
        </w:rPr>
        <w:t>2</w:t>
      </w:r>
      <w:r w:rsidR="00363CAD" w:rsidRPr="005929CB">
        <w:rPr>
          <w:rFonts w:ascii="Times New Roman" w:eastAsiaTheme="majorEastAsia" w:hAnsi="Times New Roman" w:cs="Times New Roman"/>
          <w:b/>
          <w:bCs/>
          <w:i/>
          <w:sz w:val="24"/>
          <w:szCs w:val="24"/>
        </w:rPr>
        <w:t xml:space="preserve">. </w:t>
      </w:r>
      <w:r w:rsidR="0071130F" w:rsidRPr="005929CB">
        <w:rPr>
          <w:rFonts w:ascii="Times New Roman" w:eastAsiaTheme="majorEastAsia" w:hAnsi="Times New Roman" w:cs="Times New Roman"/>
          <w:b/>
          <w:bCs/>
          <w:i/>
          <w:sz w:val="24"/>
          <w:szCs w:val="24"/>
        </w:rPr>
        <w:t>И</w:t>
      </w:r>
      <w:r w:rsidR="00AB2518" w:rsidRPr="005929CB">
        <w:rPr>
          <w:rFonts w:ascii="Times New Roman" w:hAnsi="Times New Roman" w:cs="Times New Roman"/>
          <w:b/>
          <w:bCs/>
          <w:i/>
          <w:sz w:val="24"/>
          <w:szCs w:val="24"/>
        </w:rPr>
        <w:t xml:space="preserve">стория создания </w:t>
      </w:r>
      <w:r w:rsidR="00701905" w:rsidRPr="005929CB">
        <w:rPr>
          <w:rFonts w:ascii="Times New Roman" w:hAnsi="Times New Roman" w:cs="Times New Roman"/>
          <w:b/>
          <w:bCs/>
          <w:i/>
          <w:sz w:val="24"/>
          <w:szCs w:val="24"/>
        </w:rPr>
        <w:t xml:space="preserve">скульптурного </w:t>
      </w:r>
      <w:r w:rsidR="00AB2518" w:rsidRPr="005929CB">
        <w:rPr>
          <w:rFonts w:ascii="Times New Roman" w:hAnsi="Times New Roman" w:cs="Times New Roman"/>
          <w:b/>
          <w:bCs/>
          <w:i/>
          <w:sz w:val="24"/>
          <w:szCs w:val="24"/>
        </w:rPr>
        <w:t>памятника «Медный всадник»</w:t>
      </w:r>
    </w:p>
    <w:p w:rsidR="00AB2518" w:rsidRPr="00C51B8B" w:rsidRDefault="00AB2518" w:rsidP="00AB2518">
      <w:pPr>
        <w:spacing w:after="0" w:line="240" w:lineRule="auto"/>
        <w:ind w:firstLine="709"/>
        <w:jc w:val="both"/>
        <w:rPr>
          <w:rFonts w:ascii="Times New Roman" w:hAnsi="Times New Roman" w:cs="Times New Roman"/>
          <w:b/>
          <w:bCs/>
          <w:sz w:val="24"/>
          <w:szCs w:val="24"/>
        </w:rPr>
      </w:pPr>
      <w:r w:rsidRPr="00C51B8B">
        <w:rPr>
          <w:rFonts w:ascii="Times New Roman" w:hAnsi="Times New Roman" w:cs="Times New Roman"/>
          <w:bCs/>
          <w:sz w:val="24"/>
          <w:szCs w:val="24"/>
        </w:rPr>
        <w:t xml:space="preserve">Памятник Петру I («Медный всадник») </w:t>
      </w:r>
      <w:r w:rsidR="00220DFA" w:rsidRPr="00C51B8B">
        <w:rPr>
          <w:rFonts w:ascii="Times New Roman" w:hAnsi="Times New Roman" w:cs="Times New Roman"/>
          <w:bCs/>
          <w:sz w:val="24"/>
          <w:szCs w:val="24"/>
        </w:rPr>
        <w:t xml:space="preserve">ныне </w:t>
      </w:r>
      <w:r w:rsidRPr="00C51B8B">
        <w:rPr>
          <w:rFonts w:ascii="Times New Roman" w:hAnsi="Times New Roman" w:cs="Times New Roman"/>
          <w:bCs/>
          <w:sz w:val="24"/>
          <w:szCs w:val="24"/>
        </w:rPr>
        <w:t>находится в сердце С</w:t>
      </w:r>
      <w:r w:rsidR="00220DFA" w:rsidRPr="00C51B8B">
        <w:rPr>
          <w:rFonts w:ascii="Times New Roman" w:hAnsi="Times New Roman" w:cs="Times New Roman"/>
          <w:bCs/>
          <w:sz w:val="24"/>
          <w:szCs w:val="24"/>
        </w:rPr>
        <w:t>анкт</w:t>
      </w:r>
      <w:r w:rsidRPr="00C51B8B">
        <w:rPr>
          <w:rFonts w:ascii="Times New Roman" w:hAnsi="Times New Roman" w:cs="Times New Roman"/>
          <w:bCs/>
          <w:sz w:val="24"/>
          <w:szCs w:val="24"/>
        </w:rPr>
        <w:t>-Петербурга – на Сенатской площади.</w:t>
      </w:r>
    </w:p>
    <w:p w:rsidR="00042457"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Место расположения памятника выбрано не случайно. Рядом находятся основанное императором Адмиралтейство и здание главного законодательного органа царской России – Сената. Петр I указывает в сторону Швеции</w:t>
      </w:r>
      <w:r w:rsidR="00701905" w:rsidRPr="00C51B8B">
        <w:rPr>
          <w:rFonts w:ascii="Times New Roman" w:hAnsi="Times New Roman" w:cs="Times New Roman"/>
          <w:bCs/>
          <w:sz w:val="24"/>
          <w:szCs w:val="24"/>
        </w:rPr>
        <w:t xml:space="preserve">, а в центре </w:t>
      </w:r>
      <w:r w:rsidRPr="00C51B8B">
        <w:rPr>
          <w:rFonts w:ascii="Times New Roman" w:hAnsi="Times New Roman" w:cs="Times New Roman"/>
          <w:bCs/>
          <w:sz w:val="24"/>
          <w:szCs w:val="24"/>
        </w:rPr>
        <w:t xml:space="preserve">Стокгольма стоит </w:t>
      </w:r>
      <w:r w:rsidR="00220DFA" w:rsidRPr="00C51B8B">
        <w:rPr>
          <w:rFonts w:ascii="Times New Roman" w:hAnsi="Times New Roman" w:cs="Times New Roman"/>
          <w:bCs/>
          <w:sz w:val="24"/>
          <w:szCs w:val="24"/>
        </w:rPr>
        <w:t xml:space="preserve">памятник </w:t>
      </w:r>
      <w:r w:rsidRPr="00C51B8B">
        <w:rPr>
          <w:rFonts w:ascii="Times New Roman" w:hAnsi="Times New Roman" w:cs="Times New Roman"/>
          <w:bCs/>
          <w:sz w:val="24"/>
          <w:szCs w:val="24"/>
        </w:rPr>
        <w:t>Карл</w:t>
      </w:r>
      <w:r w:rsidR="00220DFA" w:rsidRPr="00C51B8B">
        <w:rPr>
          <w:rFonts w:ascii="Times New Roman" w:hAnsi="Times New Roman" w:cs="Times New Roman"/>
          <w:bCs/>
          <w:sz w:val="24"/>
          <w:szCs w:val="24"/>
        </w:rPr>
        <w:t>у</w:t>
      </w:r>
      <w:r w:rsidRPr="00C51B8B">
        <w:rPr>
          <w:rFonts w:ascii="Times New Roman" w:hAnsi="Times New Roman" w:cs="Times New Roman"/>
          <w:bCs/>
          <w:sz w:val="24"/>
          <w:szCs w:val="24"/>
        </w:rPr>
        <w:t xml:space="preserve"> XII (главн</w:t>
      </w:r>
      <w:r w:rsidR="00220DFA" w:rsidRPr="00C51B8B">
        <w:rPr>
          <w:rFonts w:ascii="Times New Roman" w:hAnsi="Times New Roman" w:cs="Times New Roman"/>
          <w:bCs/>
          <w:sz w:val="24"/>
          <w:szCs w:val="24"/>
        </w:rPr>
        <w:t>ому</w:t>
      </w:r>
      <w:r w:rsidRPr="00C51B8B">
        <w:rPr>
          <w:rFonts w:ascii="Times New Roman" w:hAnsi="Times New Roman" w:cs="Times New Roman"/>
          <w:bCs/>
          <w:sz w:val="24"/>
          <w:szCs w:val="24"/>
        </w:rPr>
        <w:t xml:space="preserve"> противник</w:t>
      </w:r>
      <w:r w:rsidR="00220DFA" w:rsidRPr="00C51B8B">
        <w:rPr>
          <w:rFonts w:ascii="Times New Roman" w:hAnsi="Times New Roman" w:cs="Times New Roman"/>
          <w:bCs/>
          <w:sz w:val="24"/>
          <w:szCs w:val="24"/>
        </w:rPr>
        <w:t>у</w:t>
      </w:r>
      <w:r w:rsidRPr="00C51B8B">
        <w:rPr>
          <w:rFonts w:ascii="Times New Roman" w:hAnsi="Times New Roman" w:cs="Times New Roman"/>
          <w:bCs/>
          <w:sz w:val="24"/>
          <w:szCs w:val="24"/>
        </w:rPr>
        <w:t xml:space="preserve"> Петра в «Северной войне» 1700-1721 гг.), указательный палец которого</w:t>
      </w:r>
      <w:r w:rsidR="00042457" w:rsidRPr="00C51B8B">
        <w:rPr>
          <w:rFonts w:ascii="Times New Roman" w:hAnsi="Times New Roman" w:cs="Times New Roman"/>
          <w:bCs/>
          <w:sz w:val="24"/>
          <w:szCs w:val="24"/>
        </w:rPr>
        <w:t xml:space="preserve"> символически</w:t>
      </w:r>
      <w:r w:rsidRPr="00C51B8B">
        <w:rPr>
          <w:rFonts w:ascii="Times New Roman" w:hAnsi="Times New Roman" w:cs="Times New Roman"/>
          <w:bCs/>
          <w:sz w:val="24"/>
          <w:szCs w:val="24"/>
        </w:rPr>
        <w:t xml:space="preserve"> </w:t>
      </w:r>
      <w:r w:rsidR="00042457" w:rsidRPr="00C51B8B">
        <w:rPr>
          <w:rFonts w:ascii="Times New Roman" w:hAnsi="Times New Roman" w:cs="Times New Roman"/>
          <w:bCs/>
          <w:sz w:val="24"/>
          <w:szCs w:val="24"/>
        </w:rPr>
        <w:t>указывает в направлении России.</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Инициатором возведения столь грандиозного медного, а точнее, бронзового, памятника стала императрица Екатерина II. По ее распоряжению князем А. Голицыным приглашения взять работу на себя были отправлены Дидро и Вольтеру. Важно отметить, что с последним Екатерина долгое время переписывалась лично и очень ему доверяла.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Профессора лично не стали заниматься решением данного вопроса, но посоветовали обратиться к </w:t>
      </w:r>
      <w:proofErr w:type="spellStart"/>
      <w:r w:rsidRPr="00C51B8B">
        <w:rPr>
          <w:rFonts w:ascii="Times New Roman" w:hAnsi="Times New Roman" w:cs="Times New Roman"/>
          <w:bCs/>
          <w:sz w:val="24"/>
          <w:szCs w:val="24"/>
        </w:rPr>
        <w:t>Этьену</w:t>
      </w:r>
      <w:proofErr w:type="spellEnd"/>
      <w:r w:rsidRPr="00C51B8B">
        <w:rPr>
          <w:rFonts w:ascii="Times New Roman" w:hAnsi="Times New Roman" w:cs="Times New Roman"/>
          <w:bCs/>
          <w:sz w:val="24"/>
          <w:szCs w:val="24"/>
        </w:rPr>
        <w:t>-Морису Фальконе. По рекомендации Вольтера, скульптор отличался тонким вкусом и умом. И не требовал с работодателей большой оплаты за свой труд.</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Фальконе мечтал перейти от фарфоровых кувшинов и тарелок к монументальной скульптуре. Он не раздумывал, когда ему поступило предложение поработать над скульптурой всадника, изображавшей русского царя. </w:t>
      </w:r>
      <w:r w:rsidR="00041DE1" w:rsidRPr="00C51B8B">
        <w:rPr>
          <w:rFonts w:ascii="Times New Roman" w:hAnsi="Times New Roman" w:cs="Times New Roman"/>
          <w:bCs/>
          <w:sz w:val="24"/>
          <w:szCs w:val="24"/>
        </w:rPr>
        <w:t>Он согласился на оплату 200 тысяч</w:t>
      </w:r>
      <w:r w:rsidRPr="00C51B8B">
        <w:rPr>
          <w:rFonts w:ascii="Times New Roman" w:hAnsi="Times New Roman" w:cs="Times New Roman"/>
          <w:bCs/>
          <w:sz w:val="24"/>
          <w:szCs w:val="24"/>
        </w:rPr>
        <w:t xml:space="preserve"> ливров и переехал в Россию.</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Ему пришлось столкнуться с тем, что единства мнений по поводу памятника и облика великого Петра I нет. Екатерина хотела видеть его на коне, И. Бельский, возглавлявший Императорскую Академию искусств, предпочитал более «классическое» воплощение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без лошади. Единственное, что хотели видеть все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жезл или скипетр в руке. Дидро предлагал вообще отойти от канонов создания памятников и отдать предпочтение фонтану. </w:t>
      </w:r>
      <w:proofErr w:type="spellStart"/>
      <w:r w:rsidRPr="00C51B8B">
        <w:rPr>
          <w:rFonts w:ascii="Times New Roman" w:hAnsi="Times New Roman" w:cs="Times New Roman"/>
          <w:bCs/>
          <w:sz w:val="24"/>
          <w:szCs w:val="24"/>
        </w:rPr>
        <w:t>Штелин</w:t>
      </w:r>
      <w:proofErr w:type="spellEnd"/>
      <w:r w:rsidRPr="00C51B8B">
        <w:rPr>
          <w:rFonts w:ascii="Times New Roman" w:hAnsi="Times New Roman" w:cs="Times New Roman"/>
          <w:bCs/>
          <w:sz w:val="24"/>
          <w:szCs w:val="24"/>
        </w:rPr>
        <w:t xml:space="preserve"> отдавал предпочтение аллегориям, но не вокруг фонтана, а вокруг Петра I. Скульптуры должны </w:t>
      </w:r>
      <w:r w:rsidR="00E07A4B" w:rsidRPr="00C51B8B">
        <w:rPr>
          <w:rFonts w:ascii="Times New Roman" w:hAnsi="Times New Roman" w:cs="Times New Roman"/>
          <w:bCs/>
          <w:sz w:val="24"/>
          <w:szCs w:val="24"/>
        </w:rPr>
        <w:t xml:space="preserve">были </w:t>
      </w:r>
      <w:r w:rsidRPr="00C51B8B">
        <w:rPr>
          <w:rFonts w:ascii="Times New Roman" w:hAnsi="Times New Roman" w:cs="Times New Roman"/>
          <w:bCs/>
          <w:sz w:val="24"/>
          <w:szCs w:val="24"/>
        </w:rPr>
        <w:t>ассоциироваться с Благоразумием, Трудолюбием, Правосудием и Победой. А под ногами самодержца должны были пасть пороки человека, олицетворяющие лень, нежелание учиться, стремление к обману себе подобных и зависть к окружающим.</w:t>
      </w:r>
    </w:p>
    <w:p w:rsidR="00AB2518" w:rsidRPr="00C51B8B" w:rsidRDefault="00AB2518" w:rsidP="00AB2518">
      <w:pPr>
        <w:spacing w:after="0" w:line="240" w:lineRule="auto"/>
        <w:ind w:firstLine="709"/>
        <w:jc w:val="both"/>
        <w:rPr>
          <w:rFonts w:ascii="Times New Roman" w:hAnsi="Times New Roman" w:cs="Times New Roman"/>
          <w:bCs/>
          <w:sz w:val="24"/>
          <w:szCs w:val="24"/>
        </w:rPr>
      </w:pPr>
      <w:proofErr w:type="spellStart"/>
      <w:r w:rsidRPr="00C51B8B">
        <w:rPr>
          <w:rFonts w:ascii="Times New Roman" w:hAnsi="Times New Roman" w:cs="Times New Roman"/>
          <w:bCs/>
          <w:sz w:val="24"/>
          <w:szCs w:val="24"/>
        </w:rPr>
        <w:lastRenderedPageBreak/>
        <w:t>Этьен</w:t>
      </w:r>
      <w:proofErr w:type="spellEnd"/>
      <w:r w:rsidR="004A3952" w:rsidRPr="00C51B8B">
        <w:rPr>
          <w:rFonts w:ascii="Times New Roman" w:hAnsi="Times New Roman" w:cs="Times New Roman"/>
          <w:bCs/>
          <w:sz w:val="24"/>
          <w:szCs w:val="24"/>
        </w:rPr>
        <w:t xml:space="preserve"> </w:t>
      </w:r>
      <w:r w:rsidR="003B2F5D" w:rsidRPr="00C51B8B">
        <w:rPr>
          <w:rFonts w:ascii="Times New Roman" w:hAnsi="Times New Roman" w:cs="Times New Roman"/>
          <w:bCs/>
          <w:sz w:val="24"/>
          <w:szCs w:val="24"/>
        </w:rPr>
        <w:t xml:space="preserve">Морис </w:t>
      </w:r>
      <w:r w:rsidRPr="00C51B8B">
        <w:rPr>
          <w:rFonts w:ascii="Times New Roman" w:hAnsi="Times New Roman" w:cs="Times New Roman"/>
          <w:bCs/>
          <w:sz w:val="24"/>
          <w:szCs w:val="24"/>
        </w:rPr>
        <w:t xml:space="preserve">Фальконе отказался реализовывать любой из предложенных вариантов. Он полагал, что скульптура должна быть одна, и обязана олицетворять и человека, и благодетеля, и самодержца. </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Под работу по приказу Екатерины был выделен Зимний дворец, занимаемый в свое время Елизаветой Петровной. Модель лошади создавалась по эскизам, зарисованным с жеребцов Каприз и Бриллиант. В задачу гвардейских офицеров входило ставить коня на дыбы и удерживать его в таком положении, как можно дольше.</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Фальконе не удалось вылепить голову Петра I так, как этого хотелось Екатерине. В итоге эта работа была перепоручена помощнице мастера Мари-Анн </w:t>
      </w:r>
      <w:proofErr w:type="spellStart"/>
      <w:r w:rsidRPr="00C51B8B">
        <w:rPr>
          <w:rFonts w:ascii="Times New Roman" w:hAnsi="Times New Roman" w:cs="Times New Roman"/>
          <w:bCs/>
          <w:sz w:val="24"/>
          <w:szCs w:val="24"/>
        </w:rPr>
        <w:t>Колло</w:t>
      </w:r>
      <w:proofErr w:type="spellEnd"/>
      <w:r w:rsidRPr="00C51B8B">
        <w:rPr>
          <w:rFonts w:ascii="Times New Roman" w:hAnsi="Times New Roman" w:cs="Times New Roman"/>
          <w:bCs/>
          <w:sz w:val="24"/>
          <w:szCs w:val="24"/>
        </w:rPr>
        <w:t xml:space="preserve">. Ей удалось получить нужное сочетание мужественности, воли и разума. Девушка, прибывшая в Россию вместе с Фальконе, в одночасье стала членом Императорской Академии искусств за свою работу. А от императрицы ей пожалована пенсия в размере 10 тыс. ливров. Получать деньги Мари должна была пожизненно. Федору Гордееву — скульптору из России </w:t>
      </w:r>
      <w:r w:rsidR="00041DE1" w:rsidRPr="00C51B8B">
        <w:rPr>
          <w:rFonts w:ascii="Times New Roman" w:hAnsi="Times New Roman" w:cs="Times New Roman"/>
          <w:bCs/>
          <w:sz w:val="24"/>
          <w:szCs w:val="24"/>
        </w:rPr>
        <w:t>было</w:t>
      </w:r>
      <w:r w:rsidRPr="00C51B8B">
        <w:rPr>
          <w:rFonts w:ascii="Times New Roman" w:hAnsi="Times New Roman" w:cs="Times New Roman"/>
          <w:bCs/>
          <w:sz w:val="24"/>
          <w:szCs w:val="24"/>
        </w:rPr>
        <w:t xml:space="preserve"> поручено создать змею, попираемую Петром.</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К середине 1778 г</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гипсовая модель готова. Екатерина II не одобрила облик, предложенный Фальконе, но не отобранный ею лично.</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Важно подчеркнуть, что памятники таких размеров ранее не делались и не отливались. Никто из литейщиков того времени не гарантировал ни качество, ни сроки изготовления. При этом за отливку с Фальконе запрашивали значительные суммы денег.</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По итогам поисков к работе был подключен Емельян </w:t>
      </w:r>
      <w:proofErr w:type="spellStart"/>
      <w:r w:rsidRPr="00C51B8B">
        <w:rPr>
          <w:rFonts w:ascii="Times New Roman" w:hAnsi="Times New Roman" w:cs="Times New Roman"/>
          <w:bCs/>
          <w:sz w:val="24"/>
          <w:szCs w:val="24"/>
        </w:rPr>
        <w:t>Хайлов</w:t>
      </w:r>
      <w:proofErr w:type="spellEnd"/>
      <w:r w:rsidRPr="00C51B8B">
        <w:rPr>
          <w:rFonts w:ascii="Times New Roman" w:hAnsi="Times New Roman" w:cs="Times New Roman"/>
          <w:bCs/>
          <w:sz w:val="24"/>
          <w:szCs w:val="24"/>
        </w:rPr>
        <w:t>, ранее занимавшийся отливкой пушек. Долгое время подбирался нужный состав. Скульптура императора имеет значительные размеры, но при этом опирается только на три точки. Значительная часть статуи для облегчения веса должна была стать полой, а толщина стенок не должна превышать сантиметра.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Первая попытка отлить оказалась неудачной. Лопнула труба, по которой подавалась бронза. Практически ценой своей жизни </w:t>
      </w:r>
      <w:proofErr w:type="spellStart"/>
      <w:r w:rsidRPr="00C51B8B">
        <w:rPr>
          <w:rFonts w:ascii="Times New Roman" w:hAnsi="Times New Roman" w:cs="Times New Roman"/>
          <w:bCs/>
          <w:sz w:val="24"/>
          <w:szCs w:val="24"/>
        </w:rPr>
        <w:t>Хайлов</w:t>
      </w:r>
      <w:proofErr w:type="spellEnd"/>
      <w:r w:rsidRPr="00C51B8B">
        <w:rPr>
          <w:rFonts w:ascii="Times New Roman" w:hAnsi="Times New Roman" w:cs="Times New Roman"/>
          <w:bCs/>
          <w:sz w:val="24"/>
          <w:szCs w:val="24"/>
        </w:rPr>
        <w:t xml:space="preserve"> предотвратил пожар. Памятник был испорчен. На подготовку новой модели ушло почти три года. Отливка завершилась успешно. Автор не смог избежать искушения и оставил надпись на плаще о том, что над данной скуль</w:t>
      </w:r>
      <w:r w:rsidR="00220DFA" w:rsidRPr="00C51B8B">
        <w:rPr>
          <w:rFonts w:ascii="Times New Roman" w:hAnsi="Times New Roman" w:cs="Times New Roman"/>
          <w:bCs/>
          <w:sz w:val="24"/>
          <w:szCs w:val="24"/>
        </w:rPr>
        <w:t xml:space="preserve">птурой работал </w:t>
      </w:r>
      <w:proofErr w:type="spellStart"/>
      <w:r w:rsidR="00220DFA" w:rsidRPr="00C51B8B">
        <w:rPr>
          <w:rFonts w:ascii="Times New Roman" w:hAnsi="Times New Roman" w:cs="Times New Roman"/>
          <w:bCs/>
          <w:sz w:val="24"/>
          <w:szCs w:val="24"/>
        </w:rPr>
        <w:t>Этьен</w:t>
      </w:r>
      <w:proofErr w:type="spellEnd"/>
      <w:r w:rsidR="004A3952" w:rsidRPr="00C51B8B">
        <w:rPr>
          <w:rFonts w:ascii="Times New Roman" w:hAnsi="Times New Roman" w:cs="Times New Roman"/>
          <w:bCs/>
          <w:sz w:val="24"/>
          <w:szCs w:val="24"/>
        </w:rPr>
        <w:t xml:space="preserve"> </w:t>
      </w:r>
      <w:r w:rsidR="00220DFA" w:rsidRPr="00C51B8B">
        <w:rPr>
          <w:rFonts w:ascii="Times New Roman" w:hAnsi="Times New Roman" w:cs="Times New Roman"/>
          <w:bCs/>
          <w:sz w:val="24"/>
          <w:szCs w:val="24"/>
        </w:rPr>
        <w:t xml:space="preserve">Морис </w:t>
      </w:r>
      <w:r w:rsidRPr="00C51B8B">
        <w:rPr>
          <w:rFonts w:ascii="Times New Roman" w:hAnsi="Times New Roman" w:cs="Times New Roman"/>
          <w:bCs/>
          <w:sz w:val="24"/>
          <w:szCs w:val="24"/>
        </w:rPr>
        <w:t>Фальконе.</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Зрители были приглашены на открытие Медного всадника 7 августа 1782 года. По различным причинам скульптор Фальконе так и не получил приглашения на парад по случаю окончанию отливки и монтажа памятника. </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В честь данного события был проведен военный парад под руководством князя Голицына. Екатерина почтила своим присутствием балкон Сената. По взмаху руки императрицы с монумента удалена ткань, Петр I предстал перед изумленной публикой.</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Если говорить о технических параметрах Медного всадника, то его вес превысил 8 тонн, высота непосредственно Петра I, восседающего на лошади, 5 метров. С лицевой стороны на постаменте высекли посвящение «ПЕТРУ </w:t>
      </w:r>
      <w:proofErr w:type="spellStart"/>
      <w:r w:rsidRPr="00C51B8B">
        <w:rPr>
          <w:rFonts w:ascii="Times New Roman" w:hAnsi="Times New Roman" w:cs="Times New Roman"/>
          <w:bCs/>
          <w:sz w:val="24"/>
          <w:szCs w:val="24"/>
        </w:rPr>
        <w:t>перьвому</w:t>
      </w:r>
      <w:proofErr w:type="spellEnd"/>
      <w:r w:rsidRPr="00C51B8B">
        <w:rPr>
          <w:rFonts w:ascii="Times New Roman" w:hAnsi="Times New Roman" w:cs="Times New Roman"/>
          <w:bCs/>
          <w:sz w:val="24"/>
          <w:szCs w:val="24"/>
        </w:rPr>
        <w:t xml:space="preserve"> ЕКАТЕРИНА вторая </w:t>
      </w:r>
      <w:proofErr w:type="spellStart"/>
      <w:r w:rsidRPr="00C51B8B">
        <w:rPr>
          <w:rFonts w:ascii="Times New Roman" w:hAnsi="Times New Roman" w:cs="Times New Roman"/>
          <w:bCs/>
          <w:sz w:val="24"/>
          <w:szCs w:val="24"/>
        </w:rPr>
        <w:t>лѣта</w:t>
      </w:r>
      <w:proofErr w:type="spellEnd"/>
      <w:r w:rsidRPr="00C51B8B">
        <w:rPr>
          <w:rFonts w:ascii="Times New Roman" w:hAnsi="Times New Roman" w:cs="Times New Roman"/>
          <w:bCs/>
          <w:sz w:val="24"/>
          <w:szCs w:val="24"/>
        </w:rPr>
        <w:t xml:space="preserve"> 1782». Такая же надпись, но уже на латыни, была сделана на реверсе памятника.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Важно подчеркнуть, что название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Медный всадник</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не </w:t>
      </w:r>
      <w:r w:rsidR="00041DE1" w:rsidRPr="00C51B8B">
        <w:rPr>
          <w:rFonts w:ascii="Times New Roman" w:hAnsi="Times New Roman" w:cs="Times New Roman"/>
          <w:bCs/>
          <w:sz w:val="24"/>
          <w:szCs w:val="24"/>
        </w:rPr>
        <w:t xml:space="preserve">сразу </w:t>
      </w:r>
      <w:r w:rsidRPr="00C51B8B">
        <w:rPr>
          <w:rFonts w:ascii="Times New Roman" w:hAnsi="Times New Roman" w:cs="Times New Roman"/>
          <w:bCs/>
          <w:sz w:val="24"/>
          <w:szCs w:val="24"/>
        </w:rPr>
        <w:t>появилось. Тем более что скульптура отлита из сплавов бронзы. Устоявшееся современное название неофициально присвоено скульптуре только после выхода в свет произведения А.С. Пушкина «Медный всадник».</w:t>
      </w:r>
    </w:p>
    <w:p w:rsidR="00E91386" w:rsidRDefault="00041DE1"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Таким образом,</w:t>
      </w:r>
      <w:r w:rsidR="00E91386" w:rsidRPr="00C51B8B">
        <w:rPr>
          <w:rFonts w:ascii="Times New Roman" w:hAnsi="Times New Roman" w:cs="Times New Roman"/>
          <w:bCs/>
          <w:sz w:val="24"/>
          <w:szCs w:val="24"/>
        </w:rPr>
        <w:t xml:space="preserve"> </w:t>
      </w:r>
      <w:r w:rsidRPr="00C51B8B">
        <w:rPr>
          <w:rFonts w:ascii="Times New Roman" w:hAnsi="Times New Roman" w:cs="Times New Roman"/>
          <w:bCs/>
          <w:sz w:val="24"/>
          <w:szCs w:val="24"/>
        </w:rPr>
        <w:t>м</w:t>
      </w:r>
      <w:r w:rsidR="00E91386" w:rsidRPr="00C51B8B">
        <w:rPr>
          <w:rFonts w:ascii="Times New Roman" w:hAnsi="Times New Roman" w:cs="Times New Roman"/>
          <w:bCs/>
          <w:sz w:val="24"/>
          <w:szCs w:val="24"/>
        </w:rPr>
        <w:t xml:space="preserve">ожно </w:t>
      </w:r>
      <w:r w:rsidRPr="00C51B8B">
        <w:rPr>
          <w:rFonts w:ascii="Times New Roman" w:hAnsi="Times New Roman" w:cs="Times New Roman"/>
          <w:bCs/>
          <w:sz w:val="24"/>
          <w:szCs w:val="24"/>
        </w:rPr>
        <w:t>утверждать</w:t>
      </w:r>
      <w:r w:rsidR="00E91386" w:rsidRPr="00C51B8B">
        <w:rPr>
          <w:rFonts w:ascii="Times New Roman" w:hAnsi="Times New Roman" w:cs="Times New Roman"/>
          <w:bCs/>
          <w:sz w:val="24"/>
          <w:szCs w:val="24"/>
        </w:rPr>
        <w:t>, что памятник</w:t>
      </w:r>
      <w:r w:rsidR="009F30E5" w:rsidRPr="00C51B8B">
        <w:rPr>
          <w:rFonts w:ascii="Times New Roman" w:hAnsi="Times New Roman" w:cs="Times New Roman"/>
          <w:bCs/>
          <w:sz w:val="24"/>
          <w:szCs w:val="24"/>
        </w:rPr>
        <w:t xml:space="preserve"> Петру </w:t>
      </w:r>
      <w:r w:rsidR="009F30E5" w:rsidRPr="00C51B8B">
        <w:rPr>
          <w:rFonts w:ascii="Times New Roman" w:hAnsi="Times New Roman" w:cs="Times New Roman"/>
          <w:bCs/>
          <w:sz w:val="24"/>
          <w:szCs w:val="24"/>
          <w:lang w:val="en-US"/>
        </w:rPr>
        <w:t>I</w:t>
      </w:r>
      <w:r w:rsidR="009F30E5" w:rsidRPr="00C51B8B">
        <w:rPr>
          <w:rFonts w:ascii="Times New Roman" w:hAnsi="Times New Roman" w:cs="Times New Roman"/>
          <w:bCs/>
          <w:sz w:val="24"/>
          <w:szCs w:val="24"/>
        </w:rPr>
        <w:t>, называемый</w:t>
      </w:r>
      <w:r w:rsidR="00E91386" w:rsidRPr="00C51B8B">
        <w:rPr>
          <w:rFonts w:ascii="Times New Roman" w:hAnsi="Times New Roman" w:cs="Times New Roman"/>
          <w:bCs/>
          <w:sz w:val="24"/>
          <w:szCs w:val="24"/>
        </w:rPr>
        <w:t xml:space="preserve"> «Медный всадник»</w:t>
      </w:r>
      <w:r w:rsidR="009F30E5" w:rsidRPr="00C51B8B">
        <w:rPr>
          <w:rFonts w:ascii="Times New Roman" w:hAnsi="Times New Roman" w:cs="Times New Roman"/>
          <w:bCs/>
          <w:sz w:val="24"/>
          <w:szCs w:val="24"/>
        </w:rPr>
        <w:t>,</w:t>
      </w:r>
      <w:r w:rsidR="00E91386" w:rsidRPr="00C51B8B">
        <w:rPr>
          <w:rFonts w:ascii="Times New Roman" w:hAnsi="Times New Roman" w:cs="Times New Roman"/>
          <w:bCs/>
          <w:sz w:val="24"/>
          <w:szCs w:val="24"/>
        </w:rPr>
        <w:t xml:space="preserve"> показывает нам </w:t>
      </w:r>
      <w:r w:rsidR="00220DFA" w:rsidRPr="00C51B8B">
        <w:rPr>
          <w:rFonts w:ascii="Times New Roman" w:hAnsi="Times New Roman" w:cs="Times New Roman"/>
          <w:bCs/>
          <w:sz w:val="24"/>
          <w:szCs w:val="24"/>
        </w:rPr>
        <w:t>величие имперской власти, какую олицетворял</w:t>
      </w:r>
      <w:r w:rsidRPr="00C51B8B">
        <w:rPr>
          <w:rFonts w:ascii="Times New Roman" w:hAnsi="Times New Roman" w:cs="Times New Roman"/>
          <w:bCs/>
          <w:sz w:val="24"/>
          <w:szCs w:val="24"/>
        </w:rPr>
        <w:t xml:space="preserve"> император</w:t>
      </w:r>
      <w:r w:rsidR="00E91386" w:rsidRPr="00C51B8B">
        <w:rPr>
          <w:rFonts w:ascii="Times New Roman" w:hAnsi="Times New Roman" w:cs="Times New Roman"/>
          <w:bCs/>
          <w:sz w:val="24"/>
          <w:szCs w:val="24"/>
        </w:rPr>
        <w:t>, сдела</w:t>
      </w:r>
      <w:r w:rsidRPr="00C51B8B">
        <w:rPr>
          <w:rFonts w:ascii="Times New Roman" w:hAnsi="Times New Roman" w:cs="Times New Roman"/>
          <w:bCs/>
          <w:sz w:val="24"/>
          <w:szCs w:val="24"/>
        </w:rPr>
        <w:t>вший</w:t>
      </w:r>
      <w:r w:rsidR="00E91386" w:rsidRPr="00C51B8B">
        <w:rPr>
          <w:rFonts w:ascii="Times New Roman" w:hAnsi="Times New Roman" w:cs="Times New Roman"/>
          <w:bCs/>
          <w:sz w:val="24"/>
          <w:szCs w:val="24"/>
        </w:rPr>
        <w:t xml:space="preserve"> нашу страну могу</w:t>
      </w:r>
      <w:r w:rsidRPr="00C51B8B">
        <w:rPr>
          <w:rFonts w:ascii="Times New Roman" w:hAnsi="Times New Roman" w:cs="Times New Roman"/>
          <w:bCs/>
          <w:sz w:val="24"/>
          <w:szCs w:val="24"/>
        </w:rPr>
        <w:t>чей державой.</w:t>
      </w:r>
    </w:p>
    <w:p w:rsidR="00067EBF" w:rsidRPr="00C51B8B" w:rsidRDefault="00067EBF" w:rsidP="00AB2518">
      <w:pPr>
        <w:spacing w:after="0" w:line="240" w:lineRule="auto"/>
        <w:ind w:firstLine="709"/>
        <w:jc w:val="both"/>
        <w:rPr>
          <w:rFonts w:ascii="Times New Roman" w:hAnsi="Times New Roman" w:cs="Times New Roman"/>
          <w:bCs/>
          <w:sz w:val="24"/>
          <w:szCs w:val="24"/>
        </w:rPr>
      </w:pPr>
    </w:p>
    <w:p w:rsidR="00363CAD" w:rsidRPr="005929CB" w:rsidRDefault="004C3889" w:rsidP="00073495">
      <w:pPr>
        <w:widowControl w:val="0"/>
        <w:spacing w:after="0" w:line="240" w:lineRule="auto"/>
        <w:jc w:val="both"/>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1.</w:t>
      </w:r>
      <w:r w:rsidR="005929CB" w:rsidRPr="005929CB">
        <w:rPr>
          <w:rFonts w:ascii="Times New Roman" w:eastAsiaTheme="majorEastAsia" w:hAnsi="Times New Roman" w:cs="Times New Roman"/>
          <w:b/>
          <w:bCs/>
          <w:i/>
          <w:sz w:val="24"/>
          <w:szCs w:val="24"/>
        </w:rPr>
        <w:t>3</w:t>
      </w:r>
      <w:r w:rsidR="0071130F" w:rsidRPr="005929CB">
        <w:rPr>
          <w:rFonts w:ascii="Times New Roman" w:eastAsiaTheme="majorEastAsia" w:hAnsi="Times New Roman" w:cs="Times New Roman"/>
          <w:b/>
          <w:bCs/>
          <w:i/>
          <w:sz w:val="24"/>
          <w:szCs w:val="24"/>
        </w:rPr>
        <w:t>. И</w:t>
      </w:r>
      <w:r w:rsidR="00C55941" w:rsidRPr="005929CB">
        <w:rPr>
          <w:rFonts w:ascii="Times New Roman" w:eastAsiaTheme="majorEastAsia" w:hAnsi="Times New Roman" w:cs="Times New Roman"/>
          <w:b/>
          <w:bCs/>
          <w:i/>
          <w:sz w:val="24"/>
          <w:szCs w:val="24"/>
        </w:rPr>
        <w:t xml:space="preserve">стория </w:t>
      </w:r>
      <w:r w:rsidR="00EF238A" w:rsidRPr="005929CB">
        <w:rPr>
          <w:rFonts w:ascii="Times New Roman" w:eastAsiaTheme="majorEastAsia" w:hAnsi="Times New Roman" w:cs="Times New Roman"/>
          <w:b/>
          <w:bCs/>
          <w:i/>
          <w:sz w:val="24"/>
          <w:szCs w:val="24"/>
        </w:rPr>
        <w:t>архитектурного памятника</w:t>
      </w:r>
      <w:r w:rsidR="00C55941" w:rsidRPr="005929CB">
        <w:rPr>
          <w:rFonts w:ascii="Times New Roman" w:eastAsiaTheme="majorEastAsia" w:hAnsi="Times New Roman" w:cs="Times New Roman"/>
          <w:b/>
          <w:bCs/>
          <w:i/>
          <w:sz w:val="24"/>
          <w:szCs w:val="24"/>
        </w:rPr>
        <w:t xml:space="preserve"> «Дом со львами»</w:t>
      </w:r>
    </w:p>
    <w:p w:rsidR="00C55941" w:rsidRPr="00C51B8B" w:rsidRDefault="00363CAD" w:rsidP="008F123F">
      <w:pPr>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Читая </w:t>
      </w:r>
      <w:r w:rsidR="00C55941" w:rsidRPr="00C51B8B">
        <w:rPr>
          <w:rFonts w:ascii="Times New Roman" w:hAnsi="Times New Roman" w:cs="Times New Roman"/>
          <w:sz w:val="24"/>
          <w:szCs w:val="24"/>
        </w:rPr>
        <w:t>поэму</w:t>
      </w:r>
      <w:r w:rsidRPr="00C51B8B">
        <w:rPr>
          <w:rFonts w:ascii="Times New Roman" w:hAnsi="Times New Roman" w:cs="Times New Roman"/>
          <w:sz w:val="24"/>
          <w:szCs w:val="24"/>
        </w:rPr>
        <w:t xml:space="preserve"> А.</w:t>
      </w:r>
      <w:r w:rsidR="00C55941" w:rsidRPr="00C51B8B">
        <w:rPr>
          <w:rFonts w:ascii="Times New Roman" w:hAnsi="Times New Roman" w:cs="Times New Roman"/>
          <w:sz w:val="24"/>
          <w:szCs w:val="24"/>
        </w:rPr>
        <w:t>С</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Пушкина</w:t>
      </w:r>
      <w:r w:rsidRPr="00C51B8B">
        <w:rPr>
          <w:rFonts w:ascii="Times New Roman" w:hAnsi="Times New Roman" w:cs="Times New Roman"/>
          <w:sz w:val="24"/>
          <w:szCs w:val="24"/>
        </w:rPr>
        <w:t xml:space="preserve">, я обратила внимание на то, что в </w:t>
      </w:r>
      <w:r w:rsidR="00C55941" w:rsidRPr="00C51B8B">
        <w:rPr>
          <w:rFonts w:ascii="Times New Roman" w:hAnsi="Times New Roman" w:cs="Times New Roman"/>
          <w:sz w:val="24"/>
          <w:szCs w:val="24"/>
        </w:rPr>
        <w:t>ней</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 xml:space="preserve">приведено </w:t>
      </w:r>
      <w:r w:rsidRPr="00C51B8B">
        <w:rPr>
          <w:rFonts w:ascii="Times New Roman" w:hAnsi="Times New Roman" w:cs="Times New Roman"/>
          <w:sz w:val="24"/>
          <w:szCs w:val="24"/>
        </w:rPr>
        <w:t>описани</w:t>
      </w:r>
      <w:r w:rsidR="00C55941" w:rsidRPr="00C51B8B">
        <w:rPr>
          <w:rFonts w:ascii="Times New Roman" w:hAnsi="Times New Roman" w:cs="Times New Roman"/>
          <w:sz w:val="24"/>
          <w:szCs w:val="24"/>
        </w:rPr>
        <w:t>е</w:t>
      </w:r>
      <w:r w:rsidRPr="00C51B8B">
        <w:rPr>
          <w:rFonts w:ascii="Times New Roman" w:hAnsi="Times New Roman" w:cs="Times New Roman"/>
          <w:sz w:val="24"/>
          <w:szCs w:val="24"/>
        </w:rPr>
        <w:t xml:space="preserve"> архитектурн</w:t>
      </w:r>
      <w:r w:rsidR="00C55941" w:rsidRPr="00C51B8B">
        <w:rPr>
          <w:rFonts w:ascii="Times New Roman" w:hAnsi="Times New Roman" w:cs="Times New Roman"/>
          <w:sz w:val="24"/>
          <w:szCs w:val="24"/>
        </w:rPr>
        <w:t>ого</w:t>
      </w:r>
      <w:r w:rsidRPr="00C51B8B">
        <w:rPr>
          <w:rFonts w:ascii="Times New Roman" w:hAnsi="Times New Roman" w:cs="Times New Roman"/>
          <w:sz w:val="24"/>
          <w:szCs w:val="24"/>
        </w:rPr>
        <w:t xml:space="preserve"> ансамбл</w:t>
      </w:r>
      <w:r w:rsidR="00C55941" w:rsidRPr="00C51B8B">
        <w:rPr>
          <w:rFonts w:ascii="Times New Roman" w:hAnsi="Times New Roman" w:cs="Times New Roman"/>
          <w:sz w:val="24"/>
          <w:szCs w:val="24"/>
        </w:rPr>
        <w:t xml:space="preserve">я: красивого дома с колоннами и установленных </w:t>
      </w:r>
      <w:r w:rsidR="00C55941" w:rsidRPr="00C51B8B">
        <w:rPr>
          <w:rFonts w:ascii="Times New Roman" w:hAnsi="Times New Roman" w:cs="Times New Roman"/>
          <w:sz w:val="24"/>
          <w:szCs w:val="24"/>
        </w:rPr>
        <w:lastRenderedPageBreak/>
        <w:t>перед ним скульптурных изображений львов, на</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одном из которых, вероятно, сидел герой «Медного всадника», пережидая навод</w:t>
      </w:r>
      <w:r w:rsidR="00855D7C" w:rsidRPr="00C51B8B">
        <w:rPr>
          <w:rFonts w:ascii="Times New Roman" w:hAnsi="Times New Roman" w:cs="Times New Roman"/>
          <w:sz w:val="24"/>
          <w:szCs w:val="24"/>
        </w:rPr>
        <w:t>нение.</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Было установлено, что </w:t>
      </w:r>
      <w:r w:rsidR="008F123F" w:rsidRPr="00C51B8B">
        <w:rPr>
          <w:rFonts w:ascii="Times New Roman" w:hAnsi="Times New Roman" w:cs="Times New Roman"/>
          <w:sz w:val="24"/>
          <w:szCs w:val="24"/>
        </w:rPr>
        <w:t xml:space="preserve">«Дом со львами», «Дворец классицизма», «Дом Лобанова-Ростовского» – всё это имена одного из самых </w:t>
      </w:r>
      <w:r w:rsidRPr="00C51B8B">
        <w:rPr>
          <w:rFonts w:ascii="Times New Roman" w:hAnsi="Times New Roman" w:cs="Times New Roman"/>
          <w:sz w:val="24"/>
          <w:szCs w:val="24"/>
        </w:rPr>
        <w:t>заметных</w:t>
      </w:r>
      <w:r w:rsidR="008F123F" w:rsidRPr="00C51B8B">
        <w:rPr>
          <w:rFonts w:ascii="Times New Roman" w:hAnsi="Times New Roman" w:cs="Times New Roman"/>
          <w:sz w:val="24"/>
          <w:szCs w:val="24"/>
        </w:rPr>
        <w:t xml:space="preserve"> зданий Петербурга (расположен на Вознесенском проспекте, 1)</w:t>
      </w:r>
      <w:r w:rsidR="00041DE1" w:rsidRPr="00C51B8B">
        <w:rPr>
          <w:rFonts w:ascii="Times New Roman" w:hAnsi="Times New Roman" w:cs="Times New Roman"/>
          <w:sz w:val="24"/>
          <w:szCs w:val="24"/>
        </w:rPr>
        <w:t>.</w:t>
      </w:r>
      <w:r w:rsidR="008F123F" w:rsidRPr="00C51B8B">
        <w:rPr>
          <w:rFonts w:ascii="Times New Roman" w:hAnsi="Times New Roman" w:cs="Times New Roman"/>
          <w:sz w:val="24"/>
          <w:szCs w:val="24"/>
        </w:rPr>
        <w:t xml:space="preserve"> Дом имеет необычную треугольную форму и занимает целый квартал: от Малой Морско</w:t>
      </w:r>
      <w:r w:rsidR="00041DE1" w:rsidRPr="00C51B8B">
        <w:rPr>
          <w:rFonts w:ascii="Times New Roman" w:hAnsi="Times New Roman" w:cs="Times New Roman"/>
          <w:sz w:val="24"/>
          <w:szCs w:val="24"/>
        </w:rPr>
        <w:t>й до Адмиралтейского проспекта.</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Здание имеет 200-летнюю историю, строили его три года</w:t>
      </w:r>
      <w:r w:rsidR="00041DE1" w:rsidRPr="00C51B8B">
        <w:rPr>
          <w:rFonts w:ascii="Times New Roman" w:hAnsi="Times New Roman" w:cs="Times New Roman"/>
          <w:sz w:val="24"/>
          <w:szCs w:val="24"/>
        </w:rPr>
        <w:t>: с 1817 по 1820. Автор проекта</w:t>
      </w:r>
      <w:r w:rsidRPr="00C51B8B">
        <w:rPr>
          <w:rFonts w:ascii="Times New Roman" w:hAnsi="Times New Roman" w:cs="Times New Roman"/>
          <w:sz w:val="24"/>
          <w:szCs w:val="24"/>
        </w:rPr>
        <w:t xml:space="preserve"> Огюст де </w:t>
      </w:r>
      <w:proofErr w:type="spellStart"/>
      <w:r w:rsidRPr="00C51B8B">
        <w:rPr>
          <w:rFonts w:ascii="Times New Roman" w:hAnsi="Times New Roman" w:cs="Times New Roman"/>
          <w:sz w:val="24"/>
          <w:szCs w:val="24"/>
        </w:rPr>
        <w:t>Монферран</w:t>
      </w:r>
      <w:proofErr w:type="spellEnd"/>
      <w:r w:rsidRPr="00C51B8B">
        <w:rPr>
          <w:rFonts w:ascii="Times New Roman" w:hAnsi="Times New Roman" w:cs="Times New Roman"/>
          <w:sz w:val="24"/>
          <w:szCs w:val="24"/>
        </w:rPr>
        <w:t xml:space="preserve"> </w:t>
      </w:r>
      <w:r w:rsidR="00041DE1" w:rsidRPr="00C51B8B">
        <w:rPr>
          <w:rFonts w:ascii="Times New Roman" w:hAnsi="Times New Roman" w:cs="Times New Roman"/>
          <w:sz w:val="24"/>
          <w:szCs w:val="24"/>
        </w:rPr>
        <w:t xml:space="preserve">– </w:t>
      </w:r>
      <w:r w:rsidRPr="00C51B8B">
        <w:rPr>
          <w:rFonts w:ascii="Times New Roman" w:hAnsi="Times New Roman" w:cs="Times New Roman"/>
          <w:sz w:val="24"/>
          <w:szCs w:val="24"/>
        </w:rPr>
        <w:t>французский архитектор, главным произведением которого в Петербурге стал Исаакиевский собор.</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Именно строительство собора и способствовало тому, что на большом земельном участке рядом с ним появилась резиденция князя Александра Яковлевича </w:t>
      </w:r>
      <w:r w:rsidR="00041DE1" w:rsidRPr="00C51B8B">
        <w:rPr>
          <w:rFonts w:ascii="Times New Roman" w:hAnsi="Times New Roman" w:cs="Times New Roman"/>
          <w:sz w:val="24"/>
          <w:szCs w:val="24"/>
        </w:rPr>
        <w:t>Лобанова-Ростовского. В течение</w:t>
      </w:r>
      <w:r w:rsidRPr="00C51B8B">
        <w:rPr>
          <w:rFonts w:ascii="Times New Roman" w:hAnsi="Times New Roman" w:cs="Times New Roman"/>
          <w:sz w:val="24"/>
          <w:szCs w:val="24"/>
        </w:rPr>
        <w:t xml:space="preserve"> XVIII века участок дома №</w:t>
      </w:r>
      <w:r w:rsidR="004A3952" w:rsidRPr="00C51B8B">
        <w:rPr>
          <w:rFonts w:ascii="Times New Roman" w:hAnsi="Times New Roman" w:cs="Times New Roman"/>
          <w:sz w:val="24"/>
          <w:szCs w:val="24"/>
        </w:rPr>
        <w:t xml:space="preserve"> </w:t>
      </w:r>
      <w:r w:rsidRPr="00C51B8B">
        <w:rPr>
          <w:rFonts w:ascii="Times New Roman" w:hAnsi="Times New Roman" w:cs="Times New Roman"/>
          <w:sz w:val="24"/>
          <w:szCs w:val="24"/>
        </w:rPr>
        <w:t>12 по Адмиралтейскому проспекту пустовал. Но всё стремительно изм</w:t>
      </w:r>
      <w:r w:rsidR="00041DE1" w:rsidRPr="00C51B8B">
        <w:rPr>
          <w:rFonts w:ascii="Times New Roman" w:hAnsi="Times New Roman" w:cs="Times New Roman"/>
          <w:sz w:val="24"/>
          <w:szCs w:val="24"/>
        </w:rPr>
        <w:t>енилось летом 1817 г</w:t>
      </w:r>
      <w:r w:rsidR="004A3952" w:rsidRPr="00C51B8B">
        <w:rPr>
          <w:rFonts w:ascii="Times New Roman" w:hAnsi="Times New Roman" w:cs="Times New Roman"/>
          <w:sz w:val="24"/>
          <w:szCs w:val="24"/>
        </w:rPr>
        <w:t>.</w:t>
      </w:r>
      <w:r w:rsidR="00041DE1" w:rsidRPr="00C51B8B">
        <w:rPr>
          <w:rFonts w:ascii="Times New Roman" w:hAnsi="Times New Roman" w:cs="Times New Roman"/>
          <w:sz w:val="24"/>
          <w:szCs w:val="24"/>
        </w:rPr>
        <w:t xml:space="preserve">, когда </w:t>
      </w:r>
      <w:r w:rsidRPr="00C51B8B">
        <w:rPr>
          <w:rFonts w:ascii="Times New Roman" w:hAnsi="Times New Roman" w:cs="Times New Roman"/>
          <w:sz w:val="24"/>
          <w:szCs w:val="24"/>
        </w:rPr>
        <w:t xml:space="preserve">император Александр I утвердил проект нового Исаакиевского собора, составленный Огюстом </w:t>
      </w:r>
      <w:proofErr w:type="spellStart"/>
      <w:r w:rsidRPr="00C51B8B">
        <w:rPr>
          <w:rFonts w:ascii="Times New Roman" w:hAnsi="Times New Roman" w:cs="Times New Roman"/>
          <w:sz w:val="24"/>
          <w:szCs w:val="24"/>
        </w:rPr>
        <w:t>Монферраном</w:t>
      </w:r>
      <w:proofErr w:type="spellEnd"/>
      <w:r w:rsidRPr="00C51B8B">
        <w:rPr>
          <w:rFonts w:ascii="Times New Roman" w:hAnsi="Times New Roman" w:cs="Times New Roman"/>
          <w:sz w:val="24"/>
          <w:szCs w:val="24"/>
        </w:rPr>
        <w:t xml:space="preserve">. Князь Александр Яковлевич Лобанов-Ростовский был так впечатлён работой французского архитектора, что решился на строительство собственного дома на соседнем участке. И проект своей будущей резиденции он заказал у того же архитектора. Здание стало первой работой великого </w:t>
      </w:r>
      <w:proofErr w:type="spellStart"/>
      <w:r w:rsidRPr="00C51B8B">
        <w:rPr>
          <w:rFonts w:ascii="Times New Roman" w:hAnsi="Times New Roman" w:cs="Times New Roman"/>
          <w:sz w:val="24"/>
          <w:szCs w:val="24"/>
        </w:rPr>
        <w:t>Монферрана</w:t>
      </w:r>
      <w:proofErr w:type="spellEnd"/>
      <w:r w:rsidRPr="00C51B8B">
        <w:rPr>
          <w:rFonts w:ascii="Times New Roman" w:hAnsi="Times New Roman" w:cs="Times New Roman"/>
          <w:sz w:val="24"/>
          <w:szCs w:val="24"/>
        </w:rPr>
        <w:t xml:space="preserve"> в Петербурге и настоящим памятником стиля «Высокий классицизм». Первоначальный проект предусматривал богатое украшение здания, обилие лепнины и скульптур, но </w:t>
      </w:r>
      <w:proofErr w:type="spellStart"/>
      <w:r w:rsidRPr="00C51B8B">
        <w:rPr>
          <w:rFonts w:ascii="Times New Roman" w:hAnsi="Times New Roman" w:cs="Times New Roman"/>
          <w:sz w:val="24"/>
          <w:szCs w:val="24"/>
        </w:rPr>
        <w:t>Монферран</w:t>
      </w:r>
      <w:proofErr w:type="spellEnd"/>
      <w:r w:rsidRPr="00C51B8B">
        <w:rPr>
          <w:rFonts w:ascii="Times New Roman" w:hAnsi="Times New Roman" w:cs="Times New Roman"/>
          <w:sz w:val="24"/>
          <w:szCs w:val="24"/>
        </w:rPr>
        <w:t xml:space="preserve"> сделал выбор в пользу большей монументальности строения, отказавшись от изящных деталей.  В итоге здание имеет два одинаково парадно оформленных фасада – северный и западный – обращенные на набережную и к Исаакиевскому собору. В центре каждого из них размещены </w:t>
      </w:r>
      <w:proofErr w:type="spellStart"/>
      <w:r w:rsidRPr="00C51B8B">
        <w:rPr>
          <w:rFonts w:ascii="Times New Roman" w:hAnsi="Times New Roman" w:cs="Times New Roman"/>
          <w:sz w:val="24"/>
          <w:szCs w:val="24"/>
        </w:rPr>
        <w:t>вось</w:t>
      </w:r>
      <w:r w:rsidR="004A3952" w:rsidRPr="00C51B8B">
        <w:rPr>
          <w:rFonts w:ascii="Times New Roman" w:hAnsi="Times New Roman" w:cs="Times New Roman"/>
          <w:sz w:val="24"/>
          <w:szCs w:val="24"/>
        </w:rPr>
        <w:t>миколонные</w:t>
      </w:r>
      <w:proofErr w:type="spellEnd"/>
      <w:r w:rsidR="004A3952" w:rsidRPr="00C51B8B">
        <w:rPr>
          <w:rFonts w:ascii="Times New Roman" w:hAnsi="Times New Roman" w:cs="Times New Roman"/>
          <w:sz w:val="24"/>
          <w:szCs w:val="24"/>
        </w:rPr>
        <w:t xml:space="preserve"> коринфские портики. </w:t>
      </w:r>
      <w:r w:rsidRPr="00C51B8B">
        <w:rPr>
          <w:rFonts w:ascii="Times New Roman" w:hAnsi="Times New Roman" w:cs="Times New Roman"/>
          <w:sz w:val="24"/>
          <w:szCs w:val="24"/>
        </w:rPr>
        <w:t>Фасад здания, выходящий на Вознесенский проспект, выглядит значительно проще, но именно вдоль него от острого угла здания, развивается перспектива, замкнутая шпилем Адмиралтейства.</w:t>
      </w:r>
    </w:p>
    <w:p w:rsidR="008F123F" w:rsidRPr="00C51B8B" w:rsidRDefault="003B2F5D"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Внутреннее убранство дома </w:t>
      </w:r>
      <w:r w:rsidR="008F123F" w:rsidRPr="00C51B8B">
        <w:rPr>
          <w:rFonts w:ascii="Times New Roman" w:hAnsi="Times New Roman" w:cs="Times New Roman"/>
          <w:sz w:val="24"/>
          <w:szCs w:val="24"/>
        </w:rPr>
        <w:t>имело богатую отделку, особенно роскошно был оформлен вестибюль и парадная лестница. Парадные помещения размещались на втором этаже.</w:t>
      </w:r>
      <w:r w:rsidR="0071130F" w:rsidRPr="00C51B8B">
        <w:rPr>
          <w:rFonts w:ascii="Times New Roman" w:hAnsi="Times New Roman" w:cs="Times New Roman"/>
          <w:sz w:val="24"/>
          <w:szCs w:val="24"/>
        </w:rPr>
        <w:t xml:space="preserve"> </w:t>
      </w:r>
      <w:r w:rsidRPr="00C51B8B">
        <w:rPr>
          <w:rFonts w:ascii="Times New Roman" w:hAnsi="Times New Roman" w:cs="Times New Roman"/>
          <w:sz w:val="24"/>
          <w:szCs w:val="24"/>
        </w:rPr>
        <w:t>Князь Лобанов-Ростовский –</w:t>
      </w:r>
      <w:r w:rsidR="008F123F" w:rsidRPr="00C51B8B">
        <w:rPr>
          <w:rFonts w:ascii="Times New Roman" w:hAnsi="Times New Roman" w:cs="Times New Roman"/>
          <w:sz w:val="24"/>
          <w:szCs w:val="24"/>
        </w:rPr>
        <w:t xml:space="preserve"> коллекционер</w:t>
      </w:r>
      <w:r w:rsidR="00B24DC1" w:rsidRPr="00C51B8B">
        <w:rPr>
          <w:rFonts w:ascii="Times New Roman" w:hAnsi="Times New Roman" w:cs="Times New Roman"/>
          <w:sz w:val="24"/>
          <w:szCs w:val="24"/>
        </w:rPr>
        <w:t>, представитель</w:t>
      </w:r>
      <w:r w:rsidR="008F123F" w:rsidRPr="00C51B8B">
        <w:rPr>
          <w:rFonts w:ascii="Times New Roman" w:hAnsi="Times New Roman" w:cs="Times New Roman"/>
          <w:sz w:val="24"/>
          <w:szCs w:val="24"/>
        </w:rPr>
        <w:t xml:space="preserve"> </w:t>
      </w:r>
      <w:r w:rsidR="00B24DC1" w:rsidRPr="00C51B8B">
        <w:rPr>
          <w:rFonts w:ascii="Times New Roman" w:hAnsi="Times New Roman" w:cs="Times New Roman"/>
          <w:sz w:val="24"/>
          <w:szCs w:val="24"/>
        </w:rPr>
        <w:t>знаменитого</w:t>
      </w:r>
      <w:r w:rsidR="008F123F" w:rsidRPr="00C51B8B">
        <w:rPr>
          <w:rFonts w:ascii="Times New Roman" w:hAnsi="Times New Roman" w:cs="Times New Roman"/>
          <w:sz w:val="24"/>
          <w:szCs w:val="24"/>
        </w:rPr>
        <w:t xml:space="preserve"> </w:t>
      </w:r>
      <w:r w:rsidR="00B24DC1" w:rsidRPr="00C51B8B">
        <w:rPr>
          <w:rFonts w:ascii="Times New Roman" w:hAnsi="Times New Roman" w:cs="Times New Roman"/>
          <w:sz w:val="24"/>
          <w:szCs w:val="24"/>
        </w:rPr>
        <w:t xml:space="preserve">дворянского </w:t>
      </w:r>
      <w:r w:rsidR="008F123F" w:rsidRPr="00C51B8B">
        <w:rPr>
          <w:rFonts w:ascii="Times New Roman" w:hAnsi="Times New Roman" w:cs="Times New Roman"/>
          <w:sz w:val="24"/>
          <w:szCs w:val="24"/>
        </w:rPr>
        <w:t>рода.</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Позволить себе построить огромный дом практически в самом центре столицы Российской империи мог человек богатый и неординарный. Таким и был князь Александр Яковлевич Лобанов-Ростовский. Наследник солидного состояния своих родителей, князь Лобанов приумножил его, женившись на одной из самых богатых невест России, дочери графа Ильи Ан</w:t>
      </w:r>
      <w:r w:rsidR="0071130F" w:rsidRPr="00C51B8B">
        <w:rPr>
          <w:rFonts w:ascii="Times New Roman" w:hAnsi="Times New Roman" w:cs="Times New Roman"/>
          <w:sz w:val="24"/>
          <w:szCs w:val="24"/>
        </w:rPr>
        <w:t xml:space="preserve">дреевича Безбородко </w:t>
      </w:r>
      <w:r w:rsidR="00041DE1" w:rsidRPr="00C51B8B">
        <w:rPr>
          <w:rFonts w:ascii="Times New Roman" w:hAnsi="Times New Roman" w:cs="Times New Roman"/>
          <w:sz w:val="24"/>
          <w:szCs w:val="24"/>
        </w:rPr>
        <w:t>–</w:t>
      </w:r>
      <w:r w:rsidR="0071130F" w:rsidRPr="00C51B8B">
        <w:rPr>
          <w:rFonts w:ascii="Times New Roman" w:hAnsi="Times New Roman" w:cs="Times New Roman"/>
          <w:sz w:val="24"/>
          <w:szCs w:val="24"/>
        </w:rPr>
        <w:t xml:space="preserve"> Клеопатре</w:t>
      </w:r>
      <w:r w:rsidRPr="00C51B8B">
        <w:rPr>
          <w:rFonts w:ascii="Times New Roman" w:hAnsi="Times New Roman" w:cs="Times New Roman"/>
          <w:sz w:val="24"/>
          <w:szCs w:val="24"/>
        </w:rPr>
        <w:t xml:space="preserve"> Ильиничне.</w:t>
      </w:r>
      <w:r w:rsidR="0071130F" w:rsidRPr="00C51B8B">
        <w:rPr>
          <w:rFonts w:ascii="Times New Roman" w:hAnsi="Times New Roman" w:cs="Times New Roman"/>
          <w:sz w:val="24"/>
          <w:szCs w:val="24"/>
        </w:rPr>
        <w:t xml:space="preserve"> </w:t>
      </w:r>
      <w:r w:rsidRPr="00C51B8B">
        <w:rPr>
          <w:rFonts w:ascii="Times New Roman" w:hAnsi="Times New Roman" w:cs="Times New Roman"/>
          <w:sz w:val="24"/>
          <w:szCs w:val="24"/>
        </w:rPr>
        <w:t>Князь служил Отечеству, участвовал в нескольких войнах, а после выхода в отставку полностью отдался своему любимому делу – коллекционированию, благодаря чему вошел в историю.</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Среди его собраний были две особенные коллекции, посвященные двум великим женщинам: киевской княжне Анне Ярославне и шотландской королеве Марии Стюарт. Он извлёк из архивов и напечатал три тома писем Марии Стюарт, собрал сотни её портретов и коллекцию книг о ней. Позднее портреты и книги были переданы Эрмитажу.</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Но </w:t>
      </w:r>
      <w:r w:rsidR="008F123F" w:rsidRPr="00C51B8B">
        <w:rPr>
          <w:rFonts w:ascii="Times New Roman" w:hAnsi="Times New Roman" w:cs="Times New Roman"/>
          <w:sz w:val="24"/>
          <w:szCs w:val="24"/>
        </w:rPr>
        <w:t>князя</w:t>
      </w:r>
      <w:r w:rsidRPr="00C51B8B">
        <w:rPr>
          <w:rFonts w:ascii="Times New Roman" w:hAnsi="Times New Roman" w:cs="Times New Roman"/>
          <w:sz w:val="24"/>
          <w:szCs w:val="24"/>
        </w:rPr>
        <w:t>-коллекционера</w:t>
      </w:r>
      <w:r w:rsidR="008F123F" w:rsidRPr="00C51B8B">
        <w:rPr>
          <w:rFonts w:ascii="Times New Roman" w:hAnsi="Times New Roman" w:cs="Times New Roman"/>
          <w:sz w:val="24"/>
          <w:szCs w:val="24"/>
        </w:rPr>
        <w:t xml:space="preserve"> интересовали не только монаршие особы. Он собирал книги по военному искусству и карты, которые передал в распоряжение Главного штаба. Научну</w:t>
      </w:r>
      <w:r w:rsidRPr="00C51B8B">
        <w:rPr>
          <w:rFonts w:ascii="Times New Roman" w:hAnsi="Times New Roman" w:cs="Times New Roman"/>
          <w:sz w:val="24"/>
          <w:szCs w:val="24"/>
        </w:rPr>
        <w:t>ю и художественную ценность так</w:t>
      </w:r>
      <w:r w:rsidR="008F123F" w:rsidRPr="00C51B8B">
        <w:rPr>
          <w:rFonts w:ascii="Times New Roman" w:hAnsi="Times New Roman" w:cs="Times New Roman"/>
          <w:sz w:val="24"/>
          <w:szCs w:val="24"/>
        </w:rPr>
        <w:t>же имеет коллекция портретов Павла I и его приближённых, пожертвованная Публичной библиотеке. Князь имел в наличии каталоги всех картинных галерей Европы и большую коллекцию тростей и палок, принадлежавших разным историческим персонажам.</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Ж</w:t>
      </w:r>
      <w:r w:rsidR="008F123F" w:rsidRPr="00C51B8B">
        <w:rPr>
          <w:rFonts w:ascii="Times New Roman" w:hAnsi="Times New Roman" w:cs="Times New Roman"/>
          <w:sz w:val="24"/>
          <w:szCs w:val="24"/>
        </w:rPr>
        <w:t>и</w:t>
      </w:r>
      <w:r w:rsidRPr="00C51B8B">
        <w:rPr>
          <w:rFonts w:ascii="Times New Roman" w:hAnsi="Times New Roman" w:cs="Times New Roman"/>
          <w:sz w:val="24"/>
          <w:szCs w:val="24"/>
        </w:rPr>
        <w:t>вя</w:t>
      </w:r>
      <w:r w:rsidR="008F123F" w:rsidRPr="00C51B8B">
        <w:rPr>
          <w:rFonts w:ascii="Times New Roman" w:hAnsi="Times New Roman" w:cs="Times New Roman"/>
          <w:sz w:val="24"/>
          <w:szCs w:val="24"/>
        </w:rPr>
        <w:t xml:space="preserve"> во Франции, князь Лобанов издал в Париже перевод на русский язык Евангелия от Матфея и молитвы, читаемые </w:t>
      </w:r>
      <w:r w:rsidRPr="00C51B8B">
        <w:rPr>
          <w:rFonts w:ascii="Times New Roman" w:hAnsi="Times New Roman" w:cs="Times New Roman"/>
          <w:sz w:val="24"/>
          <w:szCs w:val="24"/>
        </w:rPr>
        <w:t>во время</w:t>
      </w:r>
      <w:r w:rsidR="008F123F" w:rsidRPr="00C51B8B">
        <w:rPr>
          <w:rFonts w:ascii="Times New Roman" w:hAnsi="Times New Roman" w:cs="Times New Roman"/>
          <w:sz w:val="24"/>
          <w:szCs w:val="24"/>
        </w:rPr>
        <w:t xml:space="preserve"> божественной литургии. Под </w:t>
      </w:r>
      <w:r w:rsidR="008F123F" w:rsidRPr="00C51B8B">
        <w:rPr>
          <w:rFonts w:ascii="Times New Roman" w:hAnsi="Times New Roman" w:cs="Times New Roman"/>
          <w:sz w:val="24"/>
          <w:szCs w:val="24"/>
        </w:rPr>
        <w:lastRenderedPageBreak/>
        <w:t>конец его жизни свет увидели два сборника разнообразных меню на французском языке. Он был членом парижского Общества библиофилов и Русского географического общества.</w:t>
      </w:r>
    </w:p>
    <w:p w:rsidR="00855D7C" w:rsidRPr="00C51B8B" w:rsidRDefault="008F123F" w:rsidP="00855D7C">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Состояние князя позволяло ему иметь собственные яхты, но в силу своего характера, он не мог быть простым владельцем нескольких яхт. Человек, любящий размах и масштаб в любом деле, он основал и стал первым командором Императорского Российского яхт-клуба</w:t>
      </w:r>
      <w:r w:rsidR="00855D7C" w:rsidRPr="00C51B8B">
        <w:rPr>
          <w:rFonts w:ascii="Times New Roman" w:hAnsi="Times New Roman" w:cs="Times New Roman"/>
          <w:sz w:val="24"/>
          <w:szCs w:val="24"/>
        </w:rPr>
        <w:t>, поэтому</w:t>
      </w:r>
      <w:r w:rsidR="00041DE1" w:rsidRPr="00C51B8B">
        <w:rPr>
          <w:rFonts w:ascii="Times New Roman" w:hAnsi="Times New Roman" w:cs="Times New Roman"/>
          <w:sz w:val="24"/>
          <w:szCs w:val="24"/>
        </w:rPr>
        <w:t xml:space="preserve"> </w:t>
      </w:r>
      <w:r w:rsidR="00855D7C" w:rsidRPr="00C51B8B">
        <w:rPr>
          <w:rFonts w:ascii="Times New Roman" w:hAnsi="Times New Roman" w:cs="Times New Roman"/>
          <w:sz w:val="24"/>
          <w:szCs w:val="24"/>
        </w:rPr>
        <w:t>л</w:t>
      </w:r>
      <w:r w:rsidR="00041DE1" w:rsidRPr="00C51B8B">
        <w:rPr>
          <w:rFonts w:ascii="Times New Roman" w:hAnsi="Times New Roman" w:cs="Times New Roman"/>
          <w:sz w:val="24"/>
          <w:szCs w:val="24"/>
        </w:rPr>
        <w:t xml:space="preserve">ьвы </w:t>
      </w:r>
      <w:r w:rsidR="00855D7C" w:rsidRPr="00C51B8B">
        <w:rPr>
          <w:rFonts w:ascii="Times New Roman" w:hAnsi="Times New Roman" w:cs="Times New Roman"/>
          <w:sz w:val="24"/>
          <w:szCs w:val="24"/>
        </w:rPr>
        <w:t>«</w:t>
      </w:r>
      <w:r w:rsidR="00041DE1" w:rsidRPr="00C51B8B">
        <w:rPr>
          <w:rFonts w:ascii="Times New Roman" w:hAnsi="Times New Roman" w:cs="Times New Roman"/>
          <w:sz w:val="24"/>
          <w:szCs w:val="24"/>
        </w:rPr>
        <w:t>стерегут</w:t>
      </w:r>
      <w:r w:rsidR="00855D7C" w:rsidRPr="00C51B8B">
        <w:rPr>
          <w:rFonts w:ascii="Times New Roman" w:hAnsi="Times New Roman" w:cs="Times New Roman"/>
          <w:sz w:val="24"/>
          <w:szCs w:val="24"/>
        </w:rPr>
        <w:t>»</w:t>
      </w:r>
      <w:r w:rsidR="00041DE1" w:rsidRPr="00C51B8B">
        <w:rPr>
          <w:rFonts w:ascii="Times New Roman" w:hAnsi="Times New Roman" w:cs="Times New Roman"/>
          <w:sz w:val="24"/>
          <w:szCs w:val="24"/>
        </w:rPr>
        <w:t xml:space="preserve"> </w:t>
      </w:r>
      <w:r w:rsidR="00855D7C" w:rsidRPr="00C51B8B">
        <w:rPr>
          <w:rFonts w:ascii="Times New Roman" w:hAnsi="Times New Roman" w:cs="Times New Roman"/>
          <w:sz w:val="24"/>
          <w:szCs w:val="24"/>
        </w:rPr>
        <w:t>в</w:t>
      </w:r>
      <w:r w:rsidRPr="00C51B8B">
        <w:rPr>
          <w:rFonts w:ascii="Times New Roman" w:hAnsi="Times New Roman" w:cs="Times New Roman"/>
          <w:sz w:val="24"/>
          <w:szCs w:val="24"/>
        </w:rPr>
        <w:t>ход в</w:t>
      </w:r>
      <w:r w:rsidR="00855D7C" w:rsidRPr="00C51B8B">
        <w:rPr>
          <w:rFonts w:ascii="Times New Roman" w:hAnsi="Times New Roman" w:cs="Times New Roman"/>
          <w:sz w:val="24"/>
          <w:szCs w:val="24"/>
        </w:rPr>
        <w:t xml:space="preserve"> его</w:t>
      </w:r>
      <w:r w:rsidRPr="00C51B8B">
        <w:rPr>
          <w:rFonts w:ascii="Times New Roman" w:hAnsi="Times New Roman" w:cs="Times New Roman"/>
          <w:sz w:val="24"/>
          <w:szCs w:val="24"/>
        </w:rPr>
        <w:t xml:space="preserve"> дом, обращенной в сторону Адмиралтейского проспекта.</w:t>
      </w:r>
    </w:p>
    <w:p w:rsidR="00E91386" w:rsidRPr="00C51B8B" w:rsidRDefault="00855D7C" w:rsidP="00855D7C">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Вообще Санкт-</w:t>
      </w:r>
      <w:r w:rsidR="008F123F" w:rsidRPr="00C51B8B">
        <w:rPr>
          <w:rFonts w:ascii="Times New Roman" w:hAnsi="Times New Roman" w:cs="Times New Roman"/>
          <w:sz w:val="24"/>
          <w:szCs w:val="24"/>
        </w:rPr>
        <w:t xml:space="preserve">Петербург известен своими львами не менее чем, сфинксами, которые, кстати, расположены </w:t>
      </w:r>
      <w:r w:rsidR="000800BA" w:rsidRPr="00C51B8B">
        <w:rPr>
          <w:rFonts w:ascii="Times New Roman" w:hAnsi="Times New Roman" w:cs="Times New Roman"/>
          <w:sz w:val="24"/>
          <w:szCs w:val="24"/>
        </w:rPr>
        <w:t>напротив, через Неву</w:t>
      </w:r>
      <w:r w:rsidR="008F123F" w:rsidRPr="00C51B8B">
        <w:rPr>
          <w:rFonts w:ascii="Times New Roman" w:hAnsi="Times New Roman" w:cs="Times New Roman"/>
          <w:sz w:val="24"/>
          <w:szCs w:val="24"/>
        </w:rPr>
        <w:t xml:space="preserve">. Но львы </w:t>
      </w:r>
      <w:r w:rsidR="000800BA" w:rsidRPr="00C51B8B">
        <w:rPr>
          <w:rFonts w:ascii="Times New Roman" w:hAnsi="Times New Roman" w:cs="Times New Roman"/>
          <w:sz w:val="24"/>
          <w:szCs w:val="24"/>
        </w:rPr>
        <w:t xml:space="preserve">у </w:t>
      </w:r>
      <w:r w:rsidR="008F123F" w:rsidRPr="00C51B8B">
        <w:rPr>
          <w:rFonts w:ascii="Times New Roman" w:hAnsi="Times New Roman" w:cs="Times New Roman"/>
          <w:sz w:val="24"/>
          <w:szCs w:val="24"/>
        </w:rPr>
        <w:t>этого дома вошли в историю не только города, но и русской лите</w:t>
      </w:r>
      <w:r w:rsidR="000800BA" w:rsidRPr="00C51B8B">
        <w:rPr>
          <w:rFonts w:ascii="Times New Roman" w:hAnsi="Times New Roman" w:cs="Times New Roman"/>
          <w:sz w:val="24"/>
          <w:szCs w:val="24"/>
        </w:rPr>
        <w:t>ратуры</w:t>
      </w:r>
      <w:r w:rsidR="008F123F" w:rsidRPr="00C51B8B">
        <w:rPr>
          <w:rFonts w:ascii="Times New Roman" w:hAnsi="Times New Roman" w:cs="Times New Roman"/>
          <w:sz w:val="24"/>
          <w:szCs w:val="24"/>
        </w:rPr>
        <w:t xml:space="preserve"> благодаря А.С. Пушкину.</w:t>
      </w:r>
      <w:r w:rsidR="003B2F5D" w:rsidRPr="00C51B8B">
        <w:rPr>
          <w:rFonts w:ascii="Times New Roman" w:hAnsi="Times New Roman" w:cs="Times New Roman"/>
          <w:sz w:val="24"/>
          <w:szCs w:val="24"/>
        </w:rPr>
        <w:t xml:space="preserve"> В своей поэме </w:t>
      </w:r>
      <w:r w:rsidR="008F123F" w:rsidRPr="00C51B8B">
        <w:rPr>
          <w:rFonts w:ascii="Times New Roman" w:hAnsi="Times New Roman" w:cs="Times New Roman"/>
          <w:sz w:val="24"/>
          <w:szCs w:val="24"/>
        </w:rPr>
        <w:t xml:space="preserve">«Медный всадник» он описал и </w:t>
      </w:r>
      <w:r w:rsidR="00041DE1" w:rsidRPr="00C51B8B">
        <w:rPr>
          <w:rFonts w:ascii="Times New Roman" w:hAnsi="Times New Roman" w:cs="Times New Roman"/>
          <w:sz w:val="24"/>
          <w:szCs w:val="24"/>
        </w:rPr>
        <w:t>сам особняк,</w:t>
      </w:r>
      <w:r w:rsidR="008F123F" w:rsidRPr="00C51B8B">
        <w:rPr>
          <w:rFonts w:ascii="Times New Roman" w:hAnsi="Times New Roman" w:cs="Times New Roman"/>
          <w:sz w:val="24"/>
          <w:szCs w:val="24"/>
        </w:rPr>
        <w:t xml:space="preserve"> и его стражей.</w:t>
      </w:r>
    </w:p>
    <w:p w:rsidR="008F123F" w:rsidRPr="00C51B8B" w:rsidRDefault="00041DE1"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w:t>
      </w:r>
      <w:r w:rsidR="008F123F" w:rsidRPr="00C51B8B">
        <w:rPr>
          <w:rFonts w:ascii="Times New Roman" w:hAnsi="Times New Roman" w:cs="Times New Roman"/>
          <w:sz w:val="24"/>
          <w:szCs w:val="24"/>
        </w:rPr>
        <w:t>Тогда, на площади Петровой.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Где дом в углу вознесся новый,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Где над возвышенным крыльцом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 подъятой лапой, как живые,</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Стоят два льва сторожевые,</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На звере мраморном верхом,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Без шляпы, руки сжав крестом,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Сидел недвижный, страшно бледный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Евгений. Он страшился, бедный,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Не за себя. Он не слыхал,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подымался жадный вал,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Ему подошвы подмывая,</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дождь ему в лицо хлестал,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ветер, буйно завывая,</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 него и шляпу вдруг сорвал…»</w:t>
      </w:r>
      <w:r w:rsidR="004A3952" w:rsidRPr="00C51B8B">
        <w:rPr>
          <w:rFonts w:ascii="Times New Roman" w:hAnsi="Times New Roman" w:cs="Times New Roman"/>
          <w:sz w:val="24"/>
          <w:szCs w:val="24"/>
        </w:rPr>
        <w:t>.</w:t>
      </w:r>
    </w:p>
    <w:p w:rsidR="00924085"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Александр Сергеевич виртуозно умел </w:t>
      </w:r>
      <w:r w:rsidR="000800BA" w:rsidRPr="00C51B8B">
        <w:rPr>
          <w:rFonts w:ascii="Times New Roman" w:hAnsi="Times New Roman" w:cs="Times New Roman"/>
          <w:sz w:val="24"/>
          <w:szCs w:val="24"/>
        </w:rPr>
        <w:t>отразить</w:t>
      </w:r>
      <w:r w:rsidRPr="00C51B8B">
        <w:rPr>
          <w:rFonts w:ascii="Times New Roman" w:hAnsi="Times New Roman" w:cs="Times New Roman"/>
          <w:sz w:val="24"/>
          <w:szCs w:val="24"/>
        </w:rPr>
        <w:t xml:space="preserve"> в сюжет</w:t>
      </w:r>
      <w:r w:rsidR="000800BA" w:rsidRPr="00C51B8B">
        <w:rPr>
          <w:rFonts w:ascii="Times New Roman" w:hAnsi="Times New Roman" w:cs="Times New Roman"/>
          <w:sz w:val="24"/>
          <w:szCs w:val="24"/>
        </w:rPr>
        <w:t>ах своих произведений</w:t>
      </w:r>
      <w:r w:rsidRPr="00C51B8B">
        <w:rPr>
          <w:rFonts w:ascii="Times New Roman" w:hAnsi="Times New Roman" w:cs="Times New Roman"/>
          <w:sz w:val="24"/>
          <w:szCs w:val="24"/>
        </w:rPr>
        <w:t xml:space="preserve"> реальные события, городские истории или </w:t>
      </w:r>
      <w:r w:rsidR="000800BA" w:rsidRPr="00C51B8B">
        <w:rPr>
          <w:rFonts w:ascii="Times New Roman" w:hAnsi="Times New Roman" w:cs="Times New Roman"/>
          <w:sz w:val="24"/>
          <w:szCs w:val="24"/>
        </w:rPr>
        <w:t xml:space="preserve">даже </w:t>
      </w:r>
      <w:r w:rsidRPr="00C51B8B">
        <w:rPr>
          <w:rFonts w:ascii="Times New Roman" w:hAnsi="Times New Roman" w:cs="Times New Roman"/>
          <w:sz w:val="24"/>
          <w:szCs w:val="24"/>
        </w:rPr>
        <w:t xml:space="preserve">слухи. </w:t>
      </w:r>
      <w:r w:rsidR="00924085" w:rsidRPr="00C51B8B">
        <w:rPr>
          <w:rFonts w:ascii="Times New Roman" w:hAnsi="Times New Roman" w:cs="Times New Roman"/>
          <w:sz w:val="24"/>
          <w:szCs w:val="24"/>
        </w:rPr>
        <w:t xml:space="preserve">Так, с </w:t>
      </w:r>
      <w:proofErr w:type="spellStart"/>
      <w:r w:rsidR="00924085" w:rsidRPr="00C51B8B">
        <w:rPr>
          <w:rFonts w:ascii="Times New Roman" w:hAnsi="Times New Roman" w:cs="Times New Roman"/>
          <w:sz w:val="24"/>
          <w:szCs w:val="24"/>
        </w:rPr>
        <w:t>лобановским</w:t>
      </w:r>
      <w:proofErr w:type="spellEnd"/>
      <w:r w:rsidR="00924085" w:rsidRPr="00C51B8B">
        <w:rPr>
          <w:rFonts w:ascii="Times New Roman" w:hAnsi="Times New Roman" w:cs="Times New Roman"/>
          <w:sz w:val="24"/>
          <w:szCs w:val="24"/>
        </w:rPr>
        <w:t xml:space="preserve"> домом связывают две петербургские легенды.</w:t>
      </w:r>
    </w:p>
    <w:p w:rsidR="008F123F" w:rsidRPr="00C51B8B" w:rsidRDefault="00924085"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Первая объясняет, почему львы у дому Лобанова дали ему второе имя «Дом со львами». Она гласит</w:t>
      </w:r>
      <w:r w:rsidR="008F123F" w:rsidRPr="00C51B8B">
        <w:rPr>
          <w:rFonts w:ascii="Times New Roman" w:hAnsi="Times New Roman" w:cs="Times New Roman"/>
          <w:sz w:val="24"/>
          <w:szCs w:val="24"/>
        </w:rPr>
        <w:t>, что Пушкину рассказали, как во время наводнения некий господин</w:t>
      </w:r>
      <w:r w:rsidR="000800BA" w:rsidRPr="00C51B8B">
        <w:rPr>
          <w:rFonts w:ascii="Times New Roman" w:hAnsi="Times New Roman" w:cs="Times New Roman"/>
          <w:sz w:val="24"/>
          <w:szCs w:val="24"/>
        </w:rPr>
        <w:t xml:space="preserve"> Яковлев прогуливался по улицам столицы</w:t>
      </w:r>
      <w:r w:rsidR="008F123F" w:rsidRPr="00C51B8B">
        <w:rPr>
          <w:rFonts w:ascii="Times New Roman" w:hAnsi="Times New Roman" w:cs="Times New Roman"/>
          <w:sz w:val="24"/>
          <w:szCs w:val="24"/>
        </w:rPr>
        <w:t xml:space="preserve"> и увеличивающаяся вода застала его как раз у входа в Дом Лобанова. Яковлев решил спастись от надвигающийся воды, взобравшись на сп</w:t>
      </w:r>
      <w:r w:rsidR="00041DE1" w:rsidRPr="00C51B8B">
        <w:rPr>
          <w:rFonts w:ascii="Times New Roman" w:hAnsi="Times New Roman" w:cs="Times New Roman"/>
          <w:sz w:val="24"/>
          <w:szCs w:val="24"/>
        </w:rPr>
        <w:t xml:space="preserve">ину одного из мраморных львах. </w:t>
      </w:r>
      <w:r w:rsidR="00AC510D" w:rsidRPr="00C51B8B">
        <w:rPr>
          <w:rFonts w:ascii="Times New Roman" w:hAnsi="Times New Roman" w:cs="Times New Roman"/>
          <w:sz w:val="24"/>
          <w:szCs w:val="24"/>
        </w:rPr>
        <w:t>Не все</w:t>
      </w:r>
      <w:r w:rsidR="008F123F" w:rsidRPr="00C51B8B">
        <w:rPr>
          <w:rFonts w:ascii="Times New Roman" w:hAnsi="Times New Roman" w:cs="Times New Roman"/>
          <w:sz w:val="24"/>
          <w:szCs w:val="24"/>
        </w:rPr>
        <w:t xml:space="preserve"> истори</w:t>
      </w:r>
      <w:r w:rsidR="00AC510D" w:rsidRPr="00C51B8B">
        <w:rPr>
          <w:rFonts w:ascii="Times New Roman" w:hAnsi="Times New Roman" w:cs="Times New Roman"/>
          <w:sz w:val="24"/>
          <w:szCs w:val="24"/>
        </w:rPr>
        <w:t>ки подтверждают этот факт, но сюжет стал</w:t>
      </w:r>
      <w:r w:rsidR="008F123F" w:rsidRPr="00C51B8B">
        <w:rPr>
          <w:rFonts w:ascii="Times New Roman" w:hAnsi="Times New Roman" w:cs="Times New Roman"/>
          <w:sz w:val="24"/>
          <w:szCs w:val="24"/>
        </w:rPr>
        <w:t xml:space="preserve"> </w:t>
      </w:r>
      <w:r w:rsidR="00AC510D" w:rsidRPr="00C51B8B">
        <w:rPr>
          <w:rFonts w:ascii="Times New Roman" w:hAnsi="Times New Roman" w:cs="Times New Roman"/>
          <w:sz w:val="24"/>
          <w:szCs w:val="24"/>
        </w:rPr>
        <w:t>культовым</w:t>
      </w:r>
      <w:r w:rsidR="008F123F" w:rsidRPr="00C51B8B">
        <w:rPr>
          <w:rFonts w:ascii="Times New Roman" w:hAnsi="Times New Roman" w:cs="Times New Roman"/>
          <w:sz w:val="24"/>
          <w:szCs w:val="24"/>
        </w:rPr>
        <w:t xml:space="preserve"> и распространял</w:t>
      </w:r>
      <w:r w:rsidR="00AC510D" w:rsidRPr="00C51B8B">
        <w:rPr>
          <w:rFonts w:ascii="Times New Roman" w:hAnsi="Times New Roman" w:cs="Times New Roman"/>
          <w:sz w:val="24"/>
          <w:szCs w:val="24"/>
        </w:rPr>
        <w:t>ся</w:t>
      </w:r>
      <w:r w:rsidR="008F123F" w:rsidRPr="00C51B8B">
        <w:rPr>
          <w:rFonts w:ascii="Times New Roman" w:hAnsi="Times New Roman" w:cs="Times New Roman"/>
          <w:sz w:val="24"/>
          <w:szCs w:val="24"/>
        </w:rPr>
        <w:t xml:space="preserve"> вместе с запрещенным </w:t>
      </w:r>
      <w:r w:rsidR="00AC510D" w:rsidRPr="00C51B8B">
        <w:rPr>
          <w:rFonts w:ascii="Times New Roman" w:hAnsi="Times New Roman" w:cs="Times New Roman"/>
          <w:sz w:val="24"/>
          <w:szCs w:val="24"/>
        </w:rPr>
        <w:t xml:space="preserve">тогда </w:t>
      </w:r>
      <w:r w:rsidR="008F123F" w:rsidRPr="00C51B8B">
        <w:rPr>
          <w:rFonts w:ascii="Times New Roman" w:hAnsi="Times New Roman" w:cs="Times New Roman"/>
          <w:sz w:val="24"/>
          <w:szCs w:val="24"/>
        </w:rPr>
        <w:t>в империи произведением</w:t>
      </w:r>
      <w:r w:rsidR="00AC510D" w:rsidRPr="00C51B8B">
        <w:rPr>
          <w:rFonts w:ascii="Times New Roman" w:hAnsi="Times New Roman" w:cs="Times New Roman"/>
          <w:sz w:val="24"/>
          <w:szCs w:val="24"/>
        </w:rPr>
        <w:t xml:space="preserve"> «Медный всадник», поскольку в нем властители изображаются нелицеприятно</w:t>
      </w:r>
      <w:r w:rsidR="008F123F" w:rsidRPr="00C51B8B">
        <w:rPr>
          <w:rFonts w:ascii="Times New Roman" w:hAnsi="Times New Roman" w:cs="Times New Roman"/>
          <w:sz w:val="24"/>
          <w:szCs w:val="24"/>
        </w:rPr>
        <w:t>.</w:t>
      </w:r>
      <w:r w:rsidRPr="00C51B8B">
        <w:rPr>
          <w:rFonts w:ascii="Times New Roman" w:hAnsi="Times New Roman" w:cs="Times New Roman"/>
          <w:sz w:val="24"/>
          <w:szCs w:val="24"/>
        </w:rPr>
        <w:t xml:space="preserve"> Добавим, что с</w:t>
      </w:r>
      <w:r w:rsidR="008F123F" w:rsidRPr="00C51B8B">
        <w:rPr>
          <w:rFonts w:ascii="Times New Roman" w:hAnsi="Times New Roman" w:cs="Times New Roman"/>
          <w:sz w:val="24"/>
          <w:szCs w:val="24"/>
        </w:rPr>
        <w:t xml:space="preserve">реди множества петербургских львов, которые «стерегут» город на Неве, у этих </w:t>
      </w:r>
      <w:r w:rsidRPr="00C51B8B">
        <w:rPr>
          <w:rFonts w:ascii="Times New Roman" w:hAnsi="Times New Roman" w:cs="Times New Roman"/>
          <w:sz w:val="24"/>
          <w:szCs w:val="24"/>
        </w:rPr>
        <w:t>изваяний</w:t>
      </w:r>
      <w:r w:rsidR="008F123F" w:rsidRPr="00C51B8B">
        <w:rPr>
          <w:rFonts w:ascii="Times New Roman" w:hAnsi="Times New Roman" w:cs="Times New Roman"/>
          <w:sz w:val="24"/>
          <w:szCs w:val="24"/>
        </w:rPr>
        <w:t xml:space="preserve"> есть конкретная история их создания</w:t>
      </w:r>
      <w:r w:rsidRPr="00C51B8B">
        <w:rPr>
          <w:rFonts w:ascii="Times New Roman" w:hAnsi="Times New Roman" w:cs="Times New Roman"/>
          <w:sz w:val="24"/>
          <w:szCs w:val="24"/>
        </w:rPr>
        <w:t xml:space="preserve">: </w:t>
      </w:r>
      <w:r w:rsidR="008F123F" w:rsidRPr="00C51B8B">
        <w:rPr>
          <w:rFonts w:ascii="Times New Roman" w:hAnsi="Times New Roman" w:cs="Times New Roman"/>
          <w:sz w:val="24"/>
          <w:szCs w:val="24"/>
        </w:rPr>
        <w:t>под одним из мраморных животных высечена надпись: «</w:t>
      </w:r>
      <w:proofErr w:type="spellStart"/>
      <w:r w:rsidR="008F123F" w:rsidRPr="00C51B8B">
        <w:rPr>
          <w:rFonts w:ascii="Times New Roman" w:hAnsi="Times New Roman" w:cs="Times New Roman"/>
          <w:sz w:val="24"/>
          <w:szCs w:val="24"/>
        </w:rPr>
        <w:t>Triscorni</w:t>
      </w:r>
      <w:proofErr w:type="spellEnd"/>
      <w:r w:rsidR="008F123F" w:rsidRPr="00C51B8B">
        <w:rPr>
          <w:rFonts w:ascii="Times New Roman" w:hAnsi="Times New Roman" w:cs="Times New Roman"/>
          <w:sz w:val="24"/>
          <w:szCs w:val="24"/>
        </w:rPr>
        <w:t xml:space="preserve"> F. </w:t>
      </w:r>
      <w:proofErr w:type="spellStart"/>
      <w:r w:rsidR="008F123F" w:rsidRPr="00C51B8B">
        <w:rPr>
          <w:rFonts w:ascii="Times New Roman" w:hAnsi="Times New Roman" w:cs="Times New Roman"/>
          <w:sz w:val="24"/>
          <w:szCs w:val="24"/>
        </w:rPr>
        <w:t>In</w:t>
      </w:r>
      <w:proofErr w:type="spellEnd"/>
      <w:r w:rsidR="008F123F" w:rsidRPr="00C51B8B">
        <w:rPr>
          <w:rFonts w:ascii="Times New Roman" w:hAnsi="Times New Roman" w:cs="Times New Roman"/>
          <w:sz w:val="24"/>
          <w:szCs w:val="24"/>
        </w:rPr>
        <w:t xml:space="preserve"> </w:t>
      </w:r>
      <w:proofErr w:type="spellStart"/>
      <w:r w:rsidR="008F123F" w:rsidRPr="00C51B8B">
        <w:rPr>
          <w:rFonts w:ascii="Times New Roman" w:hAnsi="Times New Roman" w:cs="Times New Roman"/>
          <w:sz w:val="24"/>
          <w:szCs w:val="24"/>
        </w:rPr>
        <w:t>Garrara</w:t>
      </w:r>
      <w:proofErr w:type="spellEnd"/>
      <w:r w:rsidR="008F123F" w:rsidRPr="00C51B8B">
        <w:rPr>
          <w:rFonts w:ascii="Times New Roman" w:hAnsi="Times New Roman" w:cs="Times New Roman"/>
          <w:sz w:val="24"/>
          <w:szCs w:val="24"/>
        </w:rPr>
        <w:t>, 1810»</w:t>
      </w:r>
      <w:r w:rsidRPr="00C51B8B">
        <w:rPr>
          <w:rFonts w:ascii="Times New Roman" w:hAnsi="Times New Roman" w:cs="Times New Roman"/>
          <w:sz w:val="24"/>
          <w:szCs w:val="24"/>
        </w:rPr>
        <w:t xml:space="preserve">, то есть </w:t>
      </w:r>
      <w:r w:rsidR="008F123F" w:rsidRPr="00C51B8B">
        <w:rPr>
          <w:rFonts w:ascii="Times New Roman" w:hAnsi="Times New Roman" w:cs="Times New Roman"/>
          <w:sz w:val="24"/>
          <w:szCs w:val="24"/>
        </w:rPr>
        <w:t xml:space="preserve">статуи животных исполнил </w:t>
      </w:r>
      <w:proofErr w:type="spellStart"/>
      <w:r w:rsidR="008F123F" w:rsidRPr="00C51B8B">
        <w:rPr>
          <w:rFonts w:ascii="Times New Roman" w:hAnsi="Times New Roman" w:cs="Times New Roman"/>
          <w:sz w:val="24"/>
          <w:szCs w:val="24"/>
        </w:rPr>
        <w:t>Трискорни</w:t>
      </w:r>
      <w:proofErr w:type="spellEnd"/>
      <w:r w:rsidR="008F123F" w:rsidRPr="00C51B8B">
        <w:rPr>
          <w:rFonts w:ascii="Times New Roman" w:hAnsi="Times New Roman" w:cs="Times New Roman"/>
          <w:sz w:val="24"/>
          <w:szCs w:val="24"/>
        </w:rPr>
        <w:t xml:space="preserve"> в Карраре в 1810 г. История гласит, что за образец скульптор взял львиную пару, установленную во Флоренции на площади Синьории перед Лоджией </w:t>
      </w:r>
      <w:proofErr w:type="spellStart"/>
      <w:r w:rsidR="008F123F" w:rsidRPr="00C51B8B">
        <w:rPr>
          <w:rFonts w:ascii="Times New Roman" w:hAnsi="Times New Roman" w:cs="Times New Roman"/>
          <w:sz w:val="24"/>
          <w:szCs w:val="24"/>
        </w:rPr>
        <w:t>деи</w:t>
      </w:r>
      <w:proofErr w:type="spellEnd"/>
      <w:r w:rsidR="008F123F" w:rsidRPr="00C51B8B">
        <w:rPr>
          <w:rFonts w:ascii="Times New Roman" w:hAnsi="Times New Roman" w:cs="Times New Roman"/>
          <w:sz w:val="24"/>
          <w:szCs w:val="24"/>
        </w:rPr>
        <w:t xml:space="preserve"> </w:t>
      </w:r>
      <w:proofErr w:type="spellStart"/>
      <w:r w:rsidR="008F123F" w:rsidRPr="00C51B8B">
        <w:rPr>
          <w:rFonts w:ascii="Times New Roman" w:hAnsi="Times New Roman" w:cs="Times New Roman"/>
          <w:sz w:val="24"/>
          <w:szCs w:val="24"/>
        </w:rPr>
        <w:t>Ланци</w:t>
      </w:r>
      <w:proofErr w:type="spellEnd"/>
      <w:r w:rsidR="008F123F" w:rsidRPr="00C51B8B">
        <w:rPr>
          <w:rFonts w:ascii="Times New Roman" w:hAnsi="Times New Roman" w:cs="Times New Roman"/>
          <w:sz w:val="24"/>
          <w:szCs w:val="24"/>
        </w:rPr>
        <w:t xml:space="preserve"> еще в XIV в. Но скульптор не просто скопировал флорентийских львов, а несколько изменил </w:t>
      </w:r>
      <w:r w:rsidRPr="00C51B8B">
        <w:rPr>
          <w:rFonts w:ascii="Times New Roman" w:hAnsi="Times New Roman" w:cs="Times New Roman"/>
          <w:sz w:val="24"/>
          <w:szCs w:val="24"/>
        </w:rPr>
        <w:t xml:space="preserve">их </w:t>
      </w:r>
      <w:r w:rsidR="008F123F" w:rsidRPr="00C51B8B">
        <w:rPr>
          <w:rFonts w:ascii="Times New Roman" w:hAnsi="Times New Roman" w:cs="Times New Roman"/>
          <w:sz w:val="24"/>
          <w:szCs w:val="24"/>
        </w:rPr>
        <w:t>облик</w:t>
      </w:r>
      <w:r w:rsidR="00D70A99" w:rsidRPr="00C51B8B">
        <w:rPr>
          <w:rFonts w:ascii="Times New Roman" w:hAnsi="Times New Roman" w:cs="Times New Roman"/>
          <w:sz w:val="24"/>
          <w:szCs w:val="24"/>
        </w:rPr>
        <w:t>.</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Вторая легенда, связанная с домом, подтверждает, что князь Лобанов был действительно человеком неординарным и весьма находчивым.</w:t>
      </w:r>
      <w:r w:rsidR="00D70A99" w:rsidRPr="00C51B8B">
        <w:rPr>
          <w:rFonts w:ascii="Times New Roman" w:hAnsi="Times New Roman" w:cs="Times New Roman"/>
          <w:sz w:val="24"/>
          <w:szCs w:val="24"/>
        </w:rPr>
        <w:t xml:space="preserve"> </w:t>
      </w:r>
      <w:r w:rsidRPr="00C51B8B">
        <w:rPr>
          <w:rFonts w:ascii="Times New Roman" w:hAnsi="Times New Roman" w:cs="Times New Roman"/>
          <w:sz w:val="24"/>
          <w:szCs w:val="24"/>
        </w:rPr>
        <w:t>Брак князя оказался недолговечным, и после развода он переехал в Париж, где благодаря расположению Карла X снял в аренду ни много ни мало охотничьи угодья в Фонтенбло. Охота, ночные гулянья, пикники –</w:t>
      </w:r>
      <w:r w:rsidR="00924085" w:rsidRPr="00C51B8B">
        <w:rPr>
          <w:rFonts w:ascii="Times New Roman" w:hAnsi="Times New Roman" w:cs="Times New Roman"/>
          <w:sz w:val="24"/>
          <w:szCs w:val="24"/>
        </w:rPr>
        <w:t xml:space="preserve"> </w:t>
      </w:r>
      <w:r w:rsidRPr="00C51B8B">
        <w:rPr>
          <w:rFonts w:ascii="Times New Roman" w:hAnsi="Times New Roman" w:cs="Times New Roman"/>
          <w:sz w:val="24"/>
          <w:szCs w:val="24"/>
        </w:rPr>
        <w:t>шумная жизнь с настоящим русским размахом.</w:t>
      </w:r>
      <w:r w:rsidR="00D70A99" w:rsidRPr="00C51B8B">
        <w:rPr>
          <w:rFonts w:ascii="Times New Roman" w:hAnsi="Times New Roman" w:cs="Times New Roman"/>
          <w:sz w:val="24"/>
          <w:szCs w:val="24"/>
        </w:rPr>
        <w:t xml:space="preserve"> </w:t>
      </w:r>
      <w:r w:rsidRPr="00C51B8B">
        <w:rPr>
          <w:rFonts w:ascii="Times New Roman" w:hAnsi="Times New Roman" w:cs="Times New Roman"/>
          <w:sz w:val="24"/>
          <w:szCs w:val="24"/>
        </w:rPr>
        <w:t xml:space="preserve">Князь почти десятилетие провел за границей, путешествуя по Европе и пополняя свою коллекцию. Естественно, что финансы для этого требовались немалые. Кошелек князя </w:t>
      </w:r>
      <w:proofErr w:type="spellStart"/>
      <w:r w:rsidRPr="00C51B8B">
        <w:rPr>
          <w:rFonts w:ascii="Times New Roman" w:hAnsi="Times New Roman" w:cs="Times New Roman"/>
          <w:sz w:val="24"/>
          <w:szCs w:val="24"/>
        </w:rPr>
        <w:t>поистощился</w:t>
      </w:r>
      <w:proofErr w:type="spellEnd"/>
      <w:r w:rsidR="00924085" w:rsidRPr="00C51B8B">
        <w:rPr>
          <w:rFonts w:ascii="Times New Roman" w:hAnsi="Times New Roman" w:cs="Times New Roman"/>
          <w:sz w:val="24"/>
          <w:szCs w:val="24"/>
        </w:rPr>
        <w:t>,</w:t>
      </w:r>
      <w:r w:rsidRPr="00C51B8B">
        <w:rPr>
          <w:rFonts w:ascii="Times New Roman" w:hAnsi="Times New Roman" w:cs="Times New Roman"/>
          <w:sz w:val="24"/>
          <w:szCs w:val="24"/>
        </w:rPr>
        <w:t xml:space="preserve"> и Александр Яковлевич решил вернуться в Россию. Тем более что </w:t>
      </w:r>
      <w:r w:rsidR="00924085" w:rsidRPr="00C51B8B">
        <w:rPr>
          <w:rFonts w:ascii="Times New Roman" w:hAnsi="Times New Roman" w:cs="Times New Roman"/>
          <w:sz w:val="24"/>
          <w:szCs w:val="24"/>
        </w:rPr>
        <w:t xml:space="preserve">его </w:t>
      </w:r>
      <w:r w:rsidR="00924085" w:rsidRPr="00C51B8B">
        <w:rPr>
          <w:rFonts w:ascii="Times New Roman" w:hAnsi="Times New Roman" w:cs="Times New Roman"/>
          <w:sz w:val="24"/>
          <w:szCs w:val="24"/>
        </w:rPr>
        <w:lastRenderedPageBreak/>
        <w:t xml:space="preserve">супруга </w:t>
      </w:r>
      <w:r w:rsidRPr="00C51B8B">
        <w:rPr>
          <w:rFonts w:ascii="Times New Roman" w:hAnsi="Times New Roman" w:cs="Times New Roman"/>
          <w:sz w:val="24"/>
          <w:szCs w:val="24"/>
        </w:rPr>
        <w:t xml:space="preserve">Клеопатра Ильинична, которая иногда ему писала, жаловалась, что денег ей отчаянно не хватает, а «дом со львами» и обязанности, связанные с ним, ей надоели. Она предлагала вместе подумать, как быть дальше. И </w:t>
      </w:r>
      <w:r w:rsidR="00924085" w:rsidRPr="00C51B8B">
        <w:rPr>
          <w:rFonts w:ascii="Times New Roman" w:hAnsi="Times New Roman" w:cs="Times New Roman"/>
          <w:sz w:val="24"/>
          <w:szCs w:val="24"/>
        </w:rPr>
        <w:t>выход был найден:</w:t>
      </w:r>
      <w:r w:rsidRPr="00C51B8B">
        <w:rPr>
          <w:rFonts w:ascii="Times New Roman" w:hAnsi="Times New Roman" w:cs="Times New Roman"/>
          <w:sz w:val="24"/>
          <w:szCs w:val="24"/>
        </w:rPr>
        <w:t xml:space="preserve"> </w:t>
      </w:r>
      <w:r w:rsidR="00924085" w:rsidRPr="00C51B8B">
        <w:rPr>
          <w:rFonts w:ascii="Times New Roman" w:hAnsi="Times New Roman" w:cs="Times New Roman"/>
          <w:sz w:val="24"/>
          <w:szCs w:val="24"/>
        </w:rPr>
        <w:t xml:space="preserve">особняк </w:t>
      </w:r>
      <w:r w:rsidRPr="00C51B8B">
        <w:rPr>
          <w:rFonts w:ascii="Times New Roman" w:hAnsi="Times New Roman" w:cs="Times New Roman"/>
          <w:sz w:val="24"/>
          <w:szCs w:val="24"/>
        </w:rPr>
        <w:t>был выставлен на продажу за немалую по тем временам цену в один миллион рублей. Но покупателя не находилось, а средства были нужны. И князь, человек умный и весьма находчивый, придумал совершенно нестандартный ход: разыграть «дом со львами» в лотерею. Он напечатал один миллион лотерейных билетов и запустил их в продажу, цена одного лотерейного билета – рубль. В назначенный день и час один из обладателей такого билета должен был стать новым обладателем «</w:t>
      </w:r>
      <w:r w:rsidR="00F81DC4" w:rsidRPr="00C51B8B">
        <w:rPr>
          <w:rFonts w:ascii="Times New Roman" w:hAnsi="Times New Roman" w:cs="Times New Roman"/>
          <w:sz w:val="24"/>
          <w:szCs w:val="24"/>
        </w:rPr>
        <w:t>д</w:t>
      </w:r>
      <w:r w:rsidRPr="00C51B8B">
        <w:rPr>
          <w:rFonts w:ascii="Times New Roman" w:hAnsi="Times New Roman" w:cs="Times New Roman"/>
          <w:sz w:val="24"/>
          <w:szCs w:val="24"/>
        </w:rPr>
        <w:t>ома со львами».</w:t>
      </w:r>
      <w:r w:rsidR="00924085" w:rsidRPr="00C51B8B">
        <w:rPr>
          <w:rFonts w:ascii="Times New Roman" w:hAnsi="Times New Roman" w:cs="Times New Roman"/>
          <w:sz w:val="24"/>
          <w:szCs w:val="24"/>
        </w:rPr>
        <w:t xml:space="preserve"> </w:t>
      </w:r>
      <w:r w:rsidRPr="00C51B8B">
        <w:rPr>
          <w:rFonts w:ascii="Times New Roman" w:hAnsi="Times New Roman" w:cs="Times New Roman"/>
          <w:sz w:val="24"/>
          <w:szCs w:val="24"/>
        </w:rPr>
        <w:t>Лотерея была объявлена всероссийской. Газеты во всех городах и весях необъятной родины оповещали, что житель любого города и самого маленького селения, затратив всего лишь рубль, может стать обладателем роскошного дворца в самом центре имперской столицы. История с лотерей дошла до Николая I, который запретил розыгрыш и купил дом вместе с библиотекой</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w:t>
      </w:r>
      <w:r w:rsidR="00F81DC4" w:rsidRPr="00C51B8B">
        <w:rPr>
          <w:rFonts w:ascii="Times New Roman" w:hAnsi="Times New Roman" w:cs="Times New Roman"/>
          <w:sz w:val="24"/>
          <w:szCs w:val="24"/>
        </w:rPr>
        <w:t>З</w:t>
      </w:r>
      <w:r w:rsidRPr="00C51B8B">
        <w:rPr>
          <w:rFonts w:ascii="Times New Roman" w:hAnsi="Times New Roman" w:cs="Times New Roman"/>
          <w:sz w:val="24"/>
          <w:szCs w:val="24"/>
        </w:rPr>
        <w:t>а последнюю князю Лобанову-Ростовскому назначили пожизненную пенсию.</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При этом </w:t>
      </w:r>
      <w:r w:rsidR="00F81DC4" w:rsidRPr="00C51B8B">
        <w:rPr>
          <w:rFonts w:ascii="Times New Roman" w:hAnsi="Times New Roman" w:cs="Times New Roman"/>
          <w:sz w:val="24"/>
          <w:szCs w:val="24"/>
        </w:rPr>
        <w:t>краеведы</w:t>
      </w:r>
      <w:r w:rsidRPr="00C51B8B">
        <w:rPr>
          <w:rFonts w:ascii="Times New Roman" w:hAnsi="Times New Roman" w:cs="Times New Roman"/>
          <w:sz w:val="24"/>
          <w:szCs w:val="24"/>
        </w:rPr>
        <w:t xml:space="preserve"> и эту легенду Дома со львами ставят под сомнение,</w:t>
      </w:r>
      <w:r w:rsidR="00F81DC4" w:rsidRPr="00C51B8B">
        <w:rPr>
          <w:rFonts w:ascii="Times New Roman" w:hAnsi="Times New Roman" w:cs="Times New Roman"/>
          <w:sz w:val="24"/>
          <w:szCs w:val="24"/>
        </w:rPr>
        <w:t xml:space="preserve"> утверждая,</w:t>
      </w:r>
      <w:r w:rsidRPr="00C51B8B">
        <w:rPr>
          <w:rFonts w:ascii="Times New Roman" w:hAnsi="Times New Roman" w:cs="Times New Roman"/>
          <w:sz w:val="24"/>
          <w:szCs w:val="24"/>
        </w:rPr>
        <w:t xml:space="preserve"> что никакой истории с лотереей не было</w:t>
      </w:r>
      <w:r w:rsidR="00F81DC4" w:rsidRPr="00C51B8B">
        <w:rPr>
          <w:rFonts w:ascii="Times New Roman" w:hAnsi="Times New Roman" w:cs="Times New Roman"/>
          <w:sz w:val="24"/>
          <w:szCs w:val="24"/>
        </w:rPr>
        <w:t xml:space="preserve"> и</w:t>
      </w:r>
      <w:r w:rsidRPr="00C51B8B">
        <w:rPr>
          <w:rFonts w:ascii="Times New Roman" w:hAnsi="Times New Roman" w:cs="Times New Roman"/>
          <w:sz w:val="24"/>
          <w:szCs w:val="24"/>
        </w:rPr>
        <w:t xml:space="preserve"> всё это фантазии известного писателя М.И. </w:t>
      </w:r>
      <w:proofErr w:type="spellStart"/>
      <w:r w:rsidRPr="00C51B8B">
        <w:rPr>
          <w:rFonts w:ascii="Times New Roman" w:hAnsi="Times New Roman" w:cs="Times New Roman"/>
          <w:sz w:val="24"/>
          <w:szCs w:val="24"/>
        </w:rPr>
        <w:t>Пыляева</w:t>
      </w:r>
      <w:proofErr w:type="spellEnd"/>
      <w:r w:rsidRPr="00C51B8B">
        <w:rPr>
          <w:rFonts w:ascii="Times New Roman" w:hAnsi="Times New Roman" w:cs="Times New Roman"/>
          <w:sz w:val="24"/>
          <w:szCs w:val="24"/>
        </w:rPr>
        <w:t>, который опубликовал эту байку в своей книге «Старый Петербург»</w:t>
      </w:r>
      <w:r w:rsidR="004C3889">
        <w:rPr>
          <w:rFonts w:ascii="Times New Roman" w:hAnsi="Times New Roman" w:cs="Times New Roman"/>
          <w:sz w:val="24"/>
          <w:szCs w:val="24"/>
        </w:rPr>
        <w:t>.</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Новым владельцем этого здания стало Военное министерство, для которого к концу 1829 г</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были переделаны помещения. Здесь разместились канцелярия </w:t>
      </w:r>
      <w:r w:rsidR="00F81DC4" w:rsidRPr="00C51B8B">
        <w:rPr>
          <w:rFonts w:ascii="Times New Roman" w:hAnsi="Times New Roman" w:cs="Times New Roman"/>
          <w:sz w:val="24"/>
          <w:szCs w:val="24"/>
        </w:rPr>
        <w:t xml:space="preserve">самого </w:t>
      </w:r>
      <w:r w:rsidRPr="00C51B8B">
        <w:rPr>
          <w:rFonts w:ascii="Times New Roman" w:hAnsi="Times New Roman" w:cs="Times New Roman"/>
          <w:sz w:val="24"/>
          <w:szCs w:val="24"/>
        </w:rPr>
        <w:t xml:space="preserve">Военного министерства, </w:t>
      </w:r>
      <w:r w:rsidR="00F81DC4" w:rsidRPr="00C51B8B">
        <w:rPr>
          <w:rFonts w:ascii="Times New Roman" w:hAnsi="Times New Roman" w:cs="Times New Roman"/>
          <w:sz w:val="24"/>
          <w:szCs w:val="24"/>
        </w:rPr>
        <w:t xml:space="preserve">а также </w:t>
      </w:r>
      <w:r w:rsidRPr="00C51B8B">
        <w:rPr>
          <w:rFonts w:ascii="Times New Roman" w:hAnsi="Times New Roman" w:cs="Times New Roman"/>
          <w:sz w:val="24"/>
          <w:szCs w:val="24"/>
        </w:rPr>
        <w:t>Военный совет, Генерал-</w:t>
      </w:r>
      <w:proofErr w:type="spellStart"/>
      <w:r w:rsidRPr="00C51B8B">
        <w:rPr>
          <w:rFonts w:ascii="Times New Roman" w:hAnsi="Times New Roman" w:cs="Times New Roman"/>
          <w:sz w:val="24"/>
          <w:szCs w:val="24"/>
        </w:rPr>
        <w:t>аудиториат</w:t>
      </w:r>
      <w:proofErr w:type="spellEnd"/>
      <w:r w:rsidRPr="00C51B8B">
        <w:rPr>
          <w:rFonts w:ascii="Times New Roman" w:hAnsi="Times New Roman" w:cs="Times New Roman"/>
          <w:sz w:val="24"/>
          <w:szCs w:val="24"/>
        </w:rPr>
        <w:t>, Военно-походная канцелярия, Медицинский и Провиантский департаменты.</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 советское </w:t>
      </w:r>
      <w:r w:rsidR="00F81DC4" w:rsidRPr="00C51B8B">
        <w:rPr>
          <w:rFonts w:ascii="Times New Roman" w:hAnsi="Times New Roman" w:cs="Times New Roman"/>
          <w:sz w:val="24"/>
          <w:szCs w:val="24"/>
        </w:rPr>
        <w:t xml:space="preserve">время </w:t>
      </w:r>
      <w:r w:rsidRPr="00C51B8B">
        <w:rPr>
          <w:rFonts w:ascii="Times New Roman" w:hAnsi="Times New Roman" w:cs="Times New Roman"/>
          <w:sz w:val="24"/>
          <w:szCs w:val="24"/>
        </w:rPr>
        <w:t xml:space="preserve">здание было переоборудовано под школу. Сначала здесь </w:t>
      </w:r>
      <w:r w:rsidR="00F81DC4" w:rsidRPr="00C51B8B">
        <w:rPr>
          <w:rFonts w:ascii="Times New Roman" w:hAnsi="Times New Roman" w:cs="Times New Roman"/>
          <w:sz w:val="24"/>
          <w:szCs w:val="24"/>
        </w:rPr>
        <w:t>располагалась 14-</w:t>
      </w:r>
      <w:r w:rsidRPr="00C51B8B">
        <w:rPr>
          <w:rFonts w:ascii="Times New Roman" w:hAnsi="Times New Roman" w:cs="Times New Roman"/>
          <w:sz w:val="24"/>
          <w:szCs w:val="24"/>
        </w:rPr>
        <w:t>я фабрично-заводская десятилетка Октябрьского района, а затем школа №</w:t>
      </w:r>
      <w:r w:rsidR="00F81DC4" w:rsidRPr="00C51B8B">
        <w:rPr>
          <w:rFonts w:ascii="Times New Roman" w:hAnsi="Times New Roman" w:cs="Times New Roman"/>
          <w:sz w:val="24"/>
          <w:szCs w:val="24"/>
        </w:rPr>
        <w:t xml:space="preserve"> </w:t>
      </w:r>
      <w:r w:rsidRPr="00C51B8B">
        <w:rPr>
          <w:rFonts w:ascii="Times New Roman" w:hAnsi="Times New Roman" w:cs="Times New Roman"/>
          <w:sz w:val="24"/>
          <w:szCs w:val="24"/>
        </w:rPr>
        <w:t>397.</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 конце прошлого века в доме Лобанова-Ростовского работали два банка и Проектный институт. В 2002 г</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перешло к Управлению делами президента, </w:t>
      </w:r>
      <w:r w:rsidR="00F81DC4" w:rsidRPr="00C51B8B">
        <w:rPr>
          <w:rFonts w:ascii="Times New Roman" w:hAnsi="Times New Roman" w:cs="Times New Roman"/>
          <w:sz w:val="24"/>
          <w:szCs w:val="24"/>
        </w:rPr>
        <w:t>здесь</w:t>
      </w:r>
      <w:r w:rsidRPr="00C51B8B">
        <w:rPr>
          <w:rFonts w:ascii="Times New Roman" w:hAnsi="Times New Roman" w:cs="Times New Roman"/>
          <w:sz w:val="24"/>
          <w:szCs w:val="24"/>
        </w:rPr>
        <w:t xml:space="preserve"> хотели разместить тут конституционный суд, но вскоре от такого </w:t>
      </w:r>
      <w:r w:rsidR="00F81DC4" w:rsidRPr="00C51B8B">
        <w:rPr>
          <w:rFonts w:ascii="Times New Roman" w:hAnsi="Times New Roman" w:cs="Times New Roman"/>
          <w:sz w:val="24"/>
          <w:szCs w:val="24"/>
        </w:rPr>
        <w:t>решения отказались и в 2004 г.</w:t>
      </w:r>
      <w:r w:rsidRPr="00C51B8B">
        <w:rPr>
          <w:rFonts w:ascii="Times New Roman" w:hAnsi="Times New Roman" w:cs="Times New Roman"/>
          <w:sz w:val="24"/>
          <w:szCs w:val="24"/>
        </w:rPr>
        <w:t xml:space="preserve"> здание </w:t>
      </w:r>
      <w:r w:rsidR="00F81DC4" w:rsidRPr="00C51B8B">
        <w:rPr>
          <w:rFonts w:ascii="Times New Roman" w:hAnsi="Times New Roman" w:cs="Times New Roman"/>
          <w:sz w:val="24"/>
          <w:szCs w:val="24"/>
        </w:rPr>
        <w:t xml:space="preserve">сдали </w:t>
      </w:r>
      <w:r w:rsidRPr="00C51B8B">
        <w:rPr>
          <w:rFonts w:ascii="Times New Roman" w:hAnsi="Times New Roman" w:cs="Times New Roman"/>
          <w:sz w:val="24"/>
          <w:szCs w:val="24"/>
        </w:rPr>
        <w:t>в аренду компании «</w:t>
      </w:r>
      <w:proofErr w:type="spellStart"/>
      <w:r w:rsidRPr="00C51B8B">
        <w:rPr>
          <w:rFonts w:ascii="Times New Roman" w:hAnsi="Times New Roman" w:cs="Times New Roman"/>
          <w:sz w:val="24"/>
          <w:szCs w:val="24"/>
        </w:rPr>
        <w:t>Тристар</w:t>
      </w:r>
      <w:proofErr w:type="spellEnd"/>
      <w:r w:rsidRPr="00C51B8B">
        <w:rPr>
          <w:rFonts w:ascii="Times New Roman" w:hAnsi="Times New Roman" w:cs="Times New Roman"/>
          <w:sz w:val="24"/>
          <w:szCs w:val="24"/>
        </w:rPr>
        <w:t xml:space="preserve"> </w:t>
      </w:r>
      <w:proofErr w:type="spellStart"/>
      <w:r w:rsidRPr="00C51B8B">
        <w:rPr>
          <w:rFonts w:ascii="Times New Roman" w:hAnsi="Times New Roman" w:cs="Times New Roman"/>
          <w:sz w:val="24"/>
          <w:szCs w:val="24"/>
        </w:rPr>
        <w:t>Инвестмент</w:t>
      </w:r>
      <w:proofErr w:type="spellEnd"/>
      <w:r w:rsidRPr="00C51B8B">
        <w:rPr>
          <w:rFonts w:ascii="Times New Roman" w:hAnsi="Times New Roman" w:cs="Times New Roman"/>
          <w:sz w:val="24"/>
          <w:szCs w:val="24"/>
        </w:rPr>
        <w:t xml:space="preserve"> </w:t>
      </w:r>
      <w:proofErr w:type="spellStart"/>
      <w:r w:rsidRPr="00C51B8B">
        <w:rPr>
          <w:rFonts w:ascii="Times New Roman" w:hAnsi="Times New Roman" w:cs="Times New Roman"/>
          <w:sz w:val="24"/>
          <w:szCs w:val="24"/>
        </w:rPr>
        <w:t>Холдингс</w:t>
      </w:r>
      <w:proofErr w:type="spellEnd"/>
      <w:r w:rsidRPr="00C51B8B">
        <w:rPr>
          <w:rFonts w:ascii="Times New Roman" w:hAnsi="Times New Roman" w:cs="Times New Roman"/>
          <w:sz w:val="24"/>
          <w:szCs w:val="24"/>
        </w:rPr>
        <w:t>» для осуществления проекта полномасштабной реставрации особняка и орган</w:t>
      </w:r>
      <w:r w:rsidR="00F81DC4" w:rsidRPr="00C51B8B">
        <w:rPr>
          <w:rFonts w:ascii="Times New Roman" w:hAnsi="Times New Roman" w:cs="Times New Roman"/>
          <w:sz w:val="24"/>
          <w:szCs w:val="24"/>
        </w:rPr>
        <w:t>изации открытия в нем отеля. Такова история этого дома.</w:t>
      </w:r>
    </w:p>
    <w:p w:rsidR="00C657A3" w:rsidRPr="00C51B8B" w:rsidRDefault="0044490E" w:rsidP="00C657A3">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Добавим также, что традиция украшать усадьбы изображениями львов </w:t>
      </w:r>
      <w:r w:rsidR="00E07A4B" w:rsidRPr="00C51B8B">
        <w:rPr>
          <w:rFonts w:ascii="Times New Roman" w:hAnsi="Times New Roman" w:cs="Times New Roman"/>
          <w:sz w:val="24"/>
          <w:szCs w:val="24"/>
        </w:rPr>
        <w:t xml:space="preserve">весьма </w:t>
      </w:r>
      <w:r w:rsidRPr="00C51B8B">
        <w:rPr>
          <w:rFonts w:ascii="Times New Roman" w:hAnsi="Times New Roman" w:cs="Times New Roman"/>
          <w:sz w:val="24"/>
          <w:szCs w:val="24"/>
        </w:rPr>
        <w:t xml:space="preserve">древняя и в Европе, и в России. </w:t>
      </w:r>
      <w:r w:rsidR="00DD638E" w:rsidRPr="00C51B8B">
        <w:rPr>
          <w:rFonts w:ascii="Times New Roman" w:hAnsi="Times New Roman" w:cs="Times New Roman"/>
          <w:sz w:val="24"/>
          <w:szCs w:val="24"/>
        </w:rPr>
        <w:t>В Петербурге львами</w:t>
      </w:r>
      <w:r w:rsidR="00E07A4B" w:rsidRPr="00C51B8B">
        <w:rPr>
          <w:rFonts w:ascii="Times New Roman" w:hAnsi="Times New Roman" w:cs="Times New Roman"/>
          <w:sz w:val="24"/>
          <w:szCs w:val="24"/>
        </w:rPr>
        <w:t xml:space="preserve"> можно полюбоваться у </w:t>
      </w:r>
      <w:r w:rsidR="00DD638E" w:rsidRPr="00C51B8B">
        <w:rPr>
          <w:rFonts w:ascii="Times New Roman" w:hAnsi="Times New Roman" w:cs="Times New Roman"/>
          <w:sz w:val="24"/>
          <w:szCs w:val="24"/>
        </w:rPr>
        <w:t xml:space="preserve">дворцов: Михайловского, Бестужева-Рюмина, </w:t>
      </w:r>
      <w:proofErr w:type="spellStart"/>
      <w:r w:rsidR="00DD638E" w:rsidRPr="00C51B8B">
        <w:rPr>
          <w:rFonts w:ascii="Times New Roman" w:hAnsi="Times New Roman" w:cs="Times New Roman"/>
          <w:sz w:val="24"/>
          <w:szCs w:val="24"/>
        </w:rPr>
        <w:t>Елагин</w:t>
      </w:r>
      <w:r w:rsidR="00E07A4B" w:rsidRPr="00C51B8B">
        <w:rPr>
          <w:rFonts w:ascii="Times New Roman" w:hAnsi="Times New Roman" w:cs="Times New Roman"/>
          <w:sz w:val="24"/>
          <w:szCs w:val="24"/>
        </w:rPr>
        <w:t>оостровского</w:t>
      </w:r>
      <w:proofErr w:type="spellEnd"/>
      <w:r w:rsidR="00E07A4B" w:rsidRPr="00C51B8B">
        <w:rPr>
          <w:rFonts w:ascii="Times New Roman" w:hAnsi="Times New Roman" w:cs="Times New Roman"/>
          <w:sz w:val="24"/>
          <w:szCs w:val="24"/>
        </w:rPr>
        <w:t xml:space="preserve">; у Адмиралтейства, </w:t>
      </w:r>
      <w:r w:rsidR="00DD638E" w:rsidRPr="00C51B8B">
        <w:rPr>
          <w:rFonts w:ascii="Times New Roman" w:hAnsi="Times New Roman" w:cs="Times New Roman"/>
          <w:sz w:val="24"/>
          <w:szCs w:val="24"/>
        </w:rPr>
        <w:t>особняка</w:t>
      </w:r>
      <w:r w:rsidR="00E07A4B" w:rsidRPr="00C51B8B">
        <w:rPr>
          <w:rFonts w:ascii="Times New Roman" w:hAnsi="Times New Roman" w:cs="Times New Roman"/>
          <w:sz w:val="24"/>
          <w:szCs w:val="24"/>
        </w:rPr>
        <w:t xml:space="preserve"> </w:t>
      </w:r>
      <w:proofErr w:type="spellStart"/>
      <w:r w:rsidR="00DD638E" w:rsidRPr="00C51B8B">
        <w:rPr>
          <w:rFonts w:ascii="Times New Roman" w:hAnsi="Times New Roman" w:cs="Times New Roman"/>
          <w:sz w:val="24"/>
          <w:szCs w:val="24"/>
        </w:rPr>
        <w:t>Лаваля</w:t>
      </w:r>
      <w:proofErr w:type="spellEnd"/>
      <w:r w:rsidR="00DD638E" w:rsidRPr="00C51B8B">
        <w:rPr>
          <w:rFonts w:ascii="Times New Roman" w:hAnsi="Times New Roman" w:cs="Times New Roman"/>
          <w:sz w:val="24"/>
          <w:szCs w:val="24"/>
        </w:rPr>
        <w:t xml:space="preserve">, у Академии </w:t>
      </w:r>
      <w:r w:rsidR="00E07A4B" w:rsidRPr="00C51B8B">
        <w:rPr>
          <w:rFonts w:ascii="Times New Roman" w:hAnsi="Times New Roman" w:cs="Times New Roman"/>
          <w:sz w:val="24"/>
          <w:szCs w:val="24"/>
        </w:rPr>
        <w:t xml:space="preserve">художеств, а около усадьбы Кушелева-Безбородко целых 29 чугунных </w:t>
      </w:r>
      <w:r w:rsidR="00DD638E" w:rsidRPr="00C51B8B">
        <w:rPr>
          <w:rFonts w:ascii="Times New Roman" w:hAnsi="Times New Roman" w:cs="Times New Roman"/>
          <w:sz w:val="24"/>
          <w:szCs w:val="24"/>
        </w:rPr>
        <w:t>львов</w:t>
      </w:r>
      <w:r w:rsidR="00E07A4B" w:rsidRPr="00C51B8B">
        <w:rPr>
          <w:rFonts w:ascii="Times New Roman" w:hAnsi="Times New Roman" w:cs="Times New Roman"/>
          <w:sz w:val="24"/>
          <w:szCs w:val="24"/>
        </w:rPr>
        <w:t xml:space="preserve"> </w:t>
      </w:r>
      <w:r w:rsidR="00DD638E" w:rsidRPr="00C51B8B">
        <w:rPr>
          <w:rFonts w:ascii="Times New Roman" w:hAnsi="Times New Roman" w:cs="Times New Roman"/>
          <w:sz w:val="24"/>
          <w:szCs w:val="24"/>
        </w:rPr>
        <w:t>с</w:t>
      </w:r>
      <w:r w:rsidR="00E07A4B" w:rsidRPr="00C51B8B">
        <w:rPr>
          <w:rFonts w:ascii="Times New Roman" w:hAnsi="Times New Roman" w:cs="Times New Roman"/>
          <w:sz w:val="24"/>
          <w:szCs w:val="24"/>
        </w:rPr>
        <w:t xml:space="preserve"> цепями в зубах «охраняют» территорию</w:t>
      </w:r>
      <w:r w:rsidR="00DD638E" w:rsidRPr="00C51B8B">
        <w:rPr>
          <w:rFonts w:ascii="Times New Roman" w:hAnsi="Times New Roman" w:cs="Times New Roman"/>
          <w:sz w:val="24"/>
          <w:szCs w:val="24"/>
        </w:rPr>
        <w:t xml:space="preserve">. На </w:t>
      </w:r>
      <w:proofErr w:type="spellStart"/>
      <w:r w:rsidR="00DD638E" w:rsidRPr="00C51B8B">
        <w:rPr>
          <w:rFonts w:ascii="Times New Roman" w:hAnsi="Times New Roman" w:cs="Times New Roman"/>
          <w:sz w:val="24"/>
          <w:szCs w:val="24"/>
        </w:rPr>
        <w:t>Полюстровской</w:t>
      </w:r>
      <w:proofErr w:type="spellEnd"/>
      <w:r w:rsidR="00DD638E" w:rsidRPr="00C51B8B">
        <w:rPr>
          <w:rFonts w:ascii="Times New Roman" w:hAnsi="Times New Roman" w:cs="Times New Roman"/>
          <w:sz w:val="24"/>
          <w:szCs w:val="24"/>
        </w:rPr>
        <w:t xml:space="preserve"> набережной целый </w:t>
      </w:r>
      <w:r w:rsidR="00E07A4B" w:rsidRPr="00C51B8B">
        <w:rPr>
          <w:rFonts w:ascii="Times New Roman" w:hAnsi="Times New Roman" w:cs="Times New Roman"/>
          <w:sz w:val="24"/>
          <w:szCs w:val="24"/>
        </w:rPr>
        <w:t xml:space="preserve">львиный </w:t>
      </w:r>
      <w:proofErr w:type="spellStart"/>
      <w:r w:rsidR="00DD638E" w:rsidRPr="00C51B8B">
        <w:rPr>
          <w:rFonts w:ascii="Times New Roman" w:hAnsi="Times New Roman" w:cs="Times New Roman"/>
          <w:sz w:val="24"/>
          <w:szCs w:val="24"/>
        </w:rPr>
        <w:t>прайд</w:t>
      </w:r>
      <w:proofErr w:type="spellEnd"/>
      <w:r w:rsidR="00DD638E" w:rsidRPr="00C51B8B">
        <w:rPr>
          <w:rFonts w:ascii="Times New Roman" w:hAnsi="Times New Roman" w:cs="Times New Roman"/>
          <w:sz w:val="24"/>
          <w:szCs w:val="24"/>
        </w:rPr>
        <w:t xml:space="preserve"> располагается равномерно друг от друга.</w:t>
      </w:r>
      <w:r w:rsidR="00B24DC1" w:rsidRPr="00C51B8B">
        <w:rPr>
          <w:rFonts w:ascii="Times New Roman" w:hAnsi="Times New Roman" w:cs="Times New Roman"/>
          <w:sz w:val="24"/>
          <w:szCs w:val="24"/>
        </w:rPr>
        <w:t xml:space="preserve"> Их всех мог видеть герой пушкинской поэмы Евгений</w:t>
      </w:r>
      <w:r w:rsidR="004A3952" w:rsidRPr="00C51B8B">
        <w:rPr>
          <w:rFonts w:ascii="Times New Roman" w:hAnsi="Times New Roman" w:cs="Times New Roman"/>
          <w:sz w:val="24"/>
          <w:szCs w:val="24"/>
        </w:rPr>
        <w:t>, когда метался по городу, захваченному наводнением</w:t>
      </w:r>
      <w:r w:rsidR="00B24DC1" w:rsidRPr="00C51B8B">
        <w:rPr>
          <w:rFonts w:ascii="Times New Roman" w:hAnsi="Times New Roman" w:cs="Times New Roman"/>
          <w:sz w:val="24"/>
          <w:szCs w:val="24"/>
        </w:rPr>
        <w:t>.</w:t>
      </w:r>
    </w:p>
    <w:p w:rsidR="00C657A3" w:rsidRPr="00C51B8B" w:rsidRDefault="00C657A3" w:rsidP="00C657A3">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 ракурсе заявленной темы проектного исследования </w:t>
      </w:r>
      <w:r w:rsidR="00E07A4B" w:rsidRPr="00C51B8B">
        <w:rPr>
          <w:rFonts w:ascii="Times New Roman" w:hAnsi="Times New Roman" w:cs="Times New Roman"/>
          <w:sz w:val="24"/>
          <w:szCs w:val="24"/>
        </w:rPr>
        <w:t>констатируем</w:t>
      </w:r>
      <w:r w:rsidRPr="00C51B8B">
        <w:rPr>
          <w:rFonts w:ascii="Times New Roman" w:hAnsi="Times New Roman" w:cs="Times New Roman"/>
          <w:sz w:val="24"/>
          <w:szCs w:val="24"/>
        </w:rPr>
        <w:t>, что дом Лобанова-Ростовского в поэме тоже олицетворяет собой идею имперской власти, поскольку он украшен изваяниями стерегущих его львов. А лев, как известно, – царь зверей, животное хищное и агрессивное, угрожающее всем, кто посягнет на его добычу. Скульптуры львов являются символами могущества, военной доблести, принадлежности к царской семье.</w:t>
      </w:r>
    </w:p>
    <w:p w:rsidR="00DD638E" w:rsidRPr="00C51B8B" w:rsidRDefault="00DD638E" w:rsidP="0044490E">
      <w:pPr>
        <w:widowControl w:val="0"/>
        <w:spacing w:after="0" w:line="240" w:lineRule="auto"/>
        <w:ind w:firstLine="709"/>
        <w:jc w:val="both"/>
        <w:rPr>
          <w:rFonts w:ascii="Times New Roman" w:hAnsi="Times New Roman" w:cs="Times New Roman"/>
          <w:sz w:val="24"/>
          <w:szCs w:val="24"/>
        </w:rPr>
      </w:pPr>
    </w:p>
    <w:p w:rsidR="00701905" w:rsidRPr="00C51B8B" w:rsidRDefault="00701905">
      <w:pPr>
        <w:rPr>
          <w:rFonts w:ascii="Times New Roman" w:hAnsi="Times New Roman" w:cs="Times New Roman"/>
          <w:sz w:val="24"/>
          <w:szCs w:val="24"/>
        </w:rPr>
      </w:pPr>
    </w:p>
    <w:p w:rsidR="004F61A3" w:rsidRDefault="004F61A3">
      <w:pPr>
        <w:rPr>
          <w:rFonts w:ascii="Times New Roman" w:hAnsi="Times New Roman" w:cs="Times New Roman"/>
          <w:sz w:val="24"/>
          <w:szCs w:val="24"/>
        </w:rPr>
      </w:pPr>
      <w:r>
        <w:rPr>
          <w:rFonts w:ascii="Times New Roman" w:hAnsi="Times New Roman" w:cs="Times New Roman"/>
          <w:sz w:val="24"/>
          <w:szCs w:val="24"/>
        </w:rPr>
        <w:br w:type="page"/>
      </w:r>
    </w:p>
    <w:p w:rsidR="004F61A3" w:rsidRPr="00C51B8B" w:rsidRDefault="004F61A3" w:rsidP="004F61A3">
      <w:pPr>
        <w:jc w:val="center"/>
        <w:rPr>
          <w:rFonts w:ascii="Times New Roman" w:hAnsi="Times New Roman" w:cs="Times New Roman"/>
          <w:sz w:val="24"/>
          <w:szCs w:val="24"/>
        </w:rPr>
      </w:pPr>
    </w:p>
    <w:p w:rsidR="004F61A3" w:rsidRPr="00C51B8B" w:rsidRDefault="004F61A3" w:rsidP="004F61A3">
      <w:pPr>
        <w:spacing w:after="0" w:line="240" w:lineRule="auto"/>
        <w:ind w:firstLine="709"/>
        <w:jc w:val="right"/>
        <w:rPr>
          <w:rFonts w:ascii="Times New Roman" w:hAnsi="Times New Roman" w:cs="Times New Roman"/>
          <w:sz w:val="24"/>
          <w:szCs w:val="24"/>
        </w:rPr>
      </w:pPr>
      <w:r w:rsidRPr="00C51B8B">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4F61A3" w:rsidRPr="00C51B8B" w:rsidRDefault="004F61A3" w:rsidP="004F61A3">
      <w:pPr>
        <w:spacing w:after="0" w:line="240" w:lineRule="auto"/>
        <w:jc w:val="right"/>
        <w:rPr>
          <w:rFonts w:ascii="Times New Roman" w:hAnsi="Times New Roman" w:cs="Times New Roman"/>
          <w:sz w:val="24"/>
          <w:szCs w:val="24"/>
        </w:rPr>
      </w:pPr>
      <w:r w:rsidRPr="00C51B8B">
        <w:rPr>
          <w:noProof/>
          <w:lang w:eastAsia="ru-RU"/>
        </w:rPr>
        <w:drawing>
          <wp:inline distT="0" distB="0" distL="0" distR="0" wp14:anchorId="3AF721AA" wp14:editId="35D34A4E">
            <wp:extent cx="5760085" cy="4096860"/>
            <wp:effectExtent l="0" t="0" r="0" b="0"/>
            <wp:docPr id="9" name="Рисунок 9" descr="https://byvali.ru/sites/default/files/pictures/russia/sankt-peterburg/dvuhetagniy-avtob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vali.ru/sites/default/files/pictures/russia/sankt-peterburg/dvuhetagniy-avtobus/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096860"/>
                    </a:xfrm>
                    <a:prstGeom prst="rect">
                      <a:avLst/>
                    </a:prstGeom>
                    <a:noFill/>
                    <a:ln>
                      <a:noFill/>
                    </a:ln>
                  </pic:spPr>
                </pic:pic>
              </a:graphicData>
            </a:graphic>
          </wp:inline>
        </w:drawing>
      </w:r>
    </w:p>
    <w:p w:rsidR="004F61A3" w:rsidRPr="00C51B8B" w:rsidRDefault="004F61A3" w:rsidP="004F61A3">
      <w:pPr>
        <w:rPr>
          <w:rFonts w:ascii="Times New Roman" w:hAnsi="Times New Roman" w:cs="Times New Roman"/>
          <w:sz w:val="24"/>
          <w:szCs w:val="24"/>
        </w:rPr>
      </w:pPr>
    </w:p>
    <w:p w:rsidR="004F61A3" w:rsidRPr="00C51B8B" w:rsidRDefault="004F61A3" w:rsidP="004F61A3">
      <w:pPr>
        <w:rPr>
          <w:rFonts w:ascii="Times New Roman" w:hAnsi="Times New Roman" w:cs="Times New Roman"/>
          <w:sz w:val="24"/>
          <w:szCs w:val="24"/>
        </w:rPr>
      </w:pPr>
      <w:r w:rsidRPr="00C51B8B">
        <w:rPr>
          <w:noProof/>
          <w:lang w:eastAsia="ru-RU"/>
        </w:rPr>
        <w:drawing>
          <wp:inline distT="0" distB="0" distL="0" distR="0" wp14:anchorId="05D65A1F" wp14:editId="0B4C0B31">
            <wp:extent cx="5760085" cy="3881354"/>
            <wp:effectExtent l="0" t="0" r="0" b="0"/>
            <wp:docPr id="10" name="Рисунок 10" descr="https://nevatravel.ru/assets/images/1-08-kruiz-gorod-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vatravel.ru/assets/images/1-08-kruiz-gorod-por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81354"/>
                    </a:xfrm>
                    <a:prstGeom prst="rect">
                      <a:avLst/>
                    </a:prstGeom>
                    <a:noFill/>
                    <a:ln>
                      <a:noFill/>
                    </a:ln>
                  </pic:spPr>
                </pic:pic>
              </a:graphicData>
            </a:graphic>
          </wp:inline>
        </w:drawing>
      </w:r>
    </w:p>
    <w:p w:rsidR="004F61A3" w:rsidRPr="00C51B8B" w:rsidRDefault="004F61A3" w:rsidP="004F61A3">
      <w:pPr>
        <w:rPr>
          <w:rFonts w:ascii="Times New Roman" w:hAnsi="Times New Roman" w:cs="Times New Roman"/>
          <w:sz w:val="24"/>
          <w:szCs w:val="24"/>
        </w:rPr>
      </w:pPr>
    </w:p>
    <w:p w:rsidR="004F61A3" w:rsidRPr="00C51B8B" w:rsidRDefault="004F61A3" w:rsidP="004F61A3">
      <w:pPr>
        <w:rPr>
          <w:rFonts w:ascii="Times New Roman" w:hAnsi="Times New Roman" w:cs="Times New Roman"/>
          <w:sz w:val="24"/>
          <w:szCs w:val="24"/>
        </w:rPr>
      </w:pPr>
      <w:r w:rsidRPr="00C51B8B">
        <w:rPr>
          <w:noProof/>
          <w:lang w:eastAsia="ru-RU"/>
        </w:rPr>
        <w:lastRenderedPageBreak/>
        <w:drawing>
          <wp:inline distT="0" distB="0" distL="0" distR="0" wp14:anchorId="7F56058D" wp14:editId="221FFF9D">
            <wp:extent cx="5612080" cy="3741490"/>
            <wp:effectExtent l="0" t="0" r="0" b="0"/>
            <wp:docPr id="11" name="Рисунок 11" descr="https://boattrip.ru/upload/iblock/e15/yc5vtu0ewivp3e0nd90exjhte5qrldvd/%D0%9C%D0%B5%D1%82%D0%B5%D0%BE%D1%80%D1%8B%20%D0%A1%D0%9F%D0%B1-%D0%9A%D1%80%D0%BE%D0%BD%D1%88%D1%82%D0%B0%D0%B4%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attrip.ru/upload/iblock/e15/yc5vtu0ewivp3e0nd90exjhte5qrldvd/%D0%9C%D0%B5%D1%82%D0%B5%D0%BE%D1%80%D1%8B%20%D0%A1%D0%9F%D0%B1-%D0%9A%D1%80%D0%BE%D0%BD%D1%88%D1%82%D0%B0%D0%B4%D1%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243" cy="3744266"/>
                    </a:xfrm>
                    <a:prstGeom prst="rect">
                      <a:avLst/>
                    </a:prstGeom>
                    <a:noFill/>
                    <a:ln>
                      <a:noFill/>
                    </a:ln>
                  </pic:spPr>
                </pic:pic>
              </a:graphicData>
            </a:graphic>
          </wp:inline>
        </w:drawing>
      </w:r>
    </w:p>
    <w:p w:rsidR="004F61A3" w:rsidRPr="00C51B8B" w:rsidRDefault="004F61A3" w:rsidP="004F61A3">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409DFA95" wp14:editId="07A30A16">
            <wp:extent cx="5564255" cy="5062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5962" cy="5082073"/>
                    </a:xfrm>
                    <a:prstGeom prst="rect">
                      <a:avLst/>
                    </a:prstGeom>
                    <a:noFill/>
                  </pic:spPr>
                </pic:pic>
              </a:graphicData>
            </a:graphic>
          </wp:inline>
        </w:drawing>
      </w:r>
    </w:p>
    <w:p w:rsidR="004F61A3" w:rsidRPr="00C51B8B" w:rsidRDefault="004F61A3" w:rsidP="004F61A3">
      <w:pPr>
        <w:spacing w:after="0" w:line="240" w:lineRule="auto"/>
        <w:jc w:val="center"/>
        <w:rPr>
          <w:rFonts w:ascii="Times New Roman" w:hAnsi="Times New Roman" w:cs="Times New Roman"/>
          <w:i/>
          <w:sz w:val="24"/>
          <w:szCs w:val="24"/>
        </w:rPr>
      </w:pPr>
      <w:r w:rsidRPr="00C51B8B">
        <w:rPr>
          <w:rFonts w:ascii="Times New Roman" w:hAnsi="Times New Roman" w:cs="Times New Roman"/>
          <w:i/>
          <w:sz w:val="24"/>
          <w:szCs w:val="24"/>
        </w:rPr>
        <w:t>Место, где жила возлюбленная Евгения – Параша</w:t>
      </w:r>
    </w:p>
    <w:p w:rsidR="00A26500" w:rsidRPr="00C51B8B" w:rsidRDefault="004F61A3" w:rsidP="00BB4B40">
      <w:pPr>
        <w:jc w:val="right"/>
        <w:rPr>
          <w:rFonts w:ascii="Times New Roman" w:hAnsi="Times New Roman" w:cs="Times New Roman"/>
          <w:sz w:val="24"/>
          <w:szCs w:val="24"/>
        </w:rPr>
      </w:pPr>
      <w:r>
        <w:rPr>
          <w:rFonts w:ascii="Times New Roman" w:hAnsi="Times New Roman" w:cs="Times New Roman"/>
          <w:sz w:val="24"/>
          <w:szCs w:val="24"/>
        </w:rPr>
        <w:br w:type="page"/>
      </w:r>
      <w:r w:rsidR="00701905" w:rsidRPr="00C51B8B">
        <w:rPr>
          <w:rFonts w:ascii="Times New Roman" w:hAnsi="Times New Roman" w:cs="Times New Roman"/>
          <w:sz w:val="24"/>
          <w:szCs w:val="24"/>
        </w:rPr>
        <w:lastRenderedPageBreak/>
        <w:t xml:space="preserve">Приложение </w:t>
      </w:r>
      <w:r w:rsidR="00BB4B40">
        <w:rPr>
          <w:rFonts w:ascii="Times New Roman" w:hAnsi="Times New Roman" w:cs="Times New Roman"/>
          <w:sz w:val="24"/>
          <w:szCs w:val="24"/>
        </w:rPr>
        <w:t>3</w:t>
      </w:r>
    </w:p>
    <w:p w:rsidR="007B203D" w:rsidRPr="00C51B8B" w:rsidRDefault="00701905"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7A5B7AD8">
            <wp:extent cx="5217137" cy="4268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188" cy="4319253"/>
                    </a:xfrm>
                    <a:prstGeom prst="rect">
                      <a:avLst/>
                    </a:prstGeom>
                    <a:noFill/>
                  </pic:spPr>
                </pic:pic>
              </a:graphicData>
            </a:graphic>
          </wp:inline>
        </w:drawing>
      </w:r>
    </w:p>
    <w:p w:rsidR="007B203D" w:rsidRPr="00C51B8B" w:rsidRDefault="00B24DC1" w:rsidP="004A3952">
      <w:pPr>
        <w:jc w:val="center"/>
        <w:rPr>
          <w:rFonts w:ascii="Times New Roman" w:hAnsi="Times New Roman" w:cs="Times New Roman"/>
          <w:i/>
          <w:sz w:val="24"/>
          <w:szCs w:val="24"/>
        </w:rPr>
      </w:pPr>
      <w:r w:rsidRPr="00C51B8B">
        <w:rPr>
          <w:rFonts w:ascii="Times New Roman" w:hAnsi="Times New Roman" w:cs="Times New Roman"/>
          <w:i/>
          <w:sz w:val="24"/>
          <w:szCs w:val="24"/>
        </w:rPr>
        <w:t xml:space="preserve">Памятник Петру </w:t>
      </w:r>
      <w:r w:rsidRPr="00C51B8B">
        <w:rPr>
          <w:rFonts w:ascii="Times New Roman" w:hAnsi="Times New Roman" w:cs="Times New Roman"/>
          <w:i/>
          <w:sz w:val="24"/>
          <w:szCs w:val="24"/>
          <w:lang w:val="en-US"/>
        </w:rPr>
        <w:t>I</w:t>
      </w:r>
      <w:r w:rsidRPr="00C51B8B">
        <w:rPr>
          <w:rFonts w:ascii="Times New Roman" w:hAnsi="Times New Roman" w:cs="Times New Roman"/>
          <w:i/>
          <w:sz w:val="24"/>
          <w:szCs w:val="24"/>
        </w:rPr>
        <w:t xml:space="preserve">. (Медный всадник). Скульптор </w:t>
      </w:r>
      <w:r w:rsidR="004A3952" w:rsidRPr="00C51B8B">
        <w:rPr>
          <w:rFonts w:ascii="Times New Roman" w:hAnsi="Times New Roman" w:cs="Times New Roman"/>
          <w:i/>
          <w:sz w:val="24"/>
          <w:szCs w:val="24"/>
        </w:rPr>
        <w:t xml:space="preserve">– </w:t>
      </w:r>
      <w:r w:rsidRPr="00C51B8B">
        <w:rPr>
          <w:rFonts w:ascii="Times New Roman" w:hAnsi="Times New Roman" w:cs="Times New Roman"/>
          <w:i/>
          <w:sz w:val="24"/>
          <w:szCs w:val="24"/>
        </w:rPr>
        <w:t>Э</w:t>
      </w:r>
      <w:r w:rsidR="004A3952" w:rsidRPr="00C51B8B">
        <w:rPr>
          <w:rFonts w:ascii="Times New Roman" w:hAnsi="Times New Roman" w:cs="Times New Roman"/>
          <w:i/>
          <w:sz w:val="24"/>
          <w:szCs w:val="24"/>
        </w:rPr>
        <w:t xml:space="preserve">.М. </w:t>
      </w:r>
      <w:r w:rsidRPr="00C51B8B">
        <w:rPr>
          <w:rFonts w:ascii="Times New Roman" w:hAnsi="Times New Roman" w:cs="Times New Roman"/>
          <w:i/>
          <w:sz w:val="24"/>
          <w:szCs w:val="24"/>
        </w:rPr>
        <w:t>Фальконе.</w:t>
      </w:r>
    </w:p>
    <w:p w:rsidR="00701905" w:rsidRPr="00C51B8B" w:rsidRDefault="00701905" w:rsidP="00701905">
      <w:pPr>
        <w:spacing w:after="0" w:line="240" w:lineRule="auto"/>
        <w:jc w:val="center"/>
        <w:rPr>
          <w:rFonts w:ascii="Times New Roman" w:hAnsi="Times New Roman" w:cs="Times New Roman"/>
          <w:sz w:val="24"/>
          <w:szCs w:val="24"/>
        </w:rPr>
      </w:pPr>
    </w:p>
    <w:p w:rsidR="00E91386" w:rsidRPr="00C51B8B" w:rsidRDefault="007B203D"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0F1C794B">
            <wp:extent cx="5376382" cy="35764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396" cy="3599035"/>
                    </a:xfrm>
                    <a:prstGeom prst="rect">
                      <a:avLst/>
                    </a:prstGeom>
                    <a:noFill/>
                  </pic:spPr>
                </pic:pic>
              </a:graphicData>
            </a:graphic>
          </wp:inline>
        </w:drawing>
      </w:r>
    </w:p>
    <w:p w:rsidR="00E91386" w:rsidRPr="00C51B8B" w:rsidRDefault="00B24DC1" w:rsidP="004A3952">
      <w:pPr>
        <w:jc w:val="center"/>
        <w:rPr>
          <w:rFonts w:ascii="Times New Roman" w:hAnsi="Times New Roman" w:cs="Times New Roman"/>
          <w:i/>
          <w:sz w:val="24"/>
          <w:szCs w:val="24"/>
        </w:rPr>
      </w:pPr>
      <w:r w:rsidRPr="00C51B8B">
        <w:rPr>
          <w:rFonts w:ascii="Times New Roman" w:hAnsi="Times New Roman" w:cs="Times New Roman"/>
          <w:i/>
          <w:sz w:val="24"/>
          <w:szCs w:val="24"/>
        </w:rPr>
        <w:t xml:space="preserve">Особняк </w:t>
      </w:r>
      <w:r w:rsidR="004A3952" w:rsidRPr="00C51B8B">
        <w:rPr>
          <w:rFonts w:ascii="Times New Roman" w:hAnsi="Times New Roman" w:cs="Times New Roman"/>
          <w:i/>
          <w:sz w:val="24"/>
          <w:szCs w:val="24"/>
        </w:rPr>
        <w:t xml:space="preserve">кн. </w:t>
      </w:r>
      <w:r w:rsidRPr="00C51B8B">
        <w:rPr>
          <w:rFonts w:ascii="Times New Roman" w:hAnsi="Times New Roman" w:cs="Times New Roman"/>
          <w:i/>
          <w:sz w:val="24"/>
          <w:szCs w:val="24"/>
        </w:rPr>
        <w:t>Лобанова-Ростовского</w:t>
      </w:r>
      <w:r w:rsidR="004A3952" w:rsidRPr="00C51B8B">
        <w:rPr>
          <w:rFonts w:ascii="Times New Roman" w:hAnsi="Times New Roman" w:cs="Times New Roman"/>
          <w:i/>
          <w:sz w:val="24"/>
          <w:szCs w:val="24"/>
        </w:rPr>
        <w:t xml:space="preserve">. Архитектор – О. </w:t>
      </w:r>
      <w:proofErr w:type="spellStart"/>
      <w:r w:rsidR="004A3952" w:rsidRPr="00C51B8B">
        <w:rPr>
          <w:rFonts w:ascii="Times New Roman" w:hAnsi="Times New Roman" w:cs="Times New Roman"/>
          <w:i/>
          <w:sz w:val="24"/>
          <w:szCs w:val="24"/>
        </w:rPr>
        <w:t>Монферран</w:t>
      </w:r>
      <w:proofErr w:type="spellEnd"/>
      <w:r w:rsidR="00E91386" w:rsidRPr="00C51B8B">
        <w:rPr>
          <w:rFonts w:ascii="Times New Roman" w:hAnsi="Times New Roman" w:cs="Times New Roman"/>
          <w:i/>
          <w:sz w:val="24"/>
          <w:szCs w:val="24"/>
        </w:rPr>
        <w:br w:type="page"/>
      </w:r>
    </w:p>
    <w:p w:rsidR="00E91386" w:rsidRPr="00C51B8B" w:rsidRDefault="00E91386" w:rsidP="00701905">
      <w:pPr>
        <w:spacing w:after="0" w:line="240" w:lineRule="auto"/>
        <w:jc w:val="center"/>
        <w:rPr>
          <w:rFonts w:ascii="Times New Roman" w:hAnsi="Times New Roman" w:cs="Times New Roman"/>
          <w:sz w:val="24"/>
          <w:szCs w:val="24"/>
        </w:rPr>
      </w:pPr>
    </w:p>
    <w:p w:rsidR="003C5194" w:rsidRPr="00C51B8B" w:rsidRDefault="00E91386"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1329365B">
            <wp:extent cx="5342254" cy="38485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718" cy="3887057"/>
                    </a:xfrm>
                    <a:prstGeom prst="rect">
                      <a:avLst/>
                    </a:prstGeom>
                    <a:noFill/>
                  </pic:spPr>
                </pic:pic>
              </a:graphicData>
            </a:graphic>
          </wp:inline>
        </w:drawing>
      </w:r>
    </w:p>
    <w:p w:rsidR="004A3952" w:rsidRDefault="004A3952" w:rsidP="004A3952">
      <w:pPr>
        <w:jc w:val="center"/>
        <w:rPr>
          <w:rFonts w:ascii="Times New Roman" w:hAnsi="Times New Roman" w:cs="Times New Roman"/>
          <w:i/>
          <w:sz w:val="24"/>
          <w:szCs w:val="24"/>
        </w:rPr>
      </w:pPr>
      <w:r w:rsidRPr="00C51B8B">
        <w:rPr>
          <w:rFonts w:ascii="Times New Roman" w:hAnsi="Times New Roman" w:cs="Times New Roman"/>
          <w:i/>
          <w:sz w:val="24"/>
          <w:szCs w:val="24"/>
        </w:rPr>
        <w:t>Лев у особняка кн. Лобанова-Ростовского</w:t>
      </w:r>
    </w:p>
    <w:sectPr w:rsidR="004A3952" w:rsidSect="00D15870">
      <w:footerReference w:type="default" r:id="rId1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A36" w:rsidRDefault="00AD7A36" w:rsidP="007F7E29">
      <w:pPr>
        <w:spacing w:after="0" w:line="240" w:lineRule="auto"/>
      </w:pPr>
      <w:r>
        <w:separator/>
      </w:r>
    </w:p>
  </w:endnote>
  <w:endnote w:type="continuationSeparator" w:id="0">
    <w:p w:rsidR="00AD7A36" w:rsidRDefault="00AD7A36" w:rsidP="007F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5293"/>
      <w:docPartObj>
        <w:docPartGallery w:val="Page Numbers (Bottom of Page)"/>
        <w:docPartUnique/>
      </w:docPartObj>
    </w:sdtPr>
    <w:sdtEndPr/>
    <w:sdtContent>
      <w:p w:rsidR="00A26500" w:rsidRDefault="00A26500">
        <w:pPr>
          <w:pStyle w:val="a5"/>
          <w:jc w:val="center"/>
        </w:pPr>
        <w:r w:rsidRPr="0050619F">
          <w:rPr>
            <w:rFonts w:ascii="Times New Roman" w:hAnsi="Times New Roman" w:cs="Times New Roman"/>
            <w:noProof/>
            <w:sz w:val="24"/>
            <w:szCs w:val="24"/>
          </w:rPr>
          <w:fldChar w:fldCharType="begin"/>
        </w:r>
        <w:r w:rsidRPr="0050619F">
          <w:rPr>
            <w:rFonts w:ascii="Times New Roman" w:hAnsi="Times New Roman" w:cs="Times New Roman"/>
            <w:noProof/>
            <w:sz w:val="24"/>
            <w:szCs w:val="24"/>
          </w:rPr>
          <w:instrText xml:space="preserve"> PAGE   \* MERGEFORMAT </w:instrText>
        </w:r>
        <w:r w:rsidRPr="0050619F">
          <w:rPr>
            <w:rFonts w:ascii="Times New Roman" w:hAnsi="Times New Roman" w:cs="Times New Roman"/>
            <w:noProof/>
            <w:sz w:val="24"/>
            <w:szCs w:val="24"/>
          </w:rPr>
          <w:fldChar w:fldCharType="separate"/>
        </w:r>
        <w:r w:rsidR="000E1792">
          <w:rPr>
            <w:rFonts w:ascii="Times New Roman" w:hAnsi="Times New Roman" w:cs="Times New Roman"/>
            <w:noProof/>
            <w:sz w:val="24"/>
            <w:szCs w:val="24"/>
          </w:rPr>
          <w:t>13</w:t>
        </w:r>
        <w:r w:rsidRPr="0050619F">
          <w:rPr>
            <w:rFonts w:ascii="Times New Roman" w:hAnsi="Times New Roman" w:cs="Times New Roman"/>
            <w:noProof/>
            <w:sz w:val="24"/>
            <w:szCs w:val="24"/>
          </w:rPr>
          <w:fldChar w:fldCharType="end"/>
        </w:r>
      </w:p>
    </w:sdtContent>
  </w:sdt>
  <w:p w:rsidR="00A26500" w:rsidRDefault="00A265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A36" w:rsidRDefault="00AD7A36" w:rsidP="007F7E29">
      <w:pPr>
        <w:spacing w:after="0" w:line="240" w:lineRule="auto"/>
      </w:pPr>
      <w:r>
        <w:separator/>
      </w:r>
    </w:p>
  </w:footnote>
  <w:footnote w:type="continuationSeparator" w:id="0">
    <w:p w:rsidR="00AD7A36" w:rsidRDefault="00AD7A36" w:rsidP="007F7E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5FA8"/>
    <w:multiLevelType w:val="multilevel"/>
    <w:tmpl w:val="19902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05683"/>
    <w:multiLevelType w:val="hybridMultilevel"/>
    <w:tmpl w:val="6BBA3FAC"/>
    <w:lvl w:ilvl="0" w:tplc="F88EFEDC">
      <w:start w:val="1"/>
      <w:numFmt w:val="bullet"/>
      <w:lvlText w:val=""/>
      <w:lvlJc w:val="left"/>
      <w:pPr>
        <w:tabs>
          <w:tab w:val="num" w:pos="720"/>
        </w:tabs>
        <w:ind w:left="720" w:hanging="360"/>
      </w:pPr>
      <w:rPr>
        <w:rFonts w:ascii="Wingdings" w:hAnsi="Wingdings" w:hint="default"/>
      </w:rPr>
    </w:lvl>
    <w:lvl w:ilvl="1" w:tplc="0AD60FF6" w:tentative="1">
      <w:start w:val="1"/>
      <w:numFmt w:val="bullet"/>
      <w:lvlText w:val=""/>
      <w:lvlJc w:val="left"/>
      <w:pPr>
        <w:tabs>
          <w:tab w:val="num" w:pos="1440"/>
        </w:tabs>
        <w:ind w:left="1440" w:hanging="360"/>
      </w:pPr>
      <w:rPr>
        <w:rFonts w:ascii="Wingdings" w:hAnsi="Wingdings" w:hint="default"/>
      </w:rPr>
    </w:lvl>
    <w:lvl w:ilvl="2" w:tplc="B7B8AD54" w:tentative="1">
      <w:start w:val="1"/>
      <w:numFmt w:val="bullet"/>
      <w:lvlText w:val=""/>
      <w:lvlJc w:val="left"/>
      <w:pPr>
        <w:tabs>
          <w:tab w:val="num" w:pos="2160"/>
        </w:tabs>
        <w:ind w:left="2160" w:hanging="360"/>
      </w:pPr>
      <w:rPr>
        <w:rFonts w:ascii="Wingdings" w:hAnsi="Wingdings" w:hint="default"/>
      </w:rPr>
    </w:lvl>
    <w:lvl w:ilvl="3" w:tplc="011E2D22" w:tentative="1">
      <w:start w:val="1"/>
      <w:numFmt w:val="bullet"/>
      <w:lvlText w:val=""/>
      <w:lvlJc w:val="left"/>
      <w:pPr>
        <w:tabs>
          <w:tab w:val="num" w:pos="2880"/>
        </w:tabs>
        <w:ind w:left="2880" w:hanging="360"/>
      </w:pPr>
      <w:rPr>
        <w:rFonts w:ascii="Wingdings" w:hAnsi="Wingdings" w:hint="default"/>
      </w:rPr>
    </w:lvl>
    <w:lvl w:ilvl="4" w:tplc="CF5EBF2A" w:tentative="1">
      <w:start w:val="1"/>
      <w:numFmt w:val="bullet"/>
      <w:lvlText w:val=""/>
      <w:lvlJc w:val="left"/>
      <w:pPr>
        <w:tabs>
          <w:tab w:val="num" w:pos="3600"/>
        </w:tabs>
        <w:ind w:left="3600" w:hanging="360"/>
      </w:pPr>
      <w:rPr>
        <w:rFonts w:ascii="Wingdings" w:hAnsi="Wingdings" w:hint="default"/>
      </w:rPr>
    </w:lvl>
    <w:lvl w:ilvl="5" w:tplc="431859BC" w:tentative="1">
      <w:start w:val="1"/>
      <w:numFmt w:val="bullet"/>
      <w:lvlText w:val=""/>
      <w:lvlJc w:val="left"/>
      <w:pPr>
        <w:tabs>
          <w:tab w:val="num" w:pos="4320"/>
        </w:tabs>
        <w:ind w:left="4320" w:hanging="360"/>
      </w:pPr>
      <w:rPr>
        <w:rFonts w:ascii="Wingdings" w:hAnsi="Wingdings" w:hint="default"/>
      </w:rPr>
    </w:lvl>
    <w:lvl w:ilvl="6" w:tplc="D624B3E2" w:tentative="1">
      <w:start w:val="1"/>
      <w:numFmt w:val="bullet"/>
      <w:lvlText w:val=""/>
      <w:lvlJc w:val="left"/>
      <w:pPr>
        <w:tabs>
          <w:tab w:val="num" w:pos="5040"/>
        </w:tabs>
        <w:ind w:left="5040" w:hanging="360"/>
      </w:pPr>
      <w:rPr>
        <w:rFonts w:ascii="Wingdings" w:hAnsi="Wingdings" w:hint="default"/>
      </w:rPr>
    </w:lvl>
    <w:lvl w:ilvl="7" w:tplc="60B2E8AC" w:tentative="1">
      <w:start w:val="1"/>
      <w:numFmt w:val="bullet"/>
      <w:lvlText w:val=""/>
      <w:lvlJc w:val="left"/>
      <w:pPr>
        <w:tabs>
          <w:tab w:val="num" w:pos="5760"/>
        </w:tabs>
        <w:ind w:left="5760" w:hanging="360"/>
      </w:pPr>
      <w:rPr>
        <w:rFonts w:ascii="Wingdings" w:hAnsi="Wingdings" w:hint="default"/>
      </w:rPr>
    </w:lvl>
    <w:lvl w:ilvl="8" w:tplc="CD4449F8" w:tentative="1">
      <w:start w:val="1"/>
      <w:numFmt w:val="bullet"/>
      <w:lvlText w:val=""/>
      <w:lvlJc w:val="left"/>
      <w:pPr>
        <w:tabs>
          <w:tab w:val="num" w:pos="6480"/>
        </w:tabs>
        <w:ind w:left="6480" w:hanging="360"/>
      </w:pPr>
      <w:rPr>
        <w:rFonts w:ascii="Wingdings" w:hAnsi="Wingdings" w:hint="default"/>
      </w:rPr>
    </w:lvl>
  </w:abstractNum>
  <w:abstractNum w:abstractNumId="2">
    <w:nsid w:val="0D837FD1"/>
    <w:multiLevelType w:val="hybridMultilevel"/>
    <w:tmpl w:val="B49435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885995"/>
    <w:multiLevelType w:val="hybridMultilevel"/>
    <w:tmpl w:val="E31C610C"/>
    <w:lvl w:ilvl="0" w:tplc="7B722ADE">
      <w:start w:val="1"/>
      <w:numFmt w:val="bullet"/>
      <w:lvlText w:val=""/>
      <w:lvlJc w:val="left"/>
      <w:pPr>
        <w:tabs>
          <w:tab w:val="num" w:pos="720"/>
        </w:tabs>
        <w:ind w:left="720" w:hanging="360"/>
      </w:pPr>
      <w:rPr>
        <w:rFonts w:ascii="Wingdings" w:hAnsi="Wingdings" w:hint="default"/>
      </w:rPr>
    </w:lvl>
    <w:lvl w:ilvl="1" w:tplc="D64CC91A" w:tentative="1">
      <w:start w:val="1"/>
      <w:numFmt w:val="bullet"/>
      <w:lvlText w:val=""/>
      <w:lvlJc w:val="left"/>
      <w:pPr>
        <w:tabs>
          <w:tab w:val="num" w:pos="1440"/>
        </w:tabs>
        <w:ind w:left="1440" w:hanging="360"/>
      </w:pPr>
      <w:rPr>
        <w:rFonts w:ascii="Wingdings" w:hAnsi="Wingdings" w:hint="default"/>
      </w:rPr>
    </w:lvl>
    <w:lvl w:ilvl="2" w:tplc="5E7C1764" w:tentative="1">
      <w:start w:val="1"/>
      <w:numFmt w:val="bullet"/>
      <w:lvlText w:val=""/>
      <w:lvlJc w:val="left"/>
      <w:pPr>
        <w:tabs>
          <w:tab w:val="num" w:pos="2160"/>
        </w:tabs>
        <w:ind w:left="2160" w:hanging="360"/>
      </w:pPr>
      <w:rPr>
        <w:rFonts w:ascii="Wingdings" w:hAnsi="Wingdings" w:hint="default"/>
      </w:rPr>
    </w:lvl>
    <w:lvl w:ilvl="3" w:tplc="B884246C" w:tentative="1">
      <w:start w:val="1"/>
      <w:numFmt w:val="bullet"/>
      <w:lvlText w:val=""/>
      <w:lvlJc w:val="left"/>
      <w:pPr>
        <w:tabs>
          <w:tab w:val="num" w:pos="2880"/>
        </w:tabs>
        <w:ind w:left="2880" w:hanging="360"/>
      </w:pPr>
      <w:rPr>
        <w:rFonts w:ascii="Wingdings" w:hAnsi="Wingdings" w:hint="default"/>
      </w:rPr>
    </w:lvl>
    <w:lvl w:ilvl="4" w:tplc="8B6C140C" w:tentative="1">
      <w:start w:val="1"/>
      <w:numFmt w:val="bullet"/>
      <w:lvlText w:val=""/>
      <w:lvlJc w:val="left"/>
      <w:pPr>
        <w:tabs>
          <w:tab w:val="num" w:pos="3600"/>
        </w:tabs>
        <w:ind w:left="3600" w:hanging="360"/>
      </w:pPr>
      <w:rPr>
        <w:rFonts w:ascii="Wingdings" w:hAnsi="Wingdings" w:hint="default"/>
      </w:rPr>
    </w:lvl>
    <w:lvl w:ilvl="5" w:tplc="8876A154" w:tentative="1">
      <w:start w:val="1"/>
      <w:numFmt w:val="bullet"/>
      <w:lvlText w:val=""/>
      <w:lvlJc w:val="left"/>
      <w:pPr>
        <w:tabs>
          <w:tab w:val="num" w:pos="4320"/>
        </w:tabs>
        <w:ind w:left="4320" w:hanging="360"/>
      </w:pPr>
      <w:rPr>
        <w:rFonts w:ascii="Wingdings" w:hAnsi="Wingdings" w:hint="default"/>
      </w:rPr>
    </w:lvl>
    <w:lvl w:ilvl="6" w:tplc="AA04064E" w:tentative="1">
      <w:start w:val="1"/>
      <w:numFmt w:val="bullet"/>
      <w:lvlText w:val=""/>
      <w:lvlJc w:val="left"/>
      <w:pPr>
        <w:tabs>
          <w:tab w:val="num" w:pos="5040"/>
        </w:tabs>
        <w:ind w:left="5040" w:hanging="360"/>
      </w:pPr>
      <w:rPr>
        <w:rFonts w:ascii="Wingdings" w:hAnsi="Wingdings" w:hint="default"/>
      </w:rPr>
    </w:lvl>
    <w:lvl w:ilvl="7" w:tplc="3572C3D8" w:tentative="1">
      <w:start w:val="1"/>
      <w:numFmt w:val="bullet"/>
      <w:lvlText w:val=""/>
      <w:lvlJc w:val="left"/>
      <w:pPr>
        <w:tabs>
          <w:tab w:val="num" w:pos="5760"/>
        </w:tabs>
        <w:ind w:left="5760" w:hanging="360"/>
      </w:pPr>
      <w:rPr>
        <w:rFonts w:ascii="Wingdings" w:hAnsi="Wingdings" w:hint="default"/>
      </w:rPr>
    </w:lvl>
    <w:lvl w:ilvl="8" w:tplc="CE60B0A8" w:tentative="1">
      <w:start w:val="1"/>
      <w:numFmt w:val="bullet"/>
      <w:lvlText w:val=""/>
      <w:lvlJc w:val="left"/>
      <w:pPr>
        <w:tabs>
          <w:tab w:val="num" w:pos="6480"/>
        </w:tabs>
        <w:ind w:left="6480" w:hanging="360"/>
      </w:pPr>
      <w:rPr>
        <w:rFonts w:ascii="Wingdings" w:hAnsi="Wingdings" w:hint="default"/>
      </w:rPr>
    </w:lvl>
  </w:abstractNum>
  <w:abstractNum w:abstractNumId="4">
    <w:nsid w:val="0DDC608B"/>
    <w:multiLevelType w:val="hybridMultilevel"/>
    <w:tmpl w:val="E686454E"/>
    <w:lvl w:ilvl="0" w:tplc="1F704E3E">
      <w:start w:val="1"/>
      <w:numFmt w:val="bullet"/>
      <w:lvlText w:val=""/>
      <w:lvlJc w:val="left"/>
      <w:pPr>
        <w:tabs>
          <w:tab w:val="num" w:pos="720"/>
        </w:tabs>
        <w:ind w:left="720" w:hanging="360"/>
      </w:pPr>
      <w:rPr>
        <w:rFonts w:ascii="Wingdings" w:hAnsi="Wingdings" w:hint="default"/>
      </w:rPr>
    </w:lvl>
    <w:lvl w:ilvl="1" w:tplc="2250DD9A" w:tentative="1">
      <w:start w:val="1"/>
      <w:numFmt w:val="bullet"/>
      <w:lvlText w:val=""/>
      <w:lvlJc w:val="left"/>
      <w:pPr>
        <w:tabs>
          <w:tab w:val="num" w:pos="1440"/>
        </w:tabs>
        <w:ind w:left="1440" w:hanging="360"/>
      </w:pPr>
      <w:rPr>
        <w:rFonts w:ascii="Wingdings" w:hAnsi="Wingdings" w:hint="default"/>
      </w:rPr>
    </w:lvl>
    <w:lvl w:ilvl="2" w:tplc="21CAAC92" w:tentative="1">
      <w:start w:val="1"/>
      <w:numFmt w:val="bullet"/>
      <w:lvlText w:val=""/>
      <w:lvlJc w:val="left"/>
      <w:pPr>
        <w:tabs>
          <w:tab w:val="num" w:pos="2160"/>
        </w:tabs>
        <w:ind w:left="2160" w:hanging="360"/>
      </w:pPr>
      <w:rPr>
        <w:rFonts w:ascii="Wingdings" w:hAnsi="Wingdings" w:hint="default"/>
      </w:rPr>
    </w:lvl>
    <w:lvl w:ilvl="3" w:tplc="E23A6A7E" w:tentative="1">
      <w:start w:val="1"/>
      <w:numFmt w:val="bullet"/>
      <w:lvlText w:val=""/>
      <w:lvlJc w:val="left"/>
      <w:pPr>
        <w:tabs>
          <w:tab w:val="num" w:pos="2880"/>
        </w:tabs>
        <w:ind w:left="2880" w:hanging="360"/>
      </w:pPr>
      <w:rPr>
        <w:rFonts w:ascii="Wingdings" w:hAnsi="Wingdings" w:hint="default"/>
      </w:rPr>
    </w:lvl>
    <w:lvl w:ilvl="4" w:tplc="02D29724" w:tentative="1">
      <w:start w:val="1"/>
      <w:numFmt w:val="bullet"/>
      <w:lvlText w:val=""/>
      <w:lvlJc w:val="left"/>
      <w:pPr>
        <w:tabs>
          <w:tab w:val="num" w:pos="3600"/>
        </w:tabs>
        <w:ind w:left="3600" w:hanging="360"/>
      </w:pPr>
      <w:rPr>
        <w:rFonts w:ascii="Wingdings" w:hAnsi="Wingdings" w:hint="default"/>
      </w:rPr>
    </w:lvl>
    <w:lvl w:ilvl="5" w:tplc="D74C36E8" w:tentative="1">
      <w:start w:val="1"/>
      <w:numFmt w:val="bullet"/>
      <w:lvlText w:val=""/>
      <w:lvlJc w:val="left"/>
      <w:pPr>
        <w:tabs>
          <w:tab w:val="num" w:pos="4320"/>
        </w:tabs>
        <w:ind w:left="4320" w:hanging="360"/>
      </w:pPr>
      <w:rPr>
        <w:rFonts w:ascii="Wingdings" w:hAnsi="Wingdings" w:hint="default"/>
      </w:rPr>
    </w:lvl>
    <w:lvl w:ilvl="6" w:tplc="C8CA74F8" w:tentative="1">
      <w:start w:val="1"/>
      <w:numFmt w:val="bullet"/>
      <w:lvlText w:val=""/>
      <w:lvlJc w:val="left"/>
      <w:pPr>
        <w:tabs>
          <w:tab w:val="num" w:pos="5040"/>
        </w:tabs>
        <w:ind w:left="5040" w:hanging="360"/>
      </w:pPr>
      <w:rPr>
        <w:rFonts w:ascii="Wingdings" w:hAnsi="Wingdings" w:hint="default"/>
      </w:rPr>
    </w:lvl>
    <w:lvl w:ilvl="7" w:tplc="E5104D9C" w:tentative="1">
      <w:start w:val="1"/>
      <w:numFmt w:val="bullet"/>
      <w:lvlText w:val=""/>
      <w:lvlJc w:val="left"/>
      <w:pPr>
        <w:tabs>
          <w:tab w:val="num" w:pos="5760"/>
        </w:tabs>
        <w:ind w:left="5760" w:hanging="360"/>
      </w:pPr>
      <w:rPr>
        <w:rFonts w:ascii="Wingdings" w:hAnsi="Wingdings" w:hint="default"/>
      </w:rPr>
    </w:lvl>
    <w:lvl w:ilvl="8" w:tplc="BDF04016" w:tentative="1">
      <w:start w:val="1"/>
      <w:numFmt w:val="bullet"/>
      <w:lvlText w:val=""/>
      <w:lvlJc w:val="left"/>
      <w:pPr>
        <w:tabs>
          <w:tab w:val="num" w:pos="6480"/>
        </w:tabs>
        <w:ind w:left="6480" w:hanging="360"/>
      </w:pPr>
      <w:rPr>
        <w:rFonts w:ascii="Wingdings" w:hAnsi="Wingdings" w:hint="default"/>
      </w:rPr>
    </w:lvl>
  </w:abstractNum>
  <w:abstractNum w:abstractNumId="5">
    <w:nsid w:val="183E2988"/>
    <w:multiLevelType w:val="hybridMultilevel"/>
    <w:tmpl w:val="60D2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163A7"/>
    <w:multiLevelType w:val="hybridMultilevel"/>
    <w:tmpl w:val="B3ECEA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AF087F"/>
    <w:multiLevelType w:val="hybridMultilevel"/>
    <w:tmpl w:val="306E5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F10853"/>
    <w:multiLevelType w:val="hybridMultilevel"/>
    <w:tmpl w:val="C5C465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D10B1D"/>
    <w:multiLevelType w:val="hybridMultilevel"/>
    <w:tmpl w:val="EF7AA0A8"/>
    <w:lvl w:ilvl="0" w:tplc="F5A0C082">
      <w:start w:val="1"/>
      <w:numFmt w:val="bullet"/>
      <w:lvlText w:val=""/>
      <w:lvlJc w:val="left"/>
      <w:pPr>
        <w:tabs>
          <w:tab w:val="num" w:pos="720"/>
        </w:tabs>
        <w:ind w:left="720" w:hanging="360"/>
      </w:pPr>
      <w:rPr>
        <w:rFonts w:ascii="Wingdings" w:hAnsi="Wingdings" w:hint="default"/>
      </w:rPr>
    </w:lvl>
    <w:lvl w:ilvl="1" w:tplc="B88AFFEC" w:tentative="1">
      <w:start w:val="1"/>
      <w:numFmt w:val="bullet"/>
      <w:lvlText w:val=""/>
      <w:lvlJc w:val="left"/>
      <w:pPr>
        <w:tabs>
          <w:tab w:val="num" w:pos="1440"/>
        </w:tabs>
        <w:ind w:left="1440" w:hanging="360"/>
      </w:pPr>
      <w:rPr>
        <w:rFonts w:ascii="Wingdings" w:hAnsi="Wingdings" w:hint="default"/>
      </w:rPr>
    </w:lvl>
    <w:lvl w:ilvl="2" w:tplc="8E828042" w:tentative="1">
      <w:start w:val="1"/>
      <w:numFmt w:val="bullet"/>
      <w:lvlText w:val=""/>
      <w:lvlJc w:val="left"/>
      <w:pPr>
        <w:tabs>
          <w:tab w:val="num" w:pos="2160"/>
        </w:tabs>
        <w:ind w:left="2160" w:hanging="360"/>
      </w:pPr>
      <w:rPr>
        <w:rFonts w:ascii="Wingdings" w:hAnsi="Wingdings" w:hint="default"/>
      </w:rPr>
    </w:lvl>
    <w:lvl w:ilvl="3" w:tplc="0A50FC4C" w:tentative="1">
      <w:start w:val="1"/>
      <w:numFmt w:val="bullet"/>
      <w:lvlText w:val=""/>
      <w:lvlJc w:val="left"/>
      <w:pPr>
        <w:tabs>
          <w:tab w:val="num" w:pos="2880"/>
        </w:tabs>
        <w:ind w:left="2880" w:hanging="360"/>
      </w:pPr>
      <w:rPr>
        <w:rFonts w:ascii="Wingdings" w:hAnsi="Wingdings" w:hint="default"/>
      </w:rPr>
    </w:lvl>
    <w:lvl w:ilvl="4" w:tplc="959E57BA" w:tentative="1">
      <w:start w:val="1"/>
      <w:numFmt w:val="bullet"/>
      <w:lvlText w:val=""/>
      <w:lvlJc w:val="left"/>
      <w:pPr>
        <w:tabs>
          <w:tab w:val="num" w:pos="3600"/>
        </w:tabs>
        <w:ind w:left="3600" w:hanging="360"/>
      </w:pPr>
      <w:rPr>
        <w:rFonts w:ascii="Wingdings" w:hAnsi="Wingdings" w:hint="default"/>
      </w:rPr>
    </w:lvl>
    <w:lvl w:ilvl="5" w:tplc="E71488C2" w:tentative="1">
      <w:start w:val="1"/>
      <w:numFmt w:val="bullet"/>
      <w:lvlText w:val=""/>
      <w:lvlJc w:val="left"/>
      <w:pPr>
        <w:tabs>
          <w:tab w:val="num" w:pos="4320"/>
        </w:tabs>
        <w:ind w:left="4320" w:hanging="360"/>
      </w:pPr>
      <w:rPr>
        <w:rFonts w:ascii="Wingdings" w:hAnsi="Wingdings" w:hint="default"/>
      </w:rPr>
    </w:lvl>
    <w:lvl w:ilvl="6" w:tplc="01C09546" w:tentative="1">
      <w:start w:val="1"/>
      <w:numFmt w:val="bullet"/>
      <w:lvlText w:val=""/>
      <w:lvlJc w:val="left"/>
      <w:pPr>
        <w:tabs>
          <w:tab w:val="num" w:pos="5040"/>
        </w:tabs>
        <w:ind w:left="5040" w:hanging="360"/>
      </w:pPr>
      <w:rPr>
        <w:rFonts w:ascii="Wingdings" w:hAnsi="Wingdings" w:hint="default"/>
      </w:rPr>
    </w:lvl>
    <w:lvl w:ilvl="7" w:tplc="40DE170A" w:tentative="1">
      <w:start w:val="1"/>
      <w:numFmt w:val="bullet"/>
      <w:lvlText w:val=""/>
      <w:lvlJc w:val="left"/>
      <w:pPr>
        <w:tabs>
          <w:tab w:val="num" w:pos="5760"/>
        </w:tabs>
        <w:ind w:left="5760" w:hanging="360"/>
      </w:pPr>
      <w:rPr>
        <w:rFonts w:ascii="Wingdings" w:hAnsi="Wingdings" w:hint="default"/>
      </w:rPr>
    </w:lvl>
    <w:lvl w:ilvl="8" w:tplc="206C319E" w:tentative="1">
      <w:start w:val="1"/>
      <w:numFmt w:val="bullet"/>
      <w:lvlText w:val=""/>
      <w:lvlJc w:val="left"/>
      <w:pPr>
        <w:tabs>
          <w:tab w:val="num" w:pos="6480"/>
        </w:tabs>
        <w:ind w:left="6480" w:hanging="360"/>
      </w:pPr>
      <w:rPr>
        <w:rFonts w:ascii="Wingdings" w:hAnsi="Wingdings" w:hint="default"/>
      </w:rPr>
    </w:lvl>
  </w:abstractNum>
  <w:abstractNum w:abstractNumId="10">
    <w:nsid w:val="33045E46"/>
    <w:multiLevelType w:val="hybridMultilevel"/>
    <w:tmpl w:val="FE86162E"/>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1">
    <w:nsid w:val="39117E1C"/>
    <w:multiLevelType w:val="hybridMultilevel"/>
    <w:tmpl w:val="8AEAC4BA"/>
    <w:lvl w:ilvl="0" w:tplc="BCEC2E54">
      <w:start w:val="1"/>
      <w:numFmt w:val="bullet"/>
      <w:lvlText w:val=""/>
      <w:lvlJc w:val="left"/>
      <w:pPr>
        <w:tabs>
          <w:tab w:val="num" w:pos="720"/>
        </w:tabs>
        <w:ind w:left="720" w:hanging="360"/>
      </w:pPr>
      <w:rPr>
        <w:rFonts w:ascii="Wingdings" w:hAnsi="Wingdings" w:hint="default"/>
      </w:rPr>
    </w:lvl>
    <w:lvl w:ilvl="1" w:tplc="9CA29864" w:tentative="1">
      <w:start w:val="1"/>
      <w:numFmt w:val="bullet"/>
      <w:lvlText w:val=""/>
      <w:lvlJc w:val="left"/>
      <w:pPr>
        <w:tabs>
          <w:tab w:val="num" w:pos="1440"/>
        </w:tabs>
        <w:ind w:left="1440" w:hanging="360"/>
      </w:pPr>
      <w:rPr>
        <w:rFonts w:ascii="Wingdings" w:hAnsi="Wingdings" w:hint="default"/>
      </w:rPr>
    </w:lvl>
    <w:lvl w:ilvl="2" w:tplc="9D9028FA" w:tentative="1">
      <w:start w:val="1"/>
      <w:numFmt w:val="bullet"/>
      <w:lvlText w:val=""/>
      <w:lvlJc w:val="left"/>
      <w:pPr>
        <w:tabs>
          <w:tab w:val="num" w:pos="2160"/>
        </w:tabs>
        <w:ind w:left="2160" w:hanging="360"/>
      </w:pPr>
      <w:rPr>
        <w:rFonts w:ascii="Wingdings" w:hAnsi="Wingdings" w:hint="default"/>
      </w:rPr>
    </w:lvl>
    <w:lvl w:ilvl="3" w:tplc="7BC82430" w:tentative="1">
      <w:start w:val="1"/>
      <w:numFmt w:val="bullet"/>
      <w:lvlText w:val=""/>
      <w:lvlJc w:val="left"/>
      <w:pPr>
        <w:tabs>
          <w:tab w:val="num" w:pos="2880"/>
        </w:tabs>
        <w:ind w:left="2880" w:hanging="360"/>
      </w:pPr>
      <w:rPr>
        <w:rFonts w:ascii="Wingdings" w:hAnsi="Wingdings" w:hint="default"/>
      </w:rPr>
    </w:lvl>
    <w:lvl w:ilvl="4" w:tplc="BEBCB560" w:tentative="1">
      <w:start w:val="1"/>
      <w:numFmt w:val="bullet"/>
      <w:lvlText w:val=""/>
      <w:lvlJc w:val="left"/>
      <w:pPr>
        <w:tabs>
          <w:tab w:val="num" w:pos="3600"/>
        </w:tabs>
        <w:ind w:left="3600" w:hanging="360"/>
      </w:pPr>
      <w:rPr>
        <w:rFonts w:ascii="Wingdings" w:hAnsi="Wingdings" w:hint="default"/>
      </w:rPr>
    </w:lvl>
    <w:lvl w:ilvl="5" w:tplc="A46C55E0" w:tentative="1">
      <w:start w:val="1"/>
      <w:numFmt w:val="bullet"/>
      <w:lvlText w:val=""/>
      <w:lvlJc w:val="left"/>
      <w:pPr>
        <w:tabs>
          <w:tab w:val="num" w:pos="4320"/>
        </w:tabs>
        <w:ind w:left="4320" w:hanging="360"/>
      </w:pPr>
      <w:rPr>
        <w:rFonts w:ascii="Wingdings" w:hAnsi="Wingdings" w:hint="default"/>
      </w:rPr>
    </w:lvl>
    <w:lvl w:ilvl="6" w:tplc="DA161A4E" w:tentative="1">
      <w:start w:val="1"/>
      <w:numFmt w:val="bullet"/>
      <w:lvlText w:val=""/>
      <w:lvlJc w:val="left"/>
      <w:pPr>
        <w:tabs>
          <w:tab w:val="num" w:pos="5040"/>
        </w:tabs>
        <w:ind w:left="5040" w:hanging="360"/>
      </w:pPr>
      <w:rPr>
        <w:rFonts w:ascii="Wingdings" w:hAnsi="Wingdings" w:hint="default"/>
      </w:rPr>
    </w:lvl>
    <w:lvl w:ilvl="7" w:tplc="61824B54" w:tentative="1">
      <w:start w:val="1"/>
      <w:numFmt w:val="bullet"/>
      <w:lvlText w:val=""/>
      <w:lvlJc w:val="left"/>
      <w:pPr>
        <w:tabs>
          <w:tab w:val="num" w:pos="5760"/>
        </w:tabs>
        <w:ind w:left="5760" w:hanging="360"/>
      </w:pPr>
      <w:rPr>
        <w:rFonts w:ascii="Wingdings" w:hAnsi="Wingdings" w:hint="default"/>
      </w:rPr>
    </w:lvl>
    <w:lvl w:ilvl="8" w:tplc="6316A122" w:tentative="1">
      <w:start w:val="1"/>
      <w:numFmt w:val="bullet"/>
      <w:lvlText w:val=""/>
      <w:lvlJc w:val="left"/>
      <w:pPr>
        <w:tabs>
          <w:tab w:val="num" w:pos="6480"/>
        </w:tabs>
        <w:ind w:left="6480" w:hanging="360"/>
      </w:pPr>
      <w:rPr>
        <w:rFonts w:ascii="Wingdings" w:hAnsi="Wingdings" w:hint="default"/>
      </w:rPr>
    </w:lvl>
  </w:abstractNum>
  <w:abstractNum w:abstractNumId="12">
    <w:nsid w:val="461B3F7E"/>
    <w:multiLevelType w:val="hybridMultilevel"/>
    <w:tmpl w:val="1E5AECC2"/>
    <w:lvl w:ilvl="0" w:tplc="747E7178">
      <w:start w:val="1"/>
      <w:numFmt w:val="bullet"/>
      <w:lvlText w:val=""/>
      <w:lvlJc w:val="left"/>
      <w:pPr>
        <w:tabs>
          <w:tab w:val="num" w:pos="720"/>
        </w:tabs>
        <w:ind w:left="720" w:hanging="360"/>
      </w:pPr>
      <w:rPr>
        <w:rFonts w:ascii="Wingdings" w:hAnsi="Wingdings" w:hint="default"/>
      </w:rPr>
    </w:lvl>
    <w:lvl w:ilvl="1" w:tplc="66F07EC6" w:tentative="1">
      <w:start w:val="1"/>
      <w:numFmt w:val="bullet"/>
      <w:lvlText w:val=""/>
      <w:lvlJc w:val="left"/>
      <w:pPr>
        <w:tabs>
          <w:tab w:val="num" w:pos="1440"/>
        </w:tabs>
        <w:ind w:left="1440" w:hanging="360"/>
      </w:pPr>
      <w:rPr>
        <w:rFonts w:ascii="Wingdings" w:hAnsi="Wingdings" w:hint="default"/>
      </w:rPr>
    </w:lvl>
    <w:lvl w:ilvl="2" w:tplc="D76CFED8" w:tentative="1">
      <w:start w:val="1"/>
      <w:numFmt w:val="bullet"/>
      <w:lvlText w:val=""/>
      <w:lvlJc w:val="left"/>
      <w:pPr>
        <w:tabs>
          <w:tab w:val="num" w:pos="2160"/>
        </w:tabs>
        <w:ind w:left="2160" w:hanging="360"/>
      </w:pPr>
      <w:rPr>
        <w:rFonts w:ascii="Wingdings" w:hAnsi="Wingdings" w:hint="default"/>
      </w:rPr>
    </w:lvl>
    <w:lvl w:ilvl="3" w:tplc="61289B50" w:tentative="1">
      <w:start w:val="1"/>
      <w:numFmt w:val="bullet"/>
      <w:lvlText w:val=""/>
      <w:lvlJc w:val="left"/>
      <w:pPr>
        <w:tabs>
          <w:tab w:val="num" w:pos="2880"/>
        </w:tabs>
        <w:ind w:left="2880" w:hanging="360"/>
      </w:pPr>
      <w:rPr>
        <w:rFonts w:ascii="Wingdings" w:hAnsi="Wingdings" w:hint="default"/>
      </w:rPr>
    </w:lvl>
    <w:lvl w:ilvl="4" w:tplc="F1B69C64" w:tentative="1">
      <w:start w:val="1"/>
      <w:numFmt w:val="bullet"/>
      <w:lvlText w:val=""/>
      <w:lvlJc w:val="left"/>
      <w:pPr>
        <w:tabs>
          <w:tab w:val="num" w:pos="3600"/>
        </w:tabs>
        <w:ind w:left="3600" w:hanging="360"/>
      </w:pPr>
      <w:rPr>
        <w:rFonts w:ascii="Wingdings" w:hAnsi="Wingdings" w:hint="default"/>
      </w:rPr>
    </w:lvl>
    <w:lvl w:ilvl="5" w:tplc="37E01320" w:tentative="1">
      <w:start w:val="1"/>
      <w:numFmt w:val="bullet"/>
      <w:lvlText w:val=""/>
      <w:lvlJc w:val="left"/>
      <w:pPr>
        <w:tabs>
          <w:tab w:val="num" w:pos="4320"/>
        </w:tabs>
        <w:ind w:left="4320" w:hanging="360"/>
      </w:pPr>
      <w:rPr>
        <w:rFonts w:ascii="Wingdings" w:hAnsi="Wingdings" w:hint="default"/>
      </w:rPr>
    </w:lvl>
    <w:lvl w:ilvl="6" w:tplc="F28EF314" w:tentative="1">
      <w:start w:val="1"/>
      <w:numFmt w:val="bullet"/>
      <w:lvlText w:val=""/>
      <w:lvlJc w:val="left"/>
      <w:pPr>
        <w:tabs>
          <w:tab w:val="num" w:pos="5040"/>
        </w:tabs>
        <w:ind w:left="5040" w:hanging="360"/>
      </w:pPr>
      <w:rPr>
        <w:rFonts w:ascii="Wingdings" w:hAnsi="Wingdings" w:hint="default"/>
      </w:rPr>
    </w:lvl>
    <w:lvl w:ilvl="7" w:tplc="D682BC36" w:tentative="1">
      <w:start w:val="1"/>
      <w:numFmt w:val="bullet"/>
      <w:lvlText w:val=""/>
      <w:lvlJc w:val="left"/>
      <w:pPr>
        <w:tabs>
          <w:tab w:val="num" w:pos="5760"/>
        </w:tabs>
        <w:ind w:left="5760" w:hanging="360"/>
      </w:pPr>
      <w:rPr>
        <w:rFonts w:ascii="Wingdings" w:hAnsi="Wingdings" w:hint="default"/>
      </w:rPr>
    </w:lvl>
    <w:lvl w:ilvl="8" w:tplc="DAE40FC0" w:tentative="1">
      <w:start w:val="1"/>
      <w:numFmt w:val="bullet"/>
      <w:lvlText w:val=""/>
      <w:lvlJc w:val="left"/>
      <w:pPr>
        <w:tabs>
          <w:tab w:val="num" w:pos="6480"/>
        </w:tabs>
        <w:ind w:left="6480" w:hanging="360"/>
      </w:pPr>
      <w:rPr>
        <w:rFonts w:ascii="Wingdings" w:hAnsi="Wingdings" w:hint="default"/>
      </w:rPr>
    </w:lvl>
  </w:abstractNum>
  <w:abstractNum w:abstractNumId="13">
    <w:nsid w:val="4806407F"/>
    <w:multiLevelType w:val="hybridMultilevel"/>
    <w:tmpl w:val="B4C45E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020BC"/>
    <w:multiLevelType w:val="hybridMultilevel"/>
    <w:tmpl w:val="2CB46766"/>
    <w:lvl w:ilvl="0" w:tplc="526EB94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5096604C"/>
    <w:multiLevelType w:val="hybridMultilevel"/>
    <w:tmpl w:val="0B66CBFC"/>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7712CF"/>
    <w:multiLevelType w:val="hybridMultilevel"/>
    <w:tmpl w:val="4D809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D927C9"/>
    <w:multiLevelType w:val="hybridMultilevel"/>
    <w:tmpl w:val="012EA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9AB43AB"/>
    <w:multiLevelType w:val="hybridMultilevel"/>
    <w:tmpl w:val="2FC05164"/>
    <w:lvl w:ilvl="0" w:tplc="2D08167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757E97"/>
    <w:multiLevelType w:val="hybridMultilevel"/>
    <w:tmpl w:val="99280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0C0835"/>
    <w:multiLevelType w:val="hybridMultilevel"/>
    <w:tmpl w:val="68329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0953E2"/>
    <w:multiLevelType w:val="hybridMultilevel"/>
    <w:tmpl w:val="5F407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16606C"/>
    <w:multiLevelType w:val="hybridMultilevel"/>
    <w:tmpl w:val="CF081C88"/>
    <w:lvl w:ilvl="0" w:tplc="CC485D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2F2699"/>
    <w:multiLevelType w:val="multilevel"/>
    <w:tmpl w:val="FD5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3713E6"/>
    <w:multiLevelType w:val="hybridMultilevel"/>
    <w:tmpl w:val="1180A70A"/>
    <w:lvl w:ilvl="0" w:tplc="CFB62ABE">
      <w:start w:val="1"/>
      <w:numFmt w:val="bullet"/>
      <w:lvlText w:val=""/>
      <w:lvlJc w:val="left"/>
      <w:pPr>
        <w:tabs>
          <w:tab w:val="num" w:pos="720"/>
        </w:tabs>
        <w:ind w:left="720" w:hanging="360"/>
      </w:pPr>
      <w:rPr>
        <w:rFonts w:ascii="Wingdings" w:hAnsi="Wingdings" w:hint="default"/>
      </w:rPr>
    </w:lvl>
    <w:lvl w:ilvl="1" w:tplc="3014E750" w:tentative="1">
      <w:start w:val="1"/>
      <w:numFmt w:val="bullet"/>
      <w:lvlText w:val=""/>
      <w:lvlJc w:val="left"/>
      <w:pPr>
        <w:tabs>
          <w:tab w:val="num" w:pos="1440"/>
        </w:tabs>
        <w:ind w:left="1440" w:hanging="360"/>
      </w:pPr>
      <w:rPr>
        <w:rFonts w:ascii="Wingdings" w:hAnsi="Wingdings" w:hint="default"/>
      </w:rPr>
    </w:lvl>
    <w:lvl w:ilvl="2" w:tplc="95C4FCF2" w:tentative="1">
      <w:start w:val="1"/>
      <w:numFmt w:val="bullet"/>
      <w:lvlText w:val=""/>
      <w:lvlJc w:val="left"/>
      <w:pPr>
        <w:tabs>
          <w:tab w:val="num" w:pos="2160"/>
        </w:tabs>
        <w:ind w:left="2160" w:hanging="360"/>
      </w:pPr>
      <w:rPr>
        <w:rFonts w:ascii="Wingdings" w:hAnsi="Wingdings" w:hint="default"/>
      </w:rPr>
    </w:lvl>
    <w:lvl w:ilvl="3" w:tplc="53A0B0C6" w:tentative="1">
      <w:start w:val="1"/>
      <w:numFmt w:val="bullet"/>
      <w:lvlText w:val=""/>
      <w:lvlJc w:val="left"/>
      <w:pPr>
        <w:tabs>
          <w:tab w:val="num" w:pos="2880"/>
        </w:tabs>
        <w:ind w:left="2880" w:hanging="360"/>
      </w:pPr>
      <w:rPr>
        <w:rFonts w:ascii="Wingdings" w:hAnsi="Wingdings" w:hint="default"/>
      </w:rPr>
    </w:lvl>
    <w:lvl w:ilvl="4" w:tplc="19D66786" w:tentative="1">
      <w:start w:val="1"/>
      <w:numFmt w:val="bullet"/>
      <w:lvlText w:val=""/>
      <w:lvlJc w:val="left"/>
      <w:pPr>
        <w:tabs>
          <w:tab w:val="num" w:pos="3600"/>
        </w:tabs>
        <w:ind w:left="3600" w:hanging="360"/>
      </w:pPr>
      <w:rPr>
        <w:rFonts w:ascii="Wingdings" w:hAnsi="Wingdings" w:hint="default"/>
      </w:rPr>
    </w:lvl>
    <w:lvl w:ilvl="5" w:tplc="F8DE25E4" w:tentative="1">
      <w:start w:val="1"/>
      <w:numFmt w:val="bullet"/>
      <w:lvlText w:val=""/>
      <w:lvlJc w:val="left"/>
      <w:pPr>
        <w:tabs>
          <w:tab w:val="num" w:pos="4320"/>
        </w:tabs>
        <w:ind w:left="4320" w:hanging="360"/>
      </w:pPr>
      <w:rPr>
        <w:rFonts w:ascii="Wingdings" w:hAnsi="Wingdings" w:hint="default"/>
      </w:rPr>
    </w:lvl>
    <w:lvl w:ilvl="6" w:tplc="22F2F24C" w:tentative="1">
      <w:start w:val="1"/>
      <w:numFmt w:val="bullet"/>
      <w:lvlText w:val=""/>
      <w:lvlJc w:val="left"/>
      <w:pPr>
        <w:tabs>
          <w:tab w:val="num" w:pos="5040"/>
        </w:tabs>
        <w:ind w:left="5040" w:hanging="360"/>
      </w:pPr>
      <w:rPr>
        <w:rFonts w:ascii="Wingdings" w:hAnsi="Wingdings" w:hint="default"/>
      </w:rPr>
    </w:lvl>
    <w:lvl w:ilvl="7" w:tplc="126ACE52" w:tentative="1">
      <w:start w:val="1"/>
      <w:numFmt w:val="bullet"/>
      <w:lvlText w:val=""/>
      <w:lvlJc w:val="left"/>
      <w:pPr>
        <w:tabs>
          <w:tab w:val="num" w:pos="5760"/>
        </w:tabs>
        <w:ind w:left="5760" w:hanging="360"/>
      </w:pPr>
      <w:rPr>
        <w:rFonts w:ascii="Wingdings" w:hAnsi="Wingdings" w:hint="default"/>
      </w:rPr>
    </w:lvl>
    <w:lvl w:ilvl="8" w:tplc="970C269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5"/>
  </w:num>
  <w:num w:numId="4">
    <w:abstractNumId w:val="16"/>
  </w:num>
  <w:num w:numId="5">
    <w:abstractNumId w:val="20"/>
  </w:num>
  <w:num w:numId="6">
    <w:abstractNumId w:val="18"/>
  </w:num>
  <w:num w:numId="7">
    <w:abstractNumId w:val="8"/>
  </w:num>
  <w:num w:numId="8">
    <w:abstractNumId w:val="21"/>
  </w:num>
  <w:num w:numId="9">
    <w:abstractNumId w:val="9"/>
  </w:num>
  <w:num w:numId="10">
    <w:abstractNumId w:val="3"/>
  </w:num>
  <w:num w:numId="11">
    <w:abstractNumId w:val="12"/>
  </w:num>
  <w:num w:numId="12">
    <w:abstractNumId w:val="2"/>
  </w:num>
  <w:num w:numId="13">
    <w:abstractNumId w:val="22"/>
  </w:num>
  <w:num w:numId="14">
    <w:abstractNumId w:val="11"/>
  </w:num>
  <w:num w:numId="15">
    <w:abstractNumId w:val="1"/>
  </w:num>
  <w:num w:numId="16">
    <w:abstractNumId w:val="4"/>
  </w:num>
  <w:num w:numId="17">
    <w:abstractNumId w:val="24"/>
  </w:num>
  <w:num w:numId="18">
    <w:abstractNumId w:val="23"/>
  </w:num>
  <w:num w:numId="19">
    <w:abstractNumId w:val="0"/>
  </w:num>
  <w:num w:numId="20">
    <w:abstractNumId w:val="6"/>
  </w:num>
  <w:num w:numId="21">
    <w:abstractNumId w:val="7"/>
  </w:num>
  <w:num w:numId="22">
    <w:abstractNumId w:val="17"/>
  </w:num>
  <w:num w:numId="23">
    <w:abstractNumId w:val="15"/>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7E29"/>
    <w:rsid w:val="00005ACF"/>
    <w:rsid w:val="00030A5A"/>
    <w:rsid w:val="00041DE1"/>
    <w:rsid w:val="00042457"/>
    <w:rsid w:val="00046F87"/>
    <w:rsid w:val="000633B6"/>
    <w:rsid w:val="00067EBF"/>
    <w:rsid w:val="00070840"/>
    <w:rsid w:val="000721A9"/>
    <w:rsid w:val="00073495"/>
    <w:rsid w:val="000800BA"/>
    <w:rsid w:val="00080CDE"/>
    <w:rsid w:val="00082E92"/>
    <w:rsid w:val="000856B0"/>
    <w:rsid w:val="000A5F8F"/>
    <w:rsid w:val="000A689C"/>
    <w:rsid w:val="000B3DF5"/>
    <w:rsid w:val="000B6C24"/>
    <w:rsid w:val="000C2E51"/>
    <w:rsid w:val="000E1792"/>
    <w:rsid w:val="0010203C"/>
    <w:rsid w:val="00105EE5"/>
    <w:rsid w:val="00107F28"/>
    <w:rsid w:val="0011018B"/>
    <w:rsid w:val="00146DD7"/>
    <w:rsid w:val="00154702"/>
    <w:rsid w:val="001557A0"/>
    <w:rsid w:val="001949F2"/>
    <w:rsid w:val="001B6148"/>
    <w:rsid w:val="001C01D9"/>
    <w:rsid w:val="001C3796"/>
    <w:rsid w:val="001C3E60"/>
    <w:rsid w:val="001D6433"/>
    <w:rsid w:val="001F1A07"/>
    <w:rsid w:val="001F34C1"/>
    <w:rsid w:val="00204FFD"/>
    <w:rsid w:val="00207B49"/>
    <w:rsid w:val="002157B0"/>
    <w:rsid w:val="00220DFA"/>
    <w:rsid w:val="002248BC"/>
    <w:rsid w:val="002446F9"/>
    <w:rsid w:val="002630BB"/>
    <w:rsid w:val="00283568"/>
    <w:rsid w:val="00291BE6"/>
    <w:rsid w:val="0029485D"/>
    <w:rsid w:val="00295212"/>
    <w:rsid w:val="002965D8"/>
    <w:rsid w:val="002B5FE5"/>
    <w:rsid w:val="002F3105"/>
    <w:rsid w:val="003002CD"/>
    <w:rsid w:val="00300BF7"/>
    <w:rsid w:val="00302FDD"/>
    <w:rsid w:val="00320BAD"/>
    <w:rsid w:val="00327B00"/>
    <w:rsid w:val="003343AF"/>
    <w:rsid w:val="00351101"/>
    <w:rsid w:val="003572D6"/>
    <w:rsid w:val="00361FCA"/>
    <w:rsid w:val="00363CAD"/>
    <w:rsid w:val="0037394E"/>
    <w:rsid w:val="0037503F"/>
    <w:rsid w:val="00385365"/>
    <w:rsid w:val="003B2F5D"/>
    <w:rsid w:val="003B603A"/>
    <w:rsid w:val="003C5194"/>
    <w:rsid w:val="003F71C1"/>
    <w:rsid w:val="00405CF2"/>
    <w:rsid w:val="00432631"/>
    <w:rsid w:val="004337E7"/>
    <w:rsid w:val="0043679D"/>
    <w:rsid w:val="0044276B"/>
    <w:rsid w:val="0044490E"/>
    <w:rsid w:val="00466FDE"/>
    <w:rsid w:val="00471FED"/>
    <w:rsid w:val="00486032"/>
    <w:rsid w:val="00496ED8"/>
    <w:rsid w:val="004A3952"/>
    <w:rsid w:val="004B509D"/>
    <w:rsid w:val="004C3889"/>
    <w:rsid w:val="004F61A3"/>
    <w:rsid w:val="00505690"/>
    <w:rsid w:val="0050619F"/>
    <w:rsid w:val="00521278"/>
    <w:rsid w:val="00551A1A"/>
    <w:rsid w:val="005602C9"/>
    <w:rsid w:val="0057045E"/>
    <w:rsid w:val="005721D8"/>
    <w:rsid w:val="005804A1"/>
    <w:rsid w:val="005813FD"/>
    <w:rsid w:val="00582AB4"/>
    <w:rsid w:val="0058689E"/>
    <w:rsid w:val="005929CB"/>
    <w:rsid w:val="00595ABC"/>
    <w:rsid w:val="005964FE"/>
    <w:rsid w:val="005A2ED9"/>
    <w:rsid w:val="005B6306"/>
    <w:rsid w:val="005B6972"/>
    <w:rsid w:val="005E22A4"/>
    <w:rsid w:val="005F5BBC"/>
    <w:rsid w:val="00603385"/>
    <w:rsid w:val="00617BAA"/>
    <w:rsid w:val="00624292"/>
    <w:rsid w:val="00672D1F"/>
    <w:rsid w:val="00676FF8"/>
    <w:rsid w:val="006811D6"/>
    <w:rsid w:val="00694C15"/>
    <w:rsid w:val="006A07B0"/>
    <w:rsid w:val="006A77D3"/>
    <w:rsid w:val="006C5C14"/>
    <w:rsid w:val="006D2FC1"/>
    <w:rsid w:val="006F02A3"/>
    <w:rsid w:val="006F3368"/>
    <w:rsid w:val="00701905"/>
    <w:rsid w:val="00705D11"/>
    <w:rsid w:val="0071130F"/>
    <w:rsid w:val="00727787"/>
    <w:rsid w:val="00737225"/>
    <w:rsid w:val="00742DBF"/>
    <w:rsid w:val="007504A1"/>
    <w:rsid w:val="00757905"/>
    <w:rsid w:val="00770256"/>
    <w:rsid w:val="007873C6"/>
    <w:rsid w:val="007967BD"/>
    <w:rsid w:val="007B203D"/>
    <w:rsid w:val="007F046E"/>
    <w:rsid w:val="007F5D97"/>
    <w:rsid w:val="007F7E29"/>
    <w:rsid w:val="008349F6"/>
    <w:rsid w:val="00836D27"/>
    <w:rsid w:val="008429D4"/>
    <w:rsid w:val="0084492D"/>
    <w:rsid w:val="00845758"/>
    <w:rsid w:val="00853C7E"/>
    <w:rsid w:val="00855D7C"/>
    <w:rsid w:val="00877CA0"/>
    <w:rsid w:val="00885EFB"/>
    <w:rsid w:val="00893216"/>
    <w:rsid w:val="008B4111"/>
    <w:rsid w:val="008C0CFF"/>
    <w:rsid w:val="008C5C79"/>
    <w:rsid w:val="008E0060"/>
    <w:rsid w:val="008E3930"/>
    <w:rsid w:val="008E4BBB"/>
    <w:rsid w:val="008F123F"/>
    <w:rsid w:val="009021C1"/>
    <w:rsid w:val="009027F3"/>
    <w:rsid w:val="00907C2E"/>
    <w:rsid w:val="00924085"/>
    <w:rsid w:val="00961711"/>
    <w:rsid w:val="00971FC2"/>
    <w:rsid w:val="0098645E"/>
    <w:rsid w:val="00991501"/>
    <w:rsid w:val="00992B0F"/>
    <w:rsid w:val="00995715"/>
    <w:rsid w:val="009A15E3"/>
    <w:rsid w:val="009A5633"/>
    <w:rsid w:val="009A65F3"/>
    <w:rsid w:val="009B1281"/>
    <w:rsid w:val="009F30E5"/>
    <w:rsid w:val="009F7FC3"/>
    <w:rsid w:val="00A022EC"/>
    <w:rsid w:val="00A03C30"/>
    <w:rsid w:val="00A24FD5"/>
    <w:rsid w:val="00A26500"/>
    <w:rsid w:val="00A32A60"/>
    <w:rsid w:val="00A47921"/>
    <w:rsid w:val="00A65B6F"/>
    <w:rsid w:val="00A710BE"/>
    <w:rsid w:val="00A72F66"/>
    <w:rsid w:val="00A83731"/>
    <w:rsid w:val="00A96740"/>
    <w:rsid w:val="00A977E2"/>
    <w:rsid w:val="00AB2518"/>
    <w:rsid w:val="00AB4DEC"/>
    <w:rsid w:val="00AC2D34"/>
    <w:rsid w:val="00AC510D"/>
    <w:rsid w:val="00AD6D54"/>
    <w:rsid w:val="00AD7A36"/>
    <w:rsid w:val="00AF571A"/>
    <w:rsid w:val="00AF597C"/>
    <w:rsid w:val="00B17099"/>
    <w:rsid w:val="00B24DC1"/>
    <w:rsid w:val="00B37E78"/>
    <w:rsid w:val="00B56494"/>
    <w:rsid w:val="00B57A00"/>
    <w:rsid w:val="00B6615E"/>
    <w:rsid w:val="00B843B6"/>
    <w:rsid w:val="00B870B2"/>
    <w:rsid w:val="00B877B3"/>
    <w:rsid w:val="00B9421C"/>
    <w:rsid w:val="00BA267C"/>
    <w:rsid w:val="00BA58EC"/>
    <w:rsid w:val="00BB4B40"/>
    <w:rsid w:val="00BE7D96"/>
    <w:rsid w:val="00BF25BB"/>
    <w:rsid w:val="00BF65B3"/>
    <w:rsid w:val="00BF7BC9"/>
    <w:rsid w:val="00C001CB"/>
    <w:rsid w:val="00C13D89"/>
    <w:rsid w:val="00C218C6"/>
    <w:rsid w:val="00C23735"/>
    <w:rsid w:val="00C323C9"/>
    <w:rsid w:val="00C4218F"/>
    <w:rsid w:val="00C45D02"/>
    <w:rsid w:val="00C51B8B"/>
    <w:rsid w:val="00C55941"/>
    <w:rsid w:val="00C657A3"/>
    <w:rsid w:val="00C84E3C"/>
    <w:rsid w:val="00C92065"/>
    <w:rsid w:val="00CA35F9"/>
    <w:rsid w:val="00CD3825"/>
    <w:rsid w:val="00CE46DB"/>
    <w:rsid w:val="00D071E9"/>
    <w:rsid w:val="00D15870"/>
    <w:rsid w:val="00D165D8"/>
    <w:rsid w:val="00D354A0"/>
    <w:rsid w:val="00D631F2"/>
    <w:rsid w:val="00D70A99"/>
    <w:rsid w:val="00D73917"/>
    <w:rsid w:val="00D87A46"/>
    <w:rsid w:val="00DA205F"/>
    <w:rsid w:val="00DA58EA"/>
    <w:rsid w:val="00DB129F"/>
    <w:rsid w:val="00DD638E"/>
    <w:rsid w:val="00DD64C0"/>
    <w:rsid w:val="00DE4F6C"/>
    <w:rsid w:val="00E01871"/>
    <w:rsid w:val="00E07A4B"/>
    <w:rsid w:val="00E24EFD"/>
    <w:rsid w:val="00E42B43"/>
    <w:rsid w:val="00E521D4"/>
    <w:rsid w:val="00E678B9"/>
    <w:rsid w:val="00E72893"/>
    <w:rsid w:val="00E85F27"/>
    <w:rsid w:val="00E87D6A"/>
    <w:rsid w:val="00E91386"/>
    <w:rsid w:val="00EC6044"/>
    <w:rsid w:val="00EC716B"/>
    <w:rsid w:val="00EE089F"/>
    <w:rsid w:val="00EF238A"/>
    <w:rsid w:val="00F00D17"/>
    <w:rsid w:val="00F066C8"/>
    <w:rsid w:val="00F06B53"/>
    <w:rsid w:val="00F154B1"/>
    <w:rsid w:val="00F37EA8"/>
    <w:rsid w:val="00F42C30"/>
    <w:rsid w:val="00F630ED"/>
    <w:rsid w:val="00F81DC4"/>
    <w:rsid w:val="00F93974"/>
    <w:rsid w:val="00FA7124"/>
    <w:rsid w:val="00FC1294"/>
    <w:rsid w:val="00FD3720"/>
    <w:rsid w:val="00FD709C"/>
    <w:rsid w:val="00FD76A1"/>
    <w:rsid w:val="00FE1100"/>
    <w:rsid w:val="00FE12A5"/>
    <w:rsid w:val="00FE5B18"/>
    <w:rsid w:val="00FE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3ADCA-DC6F-4C2E-A58A-50EDE3A4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E29"/>
  </w:style>
  <w:style w:type="paragraph" w:styleId="1">
    <w:name w:val="heading 1"/>
    <w:basedOn w:val="a"/>
    <w:link w:val="10"/>
    <w:uiPriority w:val="9"/>
    <w:qFormat/>
    <w:rsid w:val="00046F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C0C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7E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7E29"/>
  </w:style>
  <w:style w:type="paragraph" w:styleId="a5">
    <w:name w:val="footer"/>
    <w:basedOn w:val="a"/>
    <w:link w:val="a6"/>
    <w:uiPriority w:val="99"/>
    <w:unhideWhenUsed/>
    <w:rsid w:val="007F7E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7E29"/>
  </w:style>
  <w:style w:type="paragraph" w:styleId="a7">
    <w:name w:val="List Paragraph"/>
    <w:basedOn w:val="a"/>
    <w:uiPriority w:val="34"/>
    <w:qFormat/>
    <w:rsid w:val="009A5633"/>
    <w:pPr>
      <w:ind w:left="720"/>
      <w:contextualSpacing/>
    </w:pPr>
  </w:style>
  <w:style w:type="character" w:customStyle="1" w:styleId="10">
    <w:name w:val="Заголовок 1 Знак"/>
    <w:basedOn w:val="a0"/>
    <w:link w:val="1"/>
    <w:uiPriority w:val="9"/>
    <w:rsid w:val="00046F87"/>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5964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063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AF597C"/>
    <w:rPr>
      <w:color w:val="0000FF" w:themeColor="hyperlink"/>
      <w:u w:val="single"/>
    </w:rPr>
  </w:style>
  <w:style w:type="character" w:customStyle="1" w:styleId="20">
    <w:name w:val="Заголовок 2 Знак"/>
    <w:basedOn w:val="a0"/>
    <w:link w:val="2"/>
    <w:uiPriority w:val="9"/>
    <w:semiHidden/>
    <w:rsid w:val="008C0CFF"/>
    <w:rPr>
      <w:rFonts w:asciiTheme="majorHAnsi" w:eastAsiaTheme="majorEastAsia" w:hAnsiTheme="majorHAnsi" w:cstheme="majorBidi"/>
      <w:color w:val="365F91" w:themeColor="accent1" w:themeShade="BF"/>
      <w:sz w:val="26"/>
      <w:szCs w:val="26"/>
    </w:rPr>
  </w:style>
  <w:style w:type="paragraph" w:styleId="ab">
    <w:name w:val="Balloon Text"/>
    <w:basedOn w:val="a"/>
    <w:link w:val="ac"/>
    <w:uiPriority w:val="99"/>
    <w:semiHidden/>
    <w:unhideWhenUsed/>
    <w:rsid w:val="00EC716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C71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467">
      <w:bodyDiv w:val="1"/>
      <w:marLeft w:val="0"/>
      <w:marRight w:val="0"/>
      <w:marTop w:val="0"/>
      <w:marBottom w:val="0"/>
      <w:divBdr>
        <w:top w:val="none" w:sz="0" w:space="0" w:color="auto"/>
        <w:left w:val="none" w:sz="0" w:space="0" w:color="auto"/>
        <w:bottom w:val="none" w:sz="0" w:space="0" w:color="auto"/>
        <w:right w:val="none" w:sz="0" w:space="0" w:color="auto"/>
      </w:divBdr>
    </w:div>
    <w:div w:id="81413304">
      <w:bodyDiv w:val="1"/>
      <w:marLeft w:val="0"/>
      <w:marRight w:val="0"/>
      <w:marTop w:val="0"/>
      <w:marBottom w:val="0"/>
      <w:divBdr>
        <w:top w:val="none" w:sz="0" w:space="0" w:color="auto"/>
        <w:left w:val="none" w:sz="0" w:space="0" w:color="auto"/>
        <w:bottom w:val="none" w:sz="0" w:space="0" w:color="auto"/>
        <w:right w:val="none" w:sz="0" w:space="0" w:color="auto"/>
      </w:divBdr>
    </w:div>
    <w:div w:id="120195085">
      <w:bodyDiv w:val="1"/>
      <w:marLeft w:val="0"/>
      <w:marRight w:val="0"/>
      <w:marTop w:val="0"/>
      <w:marBottom w:val="0"/>
      <w:divBdr>
        <w:top w:val="none" w:sz="0" w:space="0" w:color="auto"/>
        <w:left w:val="none" w:sz="0" w:space="0" w:color="auto"/>
        <w:bottom w:val="none" w:sz="0" w:space="0" w:color="auto"/>
        <w:right w:val="none" w:sz="0" w:space="0" w:color="auto"/>
      </w:divBdr>
    </w:div>
    <w:div w:id="572273395">
      <w:bodyDiv w:val="1"/>
      <w:marLeft w:val="0"/>
      <w:marRight w:val="0"/>
      <w:marTop w:val="0"/>
      <w:marBottom w:val="0"/>
      <w:divBdr>
        <w:top w:val="none" w:sz="0" w:space="0" w:color="auto"/>
        <w:left w:val="none" w:sz="0" w:space="0" w:color="auto"/>
        <w:bottom w:val="none" w:sz="0" w:space="0" w:color="auto"/>
        <w:right w:val="none" w:sz="0" w:space="0" w:color="auto"/>
      </w:divBdr>
    </w:div>
    <w:div w:id="590505147">
      <w:bodyDiv w:val="1"/>
      <w:marLeft w:val="0"/>
      <w:marRight w:val="0"/>
      <w:marTop w:val="0"/>
      <w:marBottom w:val="0"/>
      <w:divBdr>
        <w:top w:val="none" w:sz="0" w:space="0" w:color="auto"/>
        <w:left w:val="none" w:sz="0" w:space="0" w:color="auto"/>
        <w:bottom w:val="none" w:sz="0" w:space="0" w:color="auto"/>
        <w:right w:val="none" w:sz="0" w:space="0" w:color="auto"/>
      </w:divBdr>
      <w:divsChild>
        <w:div w:id="21635827">
          <w:marLeft w:val="504"/>
          <w:marRight w:val="0"/>
          <w:marTop w:val="140"/>
          <w:marBottom w:val="0"/>
          <w:divBdr>
            <w:top w:val="none" w:sz="0" w:space="0" w:color="auto"/>
            <w:left w:val="none" w:sz="0" w:space="0" w:color="auto"/>
            <w:bottom w:val="none" w:sz="0" w:space="0" w:color="auto"/>
            <w:right w:val="none" w:sz="0" w:space="0" w:color="auto"/>
          </w:divBdr>
        </w:div>
        <w:div w:id="1656834748">
          <w:marLeft w:val="504"/>
          <w:marRight w:val="0"/>
          <w:marTop w:val="140"/>
          <w:marBottom w:val="0"/>
          <w:divBdr>
            <w:top w:val="none" w:sz="0" w:space="0" w:color="auto"/>
            <w:left w:val="none" w:sz="0" w:space="0" w:color="auto"/>
            <w:bottom w:val="none" w:sz="0" w:space="0" w:color="auto"/>
            <w:right w:val="none" w:sz="0" w:space="0" w:color="auto"/>
          </w:divBdr>
        </w:div>
      </w:divsChild>
    </w:div>
    <w:div w:id="735202456">
      <w:bodyDiv w:val="1"/>
      <w:marLeft w:val="0"/>
      <w:marRight w:val="0"/>
      <w:marTop w:val="0"/>
      <w:marBottom w:val="0"/>
      <w:divBdr>
        <w:top w:val="none" w:sz="0" w:space="0" w:color="auto"/>
        <w:left w:val="none" w:sz="0" w:space="0" w:color="auto"/>
        <w:bottom w:val="none" w:sz="0" w:space="0" w:color="auto"/>
        <w:right w:val="none" w:sz="0" w:space="0" w:color="auto"/>
      </w:divBdr>
    </w:div>
    <w:div w:id="750659237">
      <w:bodyDiv w:val="1"/>
      <w:marLeft w:val="0"/>
      <w:marRight w:val="0"/>
      <w:marTop w:val="0"/>
      <w:marBottom w:val="0"/>
      <w:divBdr>
        <w:top w:val="none" w:sz="0" w:space="0" w:color="auto"/>
        <w:left w:val="none" w:sz="0" w:space="0" w:color="auto"/>
        <w:bottom w:val="none" w:sz="0" w:space="0" w:color="auto"/>
        <w:right w:val="none" w:sz="0" w:space="0" w:color="auto"/>
      </w:divBdr>
    </w:div>
    <w:div w:id="811602750">
      <w:bodyDiv w:val="1"/>
      <w:marLeft w:val="0"/>
      <w:marRight w:val="0"/>
      <w:marTop w:val="0"/>
      <w:marBottom w:val="0"/>
      <w:divBdr>
        <w:top w:val="none" w:sz="0" w:space="0" w:color="auto"/>
        <w:left w:val="none" w:sz="0" w:space="0" w:color="auto"/>
        <w:bottom w:val="none" w:sz="0" w:space="0" w:color="auto"/>
        <w:right w:val="none" w:sz="0" w:space="0" w:color="auto"/>
      </w:divBdr>
      <w:divsChild>
        <w:div w:id="1403675436">
          <w:marLeft w:val="504"/>
          <w:marRight w:val="0"/>
          <w:marTop w:val="140"/>
          <w:marBottom w:val="0"/>
          <w:divBdr>
            <w:top w:val="none" w:sz="0" w:space="0" w:color="auto"/>
            <w:left w:val="none" w:sz="0" w:space="0" w:color="auto"/>
            <w:bottom w:val="none" w:sz="0" w:space="0" w:color="auto"/>
            <w:right w:val="none" w:sz="0" w:space="0" w:color="auto"/>
          </w:divBdr>
        </w:div>
      </w:divsChild>
    </w:div>
    <w:div w:id="826559247">
      <w:bodyDiv w:val="1"/>
      <w:marLeft w:val="0"/>
      <w:marRight w:val="0"/>
      <w:marTop w:val="0"/>
      <w:marBottom w:val="0"/>
      <w:divBdr>
        <w:top w:val="none" w:sz="0" w:space="0" w:color="auto"/>
        <w:left w:val="none" w:sz="0" w:space="0" w:color="auto"/>
        <w:bottom w:val="none" w:sz="0" w:space="0" w:color="auto"/>
        <w:right w:val="none" w:sz="0" w:space="0" w:color="auto"/>
      </w:divBdr>
      <w:divsChild>
        <w:div w:id="22639783">
          <w:marLeft w:val="504"/>
          <w:marRight w:val="0"/>
          <w:marTop w:val="140"/>
          <w:marBottom w:val="0"/>
          <w:divBdr>
            <w:top w:val="none" w:sz="0" w:space="0" w:color="auto"/>
            <w:left w:val="none" w:sz="0" w:space="0" w:color="auto"/>
            <w:bottom w:val="none" w:sz="0" w:space="0" w:color="auto"/>
            <w:right w:val="none" w:sz="0" w:space="0" w:color="auto"/>
          </w:divBdr>
        </w:div>
        <w:div w:id="1208835663">
          <w:marLeft w:val="504"/>
          <w:marRight w:val="0"/>
          <w:marTop w:val="140"/>
          <w:marBottom w:val="0"/>
          <w:divBdr>
            <w:top w:val="none" w:sz="0" w:space="0" w:color="auto"/>
            <w:left w:val="none" w:sz="0" w:space="0" w:color="auto"/>
            <w:bottom w:val="none" w:sz="0" w:space="0" w:color="auto"/>
            <w:right w:val="none" w:sz="0" w:space="0" w:color="auto"/>
          </w:divBdr>
        </w:div>
      </w:divsChild>
    </w:div>
    <w:div w:id="858391191">
      <w:bodyDiv w:val="1"/>
      <w:marLeft w:val="0"/>
      <w:marRight w:val="0"/>
      <w:marTop w:val="0"/>
      <w:marBottom w:val="0"/>
      <w:divBdr>
        <w:top w:val="none" w:sz="0" w:space="0" w:color="auto"/>
        <w:left w:val="none" w:sz="0" w:space="0" w:color="auto"/>
        <w:bottom w:val="none" w:sz="0" w:space="0" w:color="auto"/>
        <w:right w:val="none" w:sz="0" w:space="0" w:color="auto"/>
      </w:divBdr>
    </w:div>
    <w:div w:id="918517061">
      <w:bodyDiv w:val="1"/>
      <w:marLeft w:val="0"/>
      <w:marRight w:val="0"/>
      <w:marTop w:val="0"/>
      <w:marBottom w:val="0"/>
      <w:divBdr>
        <w:top w:val="none" w:sz="0" w:space="0" w:color="auto"/>
        <w:left w:val="none" w:sz="0" w:space="0" w:color="auto"/>
        <w:bottom w:val="none" w:sz="0" w:space="0" w:color="auto"/>
        <w:right w:val="none" w:sz="0" w:space="0" w:color="auto"/>
      </w:divBdr>
      <w:divsChild>
        <w:div w:id="2054185295">
          <w:marLeft w:val="504"/>
          <w:marRight w:val="0"/>
          <w:marTop w:val="140"/>
          <w:marBottom w:val="0"/>
          <w:divBdr>
            <w:top w:val="none" w:sz="0" w:space="0" w:color="auto"/>
            <w:left w:val="none" w:sz="0" w:space="0" w:color="auto"/>
            <w:bottom w:val="none" w:sz="0" w:space="0" w:color="auto"/>
            <w:right w:val="none" w:sz="0" w:space="0" w:color="auto"/>
          </w:divBdr>
        </w:div>
      </w:divsChild>
    </w:div>
    <w:div w:id="1091051526">
      <w:bodyDiv w:val="1"/>
      <w:marLeft w:val="0"/>
      <w:marRight w:val="0"/>
      <w:marTop w:val="0"/>
      <w:marBottom w:val="0"/>
      <w:divBdr>
        <w:top w:val="none" w:sz="0" w:space="0" w:color="auto"/>
        <w:left w:val="none" w:sz="0" w:space="0" w:color="auto"/>
        <w:bottom w:val="none" w:sz="0" w:space="0" w:color="auto"/>
        <w:right w:val="none" w:sz="0" w:space="0" w:color="auto"/>
      </w:divBdr>
      <w:divsChild>
        <w:div w:id="1606814473">
          <w:marLeft w:val="504"/>
          <w:marRight w:val="0"/>
          <w:marTop w:val="140"/>
          <w:marBottom w:val="0"/>
          <w:divBdr>
            <w:top w:val="none" w:sz="0" w:space="0" w:color="auto"/>
            <w:left w:val="none" w:sz="0" w:space="0" w:color="auto"/>
            <w:bottom w:val="none" w:sz="0" w:space="0" w:color="auto"/>
            <w:right w:val="none" w:sz="0" w:space="0" w:color="auto"/>
          </w:divBdr>
        </w:div>
        <w:div w:id="1857696394">
          <w:marLeft w:val="504"/>
          <w:marRight w:val="0"/>
          <w:marTop w:val="140"/>
          <w:marBottom w:val="0"/>
          <w:divBdr>
            <w:top w:val="none" w:sz="0" w:space="0" w:color="auto"/>
            <w:left w:val="none" w:sz="0" w:space="0" w:color="auto"/>
            <w:bottom w:val="none" w:sz="0" w:space="0" w:color="auto"/>
            <w:right w:val="none" w:sz="0" w:space="0" w:color="auto"/>
          </w:divBdr>
        </w:div>
        <w:div w:id="2040277843">
          <w:marLeft w:val="504"/>
          <w:marRight w:val="0"/>
          <w:marTop w:val="140"/>
          <w:marBottom w:val="0"/>
          <w:divBdr>
            <w:top w:val="none" w:sz="0" w:space="0" w:color="auto"/>
            <w:left w:val="none" w:sz="0" w:space="0" w:color="auto"/>
            <w:bottom w:val="none" w:sz="0" w:space="0" w:color="auto"/>
            <w:right w:val="none" w:sz="0" w:space="0" w:color="auto"/>
          </w:divBdr>
        </w:div>
        <w:div w:id="845752083">
          <w:marLeft w:val="504"/>
          <w:marRight w:val="0"/>
          <w:marTop w:val="140"/>
          <w:marBottom w:val="0"/>
          <w:divBdr>
            <w:top w:val="none" w:sz="0" w:space="0" w:color="auto"/>
            <w:left w:val="none" w:sz="0" w:space="0" w:color="auto"/>
            <w:bottom w:val="none" w:sz="0" w:space="0" w:color="auto"/>
            <w:right w:val="none" w:sz="0" w:space="0" w:color="auto"/>
          </w:divBdr>
        </w:div>
        <w:div w:id="257064151">
          <w:marLeft w:val="504"/>
          <w:marRight w:val="0"/>
          <w:marTop w:val="140"/>
          <w:marBottom w:val="0"/>
          <w:divBdr>
            <w:top w:val="none" w:sz="0" w:space="0" w:color="auto"/>
            <w:left w:val="none" w:sz="0" w:space="0" w:color="auto"/>
            <w:bottom w:val="none" w:sz="0" w:space="0" w:color="auto"/>
            <w:right w:val="none" w:sz="0" w:space="0" w:color="auto"/>
          </w:divBdr>
        </w:div>
        <w:div w:id="1681004722">
          <w:marLeft w:val="504"/>
          <w:marRight w:val="0"/>
          <w:marTop w:val="140"/>
          <w:marBottom w:val="0"/>
          <w:divBdr>
            <w:top w:val="none" w:sz="0" w:space="0" w:color="auto"/>
            <w:left w:val="none" w:sz="0" w:space="0" w:color="auto"/>
            <w:bottom w:val="none" w:sz="0" w:space="0" w:color="auto"/>
            <w:right w:val="none" w:sz="0" w:space="0" w:color="auto"/>
          </w:divBdr>
        </w:div>
        <w:div w:id="1900047796">
          <w:marLeft w:val="504"/>
          <w:marRight w:val="0"/>
          <w:marTop w:val="140"/>
          <w:marBottom w:val="0"/>
          <w:divBdr>
            <w:top w:val="none" w:sz="0" w:space="0" w:color="auto"/>
            <w:left w:val="none" w:sz="0" w:space="0" w:color="auto"/>
            <w:bottom w:val="none" w:sz="0" w:space="0" w:color="auto"/>
            <w:right w:val="none" w:sz="0" w:space="0" w:color="auto"/>
          </w:divBdr>
        </w:div>
      </w:divsChild>
    </w:div>
    <w:div w:id="1152987465">
      <w:bodyDiv w:val="1"/>
      <w:marLeft w:val="0"/>
      <w:marRight w:val="0"/>
      <w:marTop w:val="0"/>
      <w:marBottom w:val="0"/>
      <w:divBdr>
        <w:top w:val="none" w:sz="0" w:space="0" w:color="auto"/>
        <w:left w:val="none" w:sz="0" w:space="0" w:color="auto"/>
        <w:bottom w:val="none" w:sz="0" w:space="0" w:color="auto"/>
        <w:right w:val="none" w:sz="0" w:space="0" w:color="auto"/>
      </w:divBdr>
    </w:div>
    <w:div w:id="1175655154">
      <w:bodyDiv w:val="1"/>
      <w:marLeft w:val="0"/>
      <w:marRight w:val="0"/>
      <w:marTop w:val="0"/>
      <w:marBottom w:val="0"/>
      <w:divBdr>
        <w:top w:val="none" w:sz="0" w:space="0" w:color="auto"/>
        <w:left w:val="none" w:sz="0" w:space="0" w:color="auto"/>
        <w:bottom w:val="none" w:sz="0" w:space="0" w:color="auto"/>
        <w:right w:val="none" w:sz="0" w:space="0" w:color="auto"/>
      </w:divBdr>
      <w:divsChild>
        <w:div w:id="56320242">
          <w:marLeft w:val="504"/>
          <w:marRight w:val="0"/>
          <w:marTop w:val="140"/>
          <w:marBottom w:val="0"/>
          <w:divBdr>
            <w:top w:val="none" w:sz="0" w:space="0" w:color="auto"/>
            <w:left w:val="none" w:sz="0" w:space="0" w:color="auto"/>
            <w:bottom w:val="none" w:sz="0" w:space="0" w:color="auto"/>
            <w:right w:val="none" w:sz="0" w:space="0" w:color="auto"/>
          </w:divBdr>
        </w:div>
      </w:divsChild>
    </w:div>
    <w:div w:id="1248735932">
      <w:bodyDiv w:val="1"/>
      <w:marLeft w:val="0"/>
      <w:marRight w:val="0"/>
      <w:marTop w:val="0"/>
      <w:marBottom w:val="0"/>
      <w:divBdr>
        <w:top w:val="none" w:sz="0" w:space="0" w:color="auto"/>
        <w:left w:val="none" w:sz="0" w:space="0" w:color="auto"/>
        <w:bottom w:val="none" w:sz="0" w:space="0" w:color="auto"/>
        <w:right w:val="none" w:sz="0" w:space="0" w:color="auto"/>
      </w:divBdr>
    </w:div>
    <w:div w:id="1370568463">
      <w:bodyDiv w:val="1"/>
      <w:marLeft w:val="0"/>
      <w:marRight w:val="0"/>
      <w:marTop w:val="0"/>
      <w:marBottom w:val="0"/>
      <w:divBdr>
        <w:top w:val="none" w:sz="0" w:space="0" w:color="auto"/>
        <w:left w:val="none" w:sz="0" w:space="0" w:color="auto"/>
        <w:bottom w:val="none" w:sz="0" w:space="0" w:color="auto"/>
        <w:right w:val="none" w:sz="0" w:space="0" w:color="auto"/>
      </w:divBdr>
    </w:div>
    <w:div w:id="1571035157">
      <w:bodyDiv w:val="1"/>
      <w:marLeft w:val="0"/>
      <w:marRight w:val="0"/>
      <w:marTop w:val="0"/>
      <w:marBottom w:val="0"/>
      <w:divBdr>
        <w:top w:val="none" w:sz="0" w:space="0" w:color="auto"/>
        <w:left w:val="none" w:sz="0" w:space="0" w:color="auto"/>
        <w:bottom w:val="none" w:sz="0" w:space="0" w:color="auto"/>
        <w:right w:val="none" w:sz="0" w:space="0" w:color="auto"/>
      </w:divBdr>
    </w:div>
    <w:div w:id="1645890453">
      <w:bodyDiv w:val="1"/>
      <w:marLeft w:val="0"/>
      <w:marRight w:val="0"/>
      <w:marTop w:val="0"/>
      <w:marBottom w:val="0"/>
      <w:divBdr>
        <w:top w:val="none" w:sz="0" w:space="0" w:color="auto"/>
        <w:left w:val="none" w:sz="0" w:space="0" w:color="auto"/>
        <w:bottom w:val="none" w:sz="0" w:space="0" w:color="auto"/>
        <w:right w:val="none" w:sz="0" w:space="0" w:color="auto"/>
      </w:divBdr>
    </w:div>
    <w:div w:id="1660503069">
      <w:bodyDiv w:val="1"/>
      <w:marLeft w:val="0"/>
      <w:marRight w:val="0"/>
      <w:marTop w:val="0"/>
      <w:marBottom w:val="0"/>
      <w:divBdr>
        <w:top w:val="none" w:sz="0" w:space="0" w:color="auto"/>
        <w:left w:val="none" w:sz="0" w:space="0" w:color="auto"/>
        <w:bottom w:val="none" w:sz="0" w:space="0" w:color="auto"/>
        <w:right w:val="none" w:sz="0" w:space="0" w:color="auto"/>
      </w:divBdr>
    </w:div>
    <w:div w:id="1754930925">
      <w:bodyDiv w:val="1"/>
      <w:marLeft w:val="0"/>
      <w:marRight w:val="0"/>
      <w:marTop w:val="0"/>
      <w:marBottom w:val="0"/>
      <w:divBdr>
        <w:top w:val="none" w:sz="0" w:space="0" w:color="auto"/>
        <w:left w:val="none" w:sz="0" w:space="0" w:color="auto"/>
        <w:bottom w:val="none" w:sz="0" w:space="0" w:color="auto"/>
        <w:right w:val="none" w:sz="0" w:space="0" w:color="auto"/>
      </w:divBdr>
    </w:div>
    <w:div w:id="1796361623">
      <w:bodyDiv w:val="1"/>
      <w:marLeft w:val="0"/>
      <w:marRight w:val="0"/>
      <w:marTop w:val="0"/>
      <w:marBottom w:val="0"/>
      <w:divBdr>
        <w:top w:val="none" w:sz="0" w:space="0" w:color="auto"/>
        <w:left w:val="none" w:sz="0" w:space="0" w:color="auto"/>
        <w:bottom w:val="none" w:sz="0" w:space="0" w:color="auto"/>
        <w:right w:val="none" w:sz="0" w:space="0" w:color="auto"/>
      </w:divBdr>
    </w:div>
    <w:div w:id="1913657455">
      <w:bodyDiv w:val="1"/>
      <w:marLeft w:val="0"/>
      <w:marRight w:val="0"/>
      <w:marTop w:val="0"/>
      <w:marBottom w:val="0"/>
      <w:divBdr>
        <w:top w:val="none" w:sz="0" w:space="0" w:color="auto"/>
        <w:left w:val="none" w:sz="0" w:space="0" w:color="auto"/>
        <w:bottom w:val="none" w:sz="0" w:space="0" w:color="auto"/>
        <w:right w:val="none" w:sz="0" w:space="0" w:color="auto"/>
      </w:divBdr>
      <w:divsChild>
        <w:div w:id="2087454700">
          <w:marLeft w:val="504"/>
          <w:marRight w:val="0"/>
          <w:marTop w:val="140"/>
          <w:marBottom w:val="0"/>
          <w:divBdr>
            <w:top w:val="none" w:sz="0" w:space="0" w:color="auto"/>
            <w:left w:val="none" w:sz="0" w:space="0" w:color="auto"/>
            <w:bottom w:val="none" w:sz="0" w:space="0" w:color="auto"/>
            <w:right w:val="none" w:sz="0" w:space="0" w:color="auto"/>
          </w:divBdr>
        </w:div>
      </w:divsChild>
    </w:div>
    <w:div w:id="2050108797">
      <w:bodyDiv w:val="1"/>
      <w:marLeft w:val="0"/>
      <w:marRight w:val="0"/>
      <w:marTop w:val="0"/>
      <w:marBottom w:val="0"/>
      <w:divBdr>
        <w:top w:val="none" w:sz="0" w:space="0" w:color="auto"/>
        <w:left w:val="none" w:sz="0" w:space="0" w:color="auto"/>
        <w:bottom w:val="none" w:sz="0" w:space="0" w:color="auto"/>
        <w:right w:val="none" w:sz="0" w:space="0" w:color="auto"/>
      </w:divBdr>
      <w:divsChild>
        <w:div w:id="1838302433">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knigi.net/avtor-mihail-pylyaev/243846-staryy-peterburg-mihail-pylyaev/read/page-1.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urlib.net/books_tourism/ekskurs23.htm?ysclid=ld3wxmfci5426771367"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A5D5A-3F24-4B84-9D7F-65E14D77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13</Pages>
  <Words>3645</Words>
  <Characters>20778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Учетная запись Майкрософт</cp:lastModifiedBy>
  <cp:revision>148</cp:revision>
  <cp:lastPrinted>2022-01-28T10:18:00Z</cp:lastPrinted>
  <dcterms:created xsi:type="dcterms:W3CDTF">2021-12-14T21:13:00Z</dcterms:created>
  <dcterms:modified xsi:type="dcterms:W3CDTF">2023-01-21T15:24:00Z</dcterms:modified>
</cp:coreProperties>
</file>