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5B14A544" w14:textId="77777777" w:rsidR="00ED5AF7" w:rsidRDefault="008A3B9B" w:rsidP="008A3B9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пирамидах</w:t>
      </w:r>
    </w:p>
    <w:p w14:paraId="4214FED7" w14:textId="77777777" w:rsidR="008A3B9B" w:rsidRDefault="008A3B9B" w:rsidP="006525D9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8A3B9B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2B2023DD" wp14:editId="1636C483">
            <wp:simplePos x="0" y="0"/>
            <wp:positionH relativeFrom="column">
              <wp:align>right</wp:align>
            </wp:positionH>
            <wp:positionV relativeFrom="paragraph">
              <wp:posOffset>3991610</wp:posOffset>
            </wp:positionV>
            <wp:extent cx="2781300" cy="1586230"/>
            <wp:effectExtent l="0" t="0" r="0" b="0"/>
            <wp:wrapTight wrapText="bothSides">
              <wp:wrapPolygon edited="0">
                <wp:start x="0" y="0"/>
                <wp:lineTo x="0" y="21271"/>
                <wp:lineTo x="21452" y="21271"/>
                <wp:lineTo x="21452" y="0"/>
                <wp:lineTo x="0" y="0"/>
              </wp:wrapPolygon>
            </wp:wrapTight>
            <wp:docPr id="1" name="Рисунок 1" descr="https://avatars.mds.yandex.net/i?id=9f328cb063aad068c8b7276edaabfb438ee98eb5-70118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f328cb063aad068c8b7276edaabfb438ee98eb5-70118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eastAsia="ru-RU"/>
        </w:rPr>
        <w:t>Расположенная примерно в 25 километрах</w:t>
      </w:r>
      <w:r w:rsidRPr="008A3B9B">
        <w:rPr>
          <w:rFonts w:ascii="Times New Roman" w:hAnsi="Times New Roman" w:cs="Times New Roman"/>
          <w:sz w:val="28"/>
          <w:lang w:eastAsia="ru-RU"/>
        </w:rPr>
        <w:t xml:space="preserve"> к юго-западу от центра Каира — </w:t>
      </w:r>
      <w:r>
        <w:rPr>
          <w:rFonts w:ascii="Times New Roman" w:hAnsi="Times New Roman" w:cs="Times New Roman"/>
          <w:sz w:val="28"/>
          <w:lang w:eastAsia="ru-RU"/>
        </w:rPr>
        <w:t>(</w:t>
      </w:r>
      <w:r w:rsidRPr="008A3B9B">
        <w:rPr>
          <w:rFonts w:ascii="Times New Roman" w:hAnsi="Times New Roman" w:cs="Times New Roman"/>
          <w:sz w:val="28"/>
          <w:lang w:eastAsia="ru-RU"/>
        </w:rPr>
        <w:t>столицы Египта</w:t>
      </w:r>
      <w:r>
        <w:rPr>
          <w:rFonts w:ascii="Times New Roman" w:hAnsi="Times New Roman" w:cs="Times New Roman"/>
          <w:sz w:val="28"/>
          <w:lang w:eastAsia="ru-RU"/>
        </w:rPr>
        <w:t>)</w:t>
      </w:r>
      <w:r w:rsidRPr="008A3B9B">
        <w:rPr>
          <w:rFonts w:ascii="Times New Roman" w:hAnsi="Times New Roman" w:cs="Times New Roman"/>
          <w:sz w:val="28"/>
          <w:lang w:eastAsia="ru-RU"/>
        </w:rPr>
        <w:t xml:space="preserve"> — самая большая пирамида в комплексе пирамид Гизы достигает </w:t>
      </w:r>
      <w:r>
        <w:rPr>
          <w:rFonts w:ascii="Times New Roman" w:hAnsi="Times New Roman" w:cs="Times New Roman"/>
          <w:sz w:val="28"/>
          <w:lang w:eastAsia="ru-RU"/>
        </w:rPr>
        <w:t xml:space="preserve">147 метров </w:t>
      </w:r>
      <w:r w:rsidRPr="008A3B9B">
        <w:rPr>
          <w:rFonts w:ascii="Times New Roman" w:hAnsi="Times New Roman" w:cs="Times New Roman"/>
          <w:sz w:val="28"/>
          <w:lang w:eastAsia="ru-RU"/>
        </w:rPr>
        <w:t xml:space="preserve">в высоту, и только на нее ушло от 20 до 30 лет строить. Известная как Пирамида </w:t>
      </w:r>
      <w:proofErr w:type="spellStart"/>
      <w:r w:rsidRPr="008A3B9B">
        <w:rPr>
          <w:rFonts w:ascii="Times New Roman" w:hAnsi="Times New Roman" w:cs="Times New Roman"/>
          <w:sz w:val="28"/>
          <w:lang w:eastAsia="ru-RU"/>
        </w:rPr>
        <w:t>Хуфу</w:t>
      </w:r>
      <w:proofErr w:type="spellEnd"/>
      <w:r w:rsidRPr="008A3B9B">
        <w:rPr>
          <w:rFonts w:ascii="Times New Roman" w:hAnsi="Times New Roman" w:cs="Times New Roman"/>
          <w:sz w:val="28"/>
          <w:lang w:eastAsia="ru-RU"/>
        </w:rPr>
        <w:t xml:space="preserve"> выше своих соседей: пирамид </w:t>
      </w:r>
      <w:proofErr w:type="spellStart"/>
      <w:r w:rsidRPr="008A3B9B">
        <w:rPr>
          <w:rFonts w:ascii="Times New Roman" w:hAnsi="Times New Roman" w:cs="Times New Roman"/>
          <w:sz w:val="28"/>
          <w:lang w:eastAsia="ru-RU"/>
        </w:rPr>
        <w:t>Менкаура</w:t>
      </w:r>
      <w:proofErr w:type="spellEnd"/>
      <w:r w:rsidRPr="008A3B9B">
        <w:rPr>
          <w:rFonts w:ascii="Times New Roman" w:hAnsi="Times New Roman" w:cs="Times New Roman"/>
          <w:sz w:val="28"/>
          <w:lang w:eastAsia="ru-RU"/>
        </w:rPr>
        <w:t xml:space="preserve"> и </w:t>
      </w:r>
      <w:proofErr w:type="spellStart"/>
      <w:r w:rsidRPr="008A3B9B">
        <w:rPr>
          <w:rFonts w:ascii="Times New Roman" w:hAnsi="Times New Roman" w:cs="Times New Roman"/>
          <w:sz w:val="28"/>
          <w:lang w:eastAsia="ru-RU"/>
        </w:rPr>
        <w:t>Хефрена</w:t>
      </w:r>
      <w:proofErr w:type="spellEnd"/>
      <w:r w:rsidRPr="008A3B9B">
        <w:rPr>
          <w:rFonts w:ascii="Times New Roman" w:hAnsi="Times New Roman" w:cs="Times New Roman"/>
          <w:sz w:val="28"/>
          <w:lang w:eastAsia="ru-RU"/>
        </w:rPr>
        <w:t>. Считается, что когда-то все пирамиды были покрыты облицовочными камнями, сделанными из тщательно отполированного известняка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8A3B9B">
        <w:rPr>
          <w:rFonts w:ascii="Times New Roman" w:hAnsi="Times New Roman" w:cs="Times New Roman"/>
          <w:sz w:val="28"/>
          <w:lang w:eastAsia="ru-RU"/>
        </w:rPr>
        <w:t xml:space="preserve">Пирамида </w:t>
      </w:r>
      <w:proofErr w:type="spellStart"/>
      <w:r w:rsidRPr="008A3B9B">
        <w:rPr>
          <w:rFonts w:ascii="Times New Roman" w:hAnsi="Times New Roman" w:cs="Times New Roman"/>
          <w:sz w:val="28"/>
          <w:lang w:eastAsia="ru-RU"/>
        </w:rPr>
        <w:t>Хефрена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по сравнению со остальными</w:t>
      </w:r>
      <w:r w:rsidRPr="008A3B9B">
        <w:rPr>
          <w:rFonts w:ascii="Times New Roman" w:hAnsi="Times New Roman" w:cs="Times New Roman"/>
          <w:sz w:val="28"/>
          <w:lang w:eastAsia="ru-RU"/>
        </w:rPr>
        <w:t xml:space="preserve"> все еще имеет часть своего известнякового покрытия, но только на самом верху.</w:t>
      </w:r>
    </w:p>
    <w:p w14:paraId="3A814F7A" w14:textId="77777777" w:rsidR="008A3B9B" w:rsidRDefault="008A3B9B" w:rsidP="008A3B9B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Огромное открытие</w:t>
      </w:r>
    </w:p>
    <w:p w14:paraId="0DD2DF34" w14:textId="77777777" w:rsidR="004B786B" w:rsidRDefault="004B786B" w:rsidP="006525D9">
      <w:pPr>
        <w:jc w:val="both"/>
        <w:rPr>
          <w:sz w:val="28"/>
        </w:rPr>
      </w:pPr>
      <w:r w:rsidRPr="004B786B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2DA59624" wp14:editId="4E1D937B">
            <wp:simplePos x="0" y="0"/>
            <wp:positionH relativeFrom="column">
              <wp:align>right</wp:align>
            </wp:positionH>
            <wp:positionV relativeFrom="paragraph">
              <wp:posOffset>3999230</wp:posOffset>
            </wp:positionV>
            <wp:extent cx="278130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452" y="21357"/>
                <wp:lineTo x="21452" y="0"/>
                <wp:lineTo x="0" y="0"/>
              </wp:wrapPolygon>
            </wp:wrapTight>
            <wp:docPr id="2" name="Рисунок 2" descr="https://avatars.mds.yandex.net/i?id=40906499db2a4d3d0f790c51a9e41ed5caf47fa8-52352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0906499db2a4d3d0f790c51a9e41ed5caf47fa8-52352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164">
        <w:rPr>
          <w:rStyle w:val="y2iqfc"/>
          <w:rFonts w:ascii="inherit" w:hAnsi="inherit"/>
          <w:sz w:val="30"/>
          <w:szCs w:val="42"/>
        </w:rPr>
        <w:t xml:space="preserve">26 ноября 1922 года археологи во главе с </w:t>
      </w:r>
      <w:proofErr w:type="spellStart"/>
      <w:r w:rsidRPr="00E12164">
        <w:rPr>
          <w:rStyle w:val="y2iqfc"/>
          <w:rFonts w:ascii="inherit" w:hAnsi="inherit"/>
          <w:sz w:val="30"/>
          <w:szCs w:val="42"/>
        </w:rPr>
        <w:t>Говардом</w:t>
      </w:r>
      <w:proofErr w:type="spellEnd"/>
      <w:r w:rsidRPr="00E12164">
        <w:rPr>
          <w:rStyle w:val="y2iqfc"/>
          <w:rFonts w:ascii="inherit" w:hAnsi="inherit"/>
          <w:sz w:val="30"/>
          <w:szCs w:val="42"/>
        </w:rPr>
        <w:t xml:space="preserve"> Картером и лордом </w:t>
      </w:r>
      <w:proofErr w:type="spellStart"/>
      <w:r w:rsidRPr="00E12164">
        <w:rPr>
          <w:rStyle w:val="y2iqfc"/>
          <w:rFonts w:ascii="inherit" w:hAnsi="inherit"/>
          <w:sz w:val="30"/>
          <w:szCs w:val="42"/>
        </w:rPr>
        <w:t>Карнарвоном</w:t>
      </w:r>
      <w:proofErr w:type="spellEnd"/>
      <w:r w:rsidRPr="00E12164">
        <w:rPr>
          <w:rStyle w:val="y2iqfc"/>
          <w:rFonts w:ascii="inherit" w:hAnsi="inherit"/>
          <w:sz w:val="30"/>
          <w:szCs w:val="42"/>
        </w:rPr>
        <w:t xml:space="preserve"> наткнулись на мумифицированные останки короля Тутанхамона, в Долине царей в Луксоре, примерно в </w:t>
      </w:r>
      <w:r>
        <w:rPr>
          <w:rStyle w:val="y2iqfc"/>
          <w:rFonts w:ascii="inherit" w:hAnsi="inherit"/>
          <w:sz w:val="30"/>
          <w:szCs w:val="42"/>
        </w:rPr>
        <w:t>514 километрах</w:t>
      </w:r>
      <w:r w:rsidRPr="00E12164">
        <w:rPr>
          <w:rStyle w:val="y2iqfc"/>
          <w:rFonts w:ascii="inherit" w:hAnsi="inherit"/>
          <w:sz w:val="30"/>
          <w:szCs w:val="42"/>
        </w:rPr>
        <w:t xml:space="preserve"> к югу от Гизы. Останки, как и большинство найденных в Долине Царей</w:t>
      </w:r>
      <w:r>
        <w:rPr>
          <w:rStyle w:val="y2iqfc"/>
          <w:rFonts w:ascii="inherit" w:hAnsi="inherit"/>
          <w:sz w:val="30"/>
          <w:szCs w:val="42"/>
        </w:rPr>
        <w:t>, были погребены в пирамидах,</w:t>
      </w:r>
      <w:r w:rsidRPr="00E12164">
        <w:rPr>
          <w:rStyle w:val="y2iqfc"/>
          <w:rFonts w:ascii="inherit" w:hAnsi="inherit"/>
          <w:sz w:val="30"/>
          <w:szCs w:val="42"/>
        </w:rPr>
        <w:t xml:space="preserve"> под песком недалеко от гробницы царя </w:t>
      </w:r>
      <w:proofErr w:type="spellStart"/>
      <w:r w:rsidRPr="00E12164">
        <w:rPr>
          <w:rStyle w:val="y2iqfc"/>
          <w:rFonts w:ascii="inherit" w:hAnsi="inherit"/>
          <w:sz w:val="30"/>
          <w:szCs w:val="42"/>
        </w:rPr>
        <w:t>Рамзеса</w:t>
      </w:r>
      <w:proofErr w:type="spellEnd"/>
      <w:r w:rsidRPr="00E12164">
        <w:rPr>
          <w:rStyle w:val="y2iqfc"/>
          <w:rFonts w:ascii="inherit" w:hAnsi="inherit"/>
          <w:sz w:val="30"/>
          <w:szCs w:val="42"/>
        </w:rPr>
        <w:t xml:space="preserve"> VI.</w:t>
      </w:r>
      <w:r>
        <w:rPr>
          <w:rStyle w:val="y2iqfc"/>
          <w:rFonts w:ascii="inherit" w:hAnsi="inherit"/>
          <w:sz w:val="30"/>
          <w:szCs w:val="42"/>
        </w:rPr>
        <w:t xml:space="preserve"> </w:t>
      </w:r>
      <w:r w:rsidRPr="00E12164">
        <w:rPr>
          <w:sz w:val="28"/>
        </w:rPr>
        <w:t>Они нашли его могилу и останки в идеальном сост</w:t>
      </w:r>
      <w:r>
        <w:rPr>
          <w:sz w:val="28"/>
        </w:rPr>
        <w:t>оянии, что невероятно, потому</w:t>
      </w:r>
      <w:r w:rsidRPr="00E12164">
        <w:rPr>
          <w:sz w:val="28"/>
        </w:rPr>
        <w:t xml:space="preserve"> что местонахождение его могилы было неизвестно более 3000 лет</w:t>
      </w:r>
      <w:r>
        <w:rPr>
          <w:sz w:val="28"/>
        </w:rPr>
        <w:t>.</w:t>
      </w:r>
    </w:p>
    <w:p w14:paraId="6DC9863C" w14:textId="77777777" w:rsidR="000C0589" w:rsidRPr="000C0589" w:rsidRDefault="000C0589" w:rsidP="000C0589">
      <w:pPr>
        <w:jc w:val="center"/>
        <w:rPr>
          <w:rFonts w:ascii="Times New Roman" w:hAnsi="Times New Roman" w:cs="Times New Roman"/>
          <w:b/>
          <w:sz w:val="24"/>
        </w:rPr>
      </w:pPr>
      <w:r w:rsidRPr="000C0589">
        <w:rPr>
          <w:rFonts w:ascii="Times New Roman" w:hAnsi="Times New Roman" w:cs="Times New Roman"/>
          <w:b/>
          <w:sz w:val="24"/>
        </w:rPr>
        <w:t>ГБОУ РО «Таганрогский педагогический лицей-интернат»</w:t>
      </w:r>
    </w:p>
    <w:p w14:paraId="672F9C69" w14:textId="77777777" w:rsidR="004B786B" w:rsidRDefault="004B786B" w:rsidP="004B786B">
      <w:pPr>
        <w:rPr>
          <w:rFonts w:ascii="Times New Roman" w:hAnsi="Times New Roman" w:cs="Times New Roman"/>
          <w:b/>
          <w:sz w:val="36"/>
        </w:rPr>
      </w:pPr>
    </w:p>
    <w:p w14:paraId="289068A6" w14:textId="77777777" w:rsidR="004B786B" w:rsidRDefault="004B786B" w:rsidP="004B786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36B7C3" wp14:editId="4934800B">
            <wp:simplePos x="0" y="0"/>
            <wp:positionH relativeFrom="column">
              <wp:posOffset>-1270</wp:posOffset>
            </wp:positionH>
            <wp:positionV relativeFrom="paragraph">
              <wp:posOffset>852805</wp:posOffset>
            </wp:positionV>
            <wp:extent cx="2783840" cy="1862100"/>
            <wp:effectExtent l="0" t="0" r="0" b="5080"/>
            <wp:wrapTopAndBottom/>
            <wp:docPr id="3" name="Рисунок 3" descr="https://avatars.mds.yandex.net/i?id=fff8e837252b4420579fd1235269d69c0e6908d6-84962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fff8e837252b4420579fd1235269d69c0e6908d6-84962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6B">
        <w:rPr>
          <w:rFonts w:ascii="Times New Roman" w:hAnsi="Times New Roman" w:cs="Times New Roman"/>
          <w:b/>
          <w:sz w:val="36"/>
        </w:rPr>
        <w:t>«Тайны и загадки пирамид»</w:t>
      </w:r>
    </w:p>
    <w:p w14:paraId="470B6F7D" w14:textId="77777777" w:rsidR="004B786B" w:rsidRDefault="004B786B" w:rsidP="00A24E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CC0D751" w14:textId="77777777" w:rsidR="004B786B" w:rsidRDefault="004B786B" w:rsidP="00A24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C09CF">
        <w:rPr>
          <w:rFonts w:ascii="Times New Roman" w:hAnsi="Times New Roman" w:cs="Times New Roman"/>
          <w:b/>
          <w:sz w:val="28"/>
        </w:rPr>
        <w:t>Автор</w:t>
      </w:r>
      <w:r>
        <w:rPr>
          <w:rFonts w:ascii="Times New Roman" w:hAnsi="Times New Roman" w:cs="Times New Roman"/>
          <w:b/>
          <w:sz w:val="28"/>
        </w:rPr>
        <w:t>: Медведев Михаил</w:t>
      </w:r>
    </w:p>
    <w:p w14:paraId="58DC0AE4" w14:textId="6CC8F92C" w:rsidR="00A24EEE" w:rsidRDefault="00A24EEE" w:rsidP="00A24E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 9 «Б»</w:t>
      </w:r>
    </w:p>
    <w:p w14:paraId="2D110E27" w14:textId="4A75C0BB" w:rsidR="008A3B9B" w:rsidRPr="008A3B9B" w:rsidRDefault="004B786B" w:rsidP="00A24EEE">
      <w:pPr>
        <w:spacing w:after="0" w:line="240" w:lineRule="auto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Научный руководитель:</w:t>
      </w:r>
      <w:r w:rsidR="00CD7D4C">
        <w:rPr>
          <w:rFonts w:ascii="Times New Roman" w:hAnsi="Times New Roman" w:cs="Times New Roman"/>
          <w:b/>
          <w:sz w:val="28"/>
        </w:rPr>
        <w:t xml:space="preserve"> Дрова</w:t>
      </w:r>
      <w:r w:rsidR="00A24EEE">
        <w:rPr>
          <w:rFonts w:ascii="Times New Roman" w:hAnsi="Times New Roman" w:cs="Times New Roman"/>
          <w:b/>
          <w:sz w:val="28"/>
        </w:rPr>
        <w:t>лёва Мария Николаевна</w:t>
      </w:r>
    </w:p>
    <w:p w14:paraId="0258ABD7" w14:textId="77777777" w:rsidR="008A3B9B" w:rsidRDefault="008A3B9B" w:rsidP="008A3B9B">
      <w:pPr>
        <w:rPr>
          <w:rFonts w:ascii="Times New Roman" w:hAnsi="Times New Roman" w:cs="Times New Roman"/>
          <w:sz w:val="32"/>
        </w:rPr>
      </w:pPr>
    </w:p>
    <w:p w14:paraId="1EC4F707" w14:textId="4DD019F4" w:rsidR="004B786B" w:rsidRDefault="00A24EEE" w:rsidP="004B78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4B786B">
        <w:rPr>
          <w:rFonts w:ascii="Times New Roman" w:hAnsi="Times New Roman" w:cs="Times New Roman"/>
          <w:b/>
          <w:sz w:val="28"/>
        </w:rPr>
        <w:t>ТАГАНРОГ</w:t>
      </w:r>
    </w:p>
    <w:p w14:paraId="05458990" w14:textId="77777777" w:rsidR="004B786B" w:rsidRDefault="004B786B" w:rsidP="004B78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 Г.</w:t>
      </w:r>
    </w:p>
    <w:p w14:paraId="57BAFE67" w14:textId="77777777" w:rsidR="004B786B" w:rsidRPr="00F35AE0" w:rsidRDefault="004B786B" w:rsidP="004B78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752FA" w:rsidRPr="00E752FA">
        <w:rPr>
          <w:rFonts w:ascii="Times New Roman" w:hAnsi="Times New Roman" w:cs="Times New Roman"/>
          <w:b/>
          <w:sz w:val="32"/>
        </w:rPr>
        <w:t>Наука может продолжить путь</w:t>
      </w:r>
    </w:p>
    <w:p w14:paraId="3BBE8BE3" w14:textId="77777777" w:rsidR="009D7905" w:rsidRDefault="009D7905" w:rsidP="006525D9">
      <w:pPr>
        <w:jc w:val="both"/>
        <w:rPr>
          <w:rFonts w:ascii="inherit" w:hAnsi="inherit"/>
          <w:sz w:val="28"/>
          <w:szCs w:val="42"/>
        </w:rPr>
      </w:pPr>
      <w:r w:rsidRPr="009D7905">
        <w:rPr>
          <w:rFonts w:ascii="inherit" w:hAnsi="inherit"/>
          <w:noProof/>
          <w:sz w:val="28"/>
          <w:szCs w:val="42"/>
          <w:lang w:eastAsia="ru-RU"/>
        </w:rPr>
        <w:drawing>
          <wp:anchor distT="0" distB="0" distL="114300" distR="114300" simplePos="0" relativeHeight="251662336" behindDoc="1" locked="0" layoutInCell="1" allowOverlap="1" wp14:anchorId="31DCFF6E" wp14:editId="72213705">
            <wp:simplePos x="0" y="0"/>
            <wp:positionH relativeFrom="column">
              <wp:posOffset>3234690</wp:posOffset>
            </wp:positionH>
            <wp:positionV relativeFrom="paragraph">
              <wp:posOffset>3663315</wp:posOffset>
            </wp:positionV>
            <wp:extent cx="2773680" cy="1660525"/>
            <wp:effectExtent l="0" t="0" r="7620" b="0"/>
            <wp:wrapTight wrapText="bothSides">
              <wp:wrapPolygon edited="0">
                <wp:start x="0" y="0"/>
                <wp:lineTo x="0" y="21311"/>
                <wp:lineTo x="21511" y="21311"/>
                <wp:lineTo x="21511" y="0"/>
                <wp:lineTo x="0" y="0"/>
              </wp:wrapPolygon>
            </wp:wrapTight>
            <wp:docPr id="5" name="Рисунок 5" descr="https://avatars.mds.yandex.net/i?id=2847da932289779a0bdaf797fd4a42c1-66132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2847da932289779a0bdaf797fd4a42c1-66132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2FA" w:rsidRPr="00E752FA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 wp14:anchorId="4CC791F7" wp14:editId="5FAFB0DF">
            <wp:simplePos x="0" y="0"/>
            <wp:positionH relativeFrom="column">
              <wp:align>right</wp:align>
            </wp:positionH>
            <wp:positionV relativeFrom="paragraph">
              <wp:posOffset>3746500</wp:posOffset>
            </wp:positionV>
            <wp:extent cx="2782146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47" y="21288"/>
                <wp:lineTo x="21447" y="0"/>
                <wp:lineTo x="0" y="0"/>
              </wp:wrapPolygon>
            </wp:wrapTight>
            <wp:docPr id="4" name="Рисунок 4" descr="https://avatars.mds.yandex.net/i?id=887aa01d520d0c1a6290df534f37bf40c1f44f50-77564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887aa01d520d0c1a6290df534f37bf40c1f44f50-77564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46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52FA" w:rsidRPr="00D2606E">
        <w:rPr>
          <w:rStyle w:val="y2iqfc"/>
          <w:rFonts w:ascii="inherit" w:hAnsi="inherit"/>
          <w:sz w:val="28"/>
          <w:szCs w:val="42"/>
        </w:rPr>
        <w:t xml:space="preserve">Было много разных предложений по технологиям, которые потенциально могли бы помочь раскрыть оставшиеся тайны Великих пирамид. В 2017 году ученые объявили, что они использовали физику элементарных частиц, чтобы заглянуть внутрь пирамид, и обнаружили огромную полость длиной более </w:t>
      </w:r>
      <w:r w:rsidR="00E752FA">
        <w:rPr>
          <w:rStyle w:val="y2iqfc"/>
          <w:rFonts w:ascii="inherit" w:hAnsi="inherit"/>
          <w:sz w:val="28"/>
          <w:szCs w:val="42"/>
        </w:rPr>
        <w:t>30 метров</w:t>
      </w:r>
      <w:r w:rsidR="00E752FA" w:rsidRPr="00D2606E">
        <w:rPr>
          <w:rStyle w:val="y2iqfc"/>
          <w:rFonts w:ascii="inherit" w:hAnsi="inherit"/>
          <w:sz w:val="28"/>
          <w:szCs w:val="42"/>
        </w:rPr>
        <w:t>. Назначение этой пустоты, известной как Большая Пустота</w:t>
      </w:r>
      <w:r w:rsidR="00E752FA">
        <w:rPr>
          <w:rStyle w:val="y2iqfc"/>
          <w:rFonts w:ascii="inherit" w:hAnsi="inherit"/>
          <w:sz w:val="28"/>
          <w:szCs w:val="42"/>
        </w:rPr>
        <w:t>, неизвестно</w:t>
      </w:r>
      <w:r w:rsidR="00E752FA" w:rsidRPr="00D2606E">
        <w:rPr>
          <w:rStyle w:val="y2iqfc"/>
          <w:rFonts w:ascii="inherit" w:hAnsi="inherit"/>
          <w:sz w:val="28"/>
          <w:szCs w:val="42"/>
        </w:rPr>
        <w:t xml:space="preserve">, но ее размеры очень похожи на Большую галерею, которая ведет к тому, что когда-то было местом последнего упокоения фараона </w:t>
      </w:r>
      <w:proofErr w:type="spellStart"/>
      <w:r w:rsidR="00E752FA" w:rsidRPr="00D2606E">
        <w:rPr>
          <w:rStyle w:val="y2iqfc"/>
          <w:rFonts w:ascii="inherit" w:hAnsi="inherit"/>
          <w:sz w:val="28"/>
          <w:szCs w:val="42"/>
        </w:rPr>
        <w:t>Хуфу</w:t>
      </w:r>
      <w:proofErr w:type="spellEnd"/>
      <w:r w:rsidR="00E752FA" w:rsidRPr="00D2606E">
        <w:rPr>
          <w:rStyle w:val="y2iqfc"/>
          <w:rFonts w:ascii="inherit" w:hAnsi="inherit"/>
          <w:sz w:val="28"/>
          <w:szCs w:val="42"/>
        </w:rPr>
        <w:t>.</w:t>
      </w:r>
      <w:r w:rsidR="004B2DEE" w:rsidRPr="004B2DEE">
        <w:t xml:space="preserve"> </w:t>
      </w:r>
    </w:p>
    <w:p w14:paraId="18094E79" w14:textId="77777777" w:rsidR="004B786B" w:rsidRDefault="009D7905" w:rsidP="009D79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 строились пирамиды?</w:t>
      </w:r>
    </w:p>
    <w:p w14:paraId="3814249D" w14:textId="77777777" w:rsidR="009D7905" w:rsidRPr="00D2606E" w:rsidRDefault="009D7905" w:rsidP="006525D9">
      <w:pPr>
        <w:jc w:val="both"/>
        <w:rPr>
          <w:sz w:val="8"/>
        </w:rPr>
      </w:pPr>
      <w:r w:rsidRPr="00D2606E">
        <w:rPr>
          <w:rStyle w:val="y2iqfc"/>
          <w:rFonts w:ascii="inherit" w:hAnsi="inherit"/>
          <w:sz w:val="28"/>
          <w:szCs w:val="42"/>
        </w:rPr>
        <w:t xml:space="preserve">С момента повторного открытия гробниц в пирамидах было предложено много теорий, но ни одна из них не может быть решена экспертами. </w:t>
      </w:r>
      <w:r>
        <w:rPr>
          <w:rStyle w:val="y2iqfc"/>
          <w:rFonts w:ascii="inherit" w:hAnsi="inherit"/>
          <w:sz w:val="28"/>
          <w:szCs w:val="42"/>
          <w:lang w:val="en-US"/>
        </w:rPr>
        <w:t>C</w:t>
      </w:r>
      <w:r w:rsidRPr="00906FB4">
        <w:rPr>
          <w:rStyle w:val="y2iqfc"/>
          <w:rFonts w:ascii="inherit" w:hAnsi="inherit"/>
          <w:sz w:val="28"/>
          <w:szCs w:val="42"/>
        </w:rPr>
        <w:t xml:space="preserve"> </w:t>
      </w:r>
      <w:r>
        <w:rPr>
          <w:rStyle w:val="y2iqfc"/>
          <w:rFonts w:ascii="inherit" w:hAnsi="inherit"/>
          <w:sz w:val="28"/>
          <w:szCs w:val="42"/>
        </w:rPr>
        <w:t xml:space="preserve">начала </w:t>
      </w:r>
      <w:r w:rsidRPr="00D2606E">
        <w:rPr>
          <w:rStyle w:val="y2iqfc"/>
          <w:rFonts w:ascii="inherit" w:hAnsi="inherit"/>
          <w:sz w:val="28"/>
          <w:szCs w:val="42"/>
        </w:rPr>
        <w:t>считали, что для строительства пирамид использовались рабы, но более поздние открытия рабочих лагерей привели к теориям, что на самом деле для строительства привлекались квалифицированные рабочие. Есть данные, свидетельствующие о том, что огромные камни были закатаны на место, но другие эксперты считают, что сырье либо втаскивали, либо даже поднимали в конструкцию.</w:t>
      </w:r>
    </w:p>
    <w:p w14:paraId="77CD7EC3" w14:textId="77777777" w:rsidR="009D7905" w:rsidRDefault="000F2ECB" w:rsidP="009D7905">
      <w:pPr>
        <w:jc w:val="center"/>
        <w:rPr>
          <w:rFonts w:ascii="Times New Roman" w:hAnsi="Times New Roman" w:cs="Times New Roman"/>
          <w:b/>
          <w:sz w:val="32"/>
          <w:szCs w:val="42"/>
        </w:rPr>
      </w:pPr>
      <w:r>
        <w:rPr>
          <w:rFonts w:ascii="Times New Roman" w:hAnsi="Times New Roman" w:cs="Times New Roman"/>
          <w:b/>
          <w:sz w:val="32"/>
          <w:szCs w:val="42"/>
        </w:rPr>
        <w:t>Можно ли попасть в пирамиды?</w:t>
      </w:r>
    </w:p>
    <w:p w14:paraId="2184F5FA" w14:textId="77777777" w:rsidR="004B2DEE" w:rsidRPr="004B2DEE" w:rsidRDefault="004B2DEE" w:rsidP="006525D9">
      <w:pPr>
        <w:jc w:val="both"/>
        <w:rPr>
          <w:rFonts w:ascii="Times New Roman" w:hAnsi="Times New Roman" w:cs="Times New Roman"/>
          <w:sz w:val="32"/>
          <w:szCs w:val="42"/>
        </w:rPr>
      </w:pPr>
      <w:r w:rsidRPr="004B2DEE">
        <w:rPr>
          <w:rFonts w:ascii="inherit" w:hAnsi="inherit"/>
          <w:noProof/>
          <w:sz w:val="28"/>
          <w:szCs w:val="42"/>
          <w:lang w:eastAsia="ru-RU"/>
        </w:rPr>
        <w:drawing>
          <wp:anchor distT="0" distB="0" distL="114300" distR="114300" simplePos="0" relativeHeight="251663360" behindDoc="1" locked="0" layoutInCell="1" allowOverlap="1" wp14:anchorId="2E05BB75" wp14:editId="7F48BD1D">
            <wp:simplePos x="0" y="0"/>
            <wp:positionH relativeFrom="column">
              <wp:posOffset>-1270</wp:posOffset>
            </wp:positionH>
            <wp:positionV relativeFrom="paragraph">
              <wp:posOffset>3670935</wp:posOffset>
            </wp:positionV>
            <wp:extent cx="278384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32" y="21303"/>
                <wp:lineTo x="21432" y="0"/>
                <wp:lineTo x="0" y="0"/>
              </wp:wrapPolygon>
            </wp:wrapTight>
            <wp:docPr id="6" name="Рисунок 6" descr="https://avatars.mds.yandex.net/i?id=2a00000179f7a49656ffd6e7a133a212d116-427211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2a00000179f7a49656ffd6e7a133a212d116-427211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2E83">
        <w:rPr>
          <w:rStyle w:val="y2iqfc"/>
          <w:rFonts w:ascii="inherit" w:hAnsi="inherit"/>
          <w:sz w:val="28"/>
          <w:szCs w:val="28"/>
        </w:rPr>
        <w:t>Если вы представляете себя подающим надежды Индианой Джонсом, хорошая новость заключается в том, что вы можете купить билет, чтобы войти в любую или во все пирамиды Гизы. Существует общая входная плата за вход на территорию вокруг пирамид, а затем последующие входные билеты для каждой из самих пирамид.</w:t>
      </w:r>
      <w:r w:rsidRPr="004B2DEE">
        <w:rPr>
          <w:rFonts w:ascii="inherit" w:hAnsi="inherit"/>
          <w:sz w:val="28"/>
          <w:szCs w:val="28"/>
        </w:rPr>
        <w:t xml:space="preserve"> </w:t>
      </w:r>
      <w:r w:rsidRPr="00182E83">
        <w:rPr>
          <w:rStyle w:val="y2iqfc"/>
          <w:rFonts w:ascii="inherit" w:hAnsi="inherit"/>
          <w:sz w:val="28"/>
          <w:szCs w:val="28"/>
        </w:rPr>
        <w:t>По возможности стоит бронировать заранее, так как количество билетов в день может быть ограничено в зависимости от ремонтных работ, которые могут проходить в комплексе.</w:t>
      </w:r>
    </w:p>
    <w:sectPr w:rsidR="004B2DEE" w:rsidRPr="004B2DEE" w:rsidSect="004B2D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E10A" w14:textId="77777777" w:rsidR="0005201B" w:rsidRDefault="0005201B" w:rsidP="0005201B">
      <w:pPr>
        <w:spacing w:after="0" w:line="240" w:lineRule="auto"/>
      </w:pPr>
      <w:r>
        <w:separator/>
      </w:r>
    </w:p>
  </w:endnote>
  <w:endnote w:type="continuationSeparator" w:id="0">
    <w:p w14:paraId="72D0CF76" w14:textId="77777777" w:rsidR="0005201B" w:rsidRDefault="0005201B" w:rsidP="0005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378E" w14:textId="77777777" w:rsidR="0005201B" w:rsidRDefault="000520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0E3" w14:textId="77777777" w:rsidR="0005201B" w:rsidRDefault="000520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8F45" w14:textId="77777777" w:rsidR="0005201B" w:rsidRDefault="00052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39DD" w14:textId="77777777" w:rsidR="0005201B" w:rsidRDefault="0005201B" w:rsidP="0005201B">
      <w:pPr>
        <w:spacing w:after="0" w:line="240" w:lineRule="auto"/>
      </w:pPr>
      <w:r>
        <w:separator/>
      </w:r>
    </w:p>
  </w:footnote>
  <w:footnote w:type="continuationSeparator" w:id="0">
    <w:p w14:paraId="1B8111F2" w14:textId="77777777" w:rsidR="0005201B" w:rsidRDefault="0005201B" w:rsidP="0005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93F1" w14:textId="77777777" w:rsidR="0005201B" w:rsidRDefault="000520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3011" w14:textId="77777777" w:rsidR="0005201B" w:rsidRDefault="000520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334B" w14:textId="77777777" w:rsidR="0005201B" w:rsidRDefault="00052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isplayBackgroundShape/>
  <w:proofState w:spelling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1D2"/>
    <w:rsid w:val="0005201B"/>
    <w:rsid w:val="000C0589"/>
    <w:rsid w:val="000F2ECB"/>
    <w:rsid w:val="00312BB9"/>
    <w:rsid w:val="004B2DEE"/>
    <w:rsid w:val="004B786B"/>
    <w:rsid w:val="006525D9"/>
    <w:rsid w:val="008A3B9B"/>
    <w:rsid w:val="009D7905"/>
    <w:rsid w:val="00A24EEE"/>
    <w:rsid w:val="00B671D2"/>
    <w:rsid w:val="00CD7D4C"/>
    <w:rsid w:val="00E752FA"/>
    <w:rsid w:val="00E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2310"/>
  <w15:docId w15:val="{49556A08-50C7-C949-90F7-495A5CDF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4B786B"/>
  </w:style>
  <w:style w:type="paragraph" w:styleId="a3">
    <w:name w:val="header"/>
    <w:basedOn w:val="a"/>
    <w:link w:val="a4"/>
    <w:uiPriority w:val="99"/>
    <w:unhideWhenUsed/>
    <w:rsid w:val="0005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01B"/>
  </w:style>
  <w:style w:type="paragraph" w:styleId="a5">
    <w:name w:val="footer"/>
    <w:basedOn w:val="a"/>
    <w:link w:val="a6"/>
    <w:uiPriority w:val="99"/>
    <w:unhideWhenUsed/>
    <w:rsid w:val="0005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ettings" Target="settings.xml" /><Relationship Id="rId16" Type="http://schemas.openxmlformats.org/officeDocument/2006/relationships/header" Target="head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footer" Target="footer2.xml" /><Relationship Id="rId10" Type="http://schemas.openxmlformats.org/officeDocument/2006/relationships/image" Target="media/image5.jpeg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andreitem4enko@yandex.ru</dc:creator>
  <cp:keywords/>
  <dc:description/>
  <cp:lastModifiedBy>natali.yunusova.90@mail.ru</cp:lastModifiedBy>
  <cp:revision>2</cp:revision>
  <dcterms:created xsi:type="dcterms:W3CDTF">2023-02-21T11:40:00Z</dcterms:created>
  <dcterms:modified xsi:type="dcterms:W3CDTF">2023-02-21T11:40:00Z</dcterms:modified>
</cp:coreProperties>
</file>