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BB45D" w14:textId="287716F6" w:rsidR="00DB4E66" w:rsidRDefault="00E41648" w:rsidP="007C7734">
      <w:pPr>
        <w:spacing w:before="0"/>
        <w:rPr>
          <w:rFonts w:cs="Times New Roman"/>
          <w:szCs w:val="24"/>
        </w:rPr>
      </w:pPr>
      <w:r w:rsidRPr="00FB0B20">
        <w:rPr>
          <w:rFonts w:cs="Times New Roman"/>
          <w:b/>
          <w:bCs/>
          <w:noProof/>
          <w:color w:val="030000"/>
          <w:sz w:val="36"/>
          <w:szCs w:val="36"/>
        </w:rPr>
        <w:drawing>
          <wp:anchor distT="0" distB="0" distL="114300" distR="114300" simplePos="0" relativeHeight="251665408" behindDoc="1" locked="0" layoutInCell="0" allowOverlap="0" wp14:anchorId="656F0699" wp14:editId="4E26E6F5">
            <wp:simplePos x="0" y="0"/>
            <wp:positionH relativeFrom="page">
              <wp:posOffset>-40005</wp:posOffset>
            </wp:positionH>
            <wp:positionV relativeFrom="page">
              <wp:posOffset>7620</wp:posOffset>
            </wp:positionV>
            <wp:extent cx="11010265" cy="7807960"/>
            <wp:effectExtent l="0" t="0" r="635" b="254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dpi="0">
                    <a:blip r:embed="rId6">
                      <a:alphaModFix amt="35000"/>
                    </a:blip>
                    <a:srcRect/>
                    <a:stretch>
                      <a:fillRect/>
                    </a:stretch>
                  </pic:blipFill>
                  <pic:spPr>
                    <a:xfrm>
                      <a:off x="0" y="0"/>
                      <a:ext cx="11010265" cy="780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34">
        <w:rPr>
          <w:rFonts w:cs="Times New Roman"/>
          <w:szCs w:val="24"/>
        </w:rPr>
        <w:t>К</w:t>
      </w:r>
      <w:r w:rsidR="007C7734" w:rsidRPr="005F1EB2">
        <w:rPr>
          <w:rFonts w:cs="Times New Roman"/>
          <w:szCs w:val="24"/>
        </w:rPr>
        <w:t>аждый из нас знает, что память времени – это история. Именно поэтому, как нам кажется, никто не сможет забыть о тех трагедиях, которые потрясли мир, унесли миллионы жизней. История постоянно возвращает нас в окопы и землянки, на занимаемую горсткой солдат высотку или на переправу под прицельным огнем.  Тема войны и в наше время остается главной, особо важной темой.</w:t>
      </w:r>
    </w:p>
    <w:p w14:paraId="7BB89522" w14:textId="733E46C7" w:rsidR="007C7734" w:rsidRDefault="007C7734" w:rsidP="007C7734">
      <w:pPr>
        <w:spacing w:before="0"/>
        <w:rPr>
          <w:rFonts w:cs="Times New Roman"/>
          <w:szCs w:val="24"/>
        </w:rPr>
      </w:pPr>
      <w:r w:rsidRPr="005F1EB2">
        <w:rPr>
          <w:rFonts w:eastAsia="Times New Roman" w:cs="Times New Roman"/>
        </w:rPr>
        <w:t>Особое место на войне занимали девушки, женщины, которые не только поддерживали нашу армию, но и сами принимали участие в военных действиях, служили медицинскими сотрудниками. Художественная литература является неким зеркалом военных событий, отражая страшные события нашей истории. Неоднократно героями таких произведений становились и женщины, которые позволяли с большей силой понять всю ту жестокость, которую несло военное время.</w:t>
      </w:r>
    </w:p>
    <w:p w14:paraId="2434446C" w14:textId="77777777" w:rsidR="007C7734" w:rsidRDefault="007C7734" w:rsidP="007C7734">
      <w:pPr>
        <w:spacing w:before="0"/>
        <w:rPr>
          <w:rFonts w:eastAsia="PT Sans" w:cs="Times New Roman"/>
          <w:color w:val="030000"/>
          <w:szCs w:val="24"/>
        </w:rPr>
      </w:pPr>
    </w:p>
    <w:p w14:paraId="7F2BD967" w14:textId="501E3ECC" w:rsidR="00DB4E66" w:rsidRDefault="00703EE1" w:rsidP="00097B0A">
      <w:pPr>
        <w:spacing w:line="270" w:lineRule="atLeast"/>
        <w:ind w:left="1230" w:right="735" w:firstLine="0"/>
        <w:jc w:val="center"/>
        <w:rPr>
          <w:rFonts w:cs="Times New Roman"/>
          <w:b/>
          <w:bCs/>
          <w:noProof/>
          <w:color w:val="030000"/>
          <w:sz w:val="36"/>
          <w:szCs w:val="36"/>
        </w:rPr>
      </w:pPr>
      <w:r>
        <w:rPr>
          <w:rFonts w:cs="Times New Roman"/>
          <w:noProof/>
          <w:szCs w:val="24"/>
        </w:rPr>
        <w:drawing>
          <wp:inline distT="0" distB="0" distL="0" distR="0" wp14:anchorId="335BF386" wp14:editId="17CF45D6">
            <wp:extent cx="1768166" cy="2125980"/>
            <wp:effectExtent l="0" t="0" r="0" b="0"/>
            <wp:docPr id="3" name="Рисунок 3" descr="Изображение выглядит как человек, носит, оде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человек, носит, оде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166" cy="2125980"/>
                    </a:xfrm>
                    <a:prstGeom prst="rect">
                      <a:avLst/>
                    </a:prstGeom>
                  </pic:spPr>
                </pic:pic>
              </a:graphicData>
            </a:graphic>
          </wp:inline>
        </w:drawing>
      </w:r>
    </w:p>
    <w:p w14:paraId="69F1F2C8" w14:textId="7CFE5195" w:rsidR="00DB4E66" w:rsidRPr="00097B0A" w:rsidRDefault="00DB4E66" w:rsidP="00703EE1">
      <w:pPr>
        <w:ind w:firstLine="0"/>
        <w:jc w:val="center"/>
        <w:rPr>
          <w:b/>
          <w:bCs/>
        </w:rPr>
      </w:pPr>
      <w:r w:rsidRPr="00097B0A">
        <w:rPr>
          <w:b/>
          <w:bCs/>
        </w:rPr>
        <w:lastRenderedPageBreak/>
        <w:t>«ПРОИЗВЕДЕНИЯ</w:t>
      </w:r>
      <w:r w:rsidRPr="000C39F0">
        <w:rPr>
          <w:b/>
          <w:bCs/>
          <w:szCs w:val="24"/>
        </w:rPr>
        <w:t>,</w:t>
      </w:r>
      <w:r>
        <w:rPr>
          <w:b/>
          <w:bCs/>
        </w:rPr>
        <w:t xml:space="preserve"> </w:t>
      </w:r>
      <w:r w:rsidRPr="00097B0A">
        <w:rPr>
          <w:b/>
          <w:bCs/>
        </w:rPr>
        <w:t>ПОКАЗЫВА</w:t>
      </w:r>
      <w:r>
        <w:rPr>
          <w:b/>
          <w:bCs/>
        </w:rPr>
        <w:t>ЮЩИЕ ЗНАЧИМОСТЬ ЖЕНЩИН НА ВОЙНЕ».</w:t>
      </w:r>
    </w:p>
    <w:p w14:paraId="38C4D43C" w14:textId="77777777" w:rsidR="00703EE1" w:rsidRDefault="00703EE1" w:rsidP="00DB4E66">
      <w:pPr>
        <w:spacing w:before="0"/>
        <w:ind w:firstLine="0"/>
        <w:jc w:val="center"/>
        <w:rPr>
          <w:b/>
          <w:bCs/>
        </w:rPr>
      </w:pPr>
    </w:p>
    <w:p w14:paraId="01FBCDE2" w14:textId="5D985A16" w:rsidR="00DB4E66" w:rsidRPr="000C39F0" w:rsidRDefault="00DB4E66" w:rsidP="00DB4E66">
      <w:pPr>
        <w:spacing w:before="0"/>
        <w:ind w:firstLine="0"/>
        <w:jc w:val="center"/>
        <w:rPr>
          <w:b/>
          <w:bCs/>
        </w:rPr>
      </w:pPr>
      <w:r w:rsidRPr="000C39F0">
        <w:rPr>
          <w:b/>
          <w:bCs/>
        </w:rPr>
        <w:t>Ч. АЙТМАТОВ ПОВЕСТЬ «МАТЕРИНСКОЕ ПОЛЕ»</w:t>
      </w:r>
    </w:p>
    <w:p w14:paraId="2D77D9F9" w14:textId="4258D144" w:rsidR="00DB4E66" w:rsidRPr="00DB4E66" w:rsidRDefault="00DB4E66" w:rsidP="00DB4E66">
      <w:pPr>
        <w:rPr>
          <w:rFonts w:cs="Times New Roman"/>
          <w:color w:val="000000"/>
          <w:szCs w:val="24"/>
        </w:rPr>
      </w:pPr>
      <w:r w:rsidRPr="000C39F0">
        <w:t xml:space="preserve">В книге повествуется о судьбе простой киргизской женщины, о великой ее силе, поборовшей все несчастья, которые выпали на ее долю. </w:t>
      </w:r>
      <w:proofErr w:type="spellStart"/>
      <w:r w:rsidRPr="000C39F0">
        <w:t>Толгонай</w:t>
      </w:r>
      <w:proofErr w:type="spellEnd"/>
      <w:r w:rsidRPr="000C39F0">
        <w:t xml:space="preserve"> потеряла на войне мужа и сыновей, сама была тяжело ранена, но не пала духом, осталась человеком с большой и широкой душой. она продолжает бороться с несправедливостью, защищает право на</w:t>
      </w:r>
      <w:r>
        <w:t xml:space="preserve"> </w:t>
      </w:r>
      <w:r w:rsidRPr="000C39F0">
        <w:t>жизнь, счастье своих внуков и чужих детей</w:t>
      </w:r>
      <w:r>
        <w:rPr>
          <w:rFonts w:cs="Times New Roman"/>
          <w:color w:val="000000"/>
          <w:szCs w:val="24"/>
          <w:lang w:bidi="ru-RU"/>
        </w:rPr>
        <w:t>.</w:t>
      </w:r>
    </w:p>
    <w:p w14:paraId="5455DC38" w14:textId="77777777" w:rsidR="00703EE1" w:rsidRDefault="00703EE1" w:rsidP="00DB4E66">
      <w:pPr>
        <w:spacing w:before="0" w:line="270" w:lineRule="atLeast"/>
        <w:jc w:val="center"/>
        <w:rPr>
          <w:rFonts w:cs="Times New Roman"/>
          <w:b/>
          <w:szCs w:val="24"/>
        </w:rPr>
      </w:pPr>
    </w:p>
    <w:p w14:paraId="7DBAE336" w14:textId="77777777" w:rsidR="00703EE1" w:rsidRDefault="00703EE1" w:rsidP="00703EE1">
      <w:pPr>
        <w:spacing w:before="0" w:line="270" w:lineRule="atLeast"/>
        <w:rPr>
          <w:rFonts w:cs="Times New Roman"/>
          <w:b/>
          <w:szCs w:val="24"/>
        </w:rPr>
      </w:pPr>
      <w:r>
        <w:rPr>
          <w:rFonts w:cs="Times New Roman"/>
          <w:b/>
          <w:szCs w:val="24"/>
        </w:rPr>
        <w:t xml:space="preserve">         </w:t>
      </w:r>
    </w:p>
    <w:p w14:paraId="220F59E5" w14:textId="2295883D" w:rsidR="00DB4E66" w:rsidRDefault="00703EE1" w:rsidP="00703EE1">
      <w:pPr>
        <w:spacing w:before="0" w:line="270" w:lineRule="atLeast"/>
        <w:rPr>
          <w:rFonts w:cs="Times New Roman"/>
          <w:b/>
          <w:szCs w:val="24"/>
        </w:rPr>
      </w:pPr>
      <w:r>
        <w:rPr>
          <w:rFonts w:cs="Times New Roman"/>
          <w:b/>
          <w:szCs w:val="24"/>
        </w:rPr>
        <w:t xml:space="preserve">           </w:t>
      </w:r>
      <w:r w:rsidR="00DB4E66" w:rsidRPr="00DB4E66">
        <w:rPr>
          <w:rFonts w:cs="Times New Roman"/>
          <w:b/>
          <w:szCs w:val="24"/>
        </w:rPr>
        <w:t xml:space="preserve">В.А. ЗАКРУТКИН </w:t>
      </w:r>
    </w:p>
    <w:p w14:paraId="2634D25A" w14:textId="1A4D49A7" w:rsidR="00DB4E66" w:rsidRPr="00DB4E66" w:rsidRDefault="00DB4E66" w:rsidP="007C7734">
      <w:pPr>
        <w:spacing w:before="0"/>
        <w:jc w:val="center"/>
        <w:rPr>
          <w:rFonts w:cs="Times New Roman"/>
          <w:b/>
          <w:szCs w:val="24"/>
        </w:rPr>
      </w:pPr>
      <w:r w:rsidRPr="00DB4E66">
        <w:rPr>
          <w:rFonts w:cs="Times New Roman"/>
          <w:b/>
          <w:szCs w:val="24"/>
        </w:rPr>
        <w:t>«МАТЕРЬ ЧЕЛОВЕЧЕСКАЯ»</w:t>
      </w:r>
    </w:p>
    <w:p w14:paraId="08A8ABFB" w14:textId="77777777" w:rsidR="007C7734" w:rsidRPr="005F1EB2" w:rsidRDefault="007C7734" w:rsidP="007C7734">
      <w:pPr>
        <w:spacing w:before="0"/>
        <w:ind w:firstLine="708"/>
        <w:rPr>
          <w:rFonts w:cs="Times New Roman"/>
          <w:szCs w:val="24"/>
        </w:rPr>
      </w:pPr>
      <w:r w:rsidRPr="005F1EB2">
        <w:rPr>
          <w:rFonts w:cs="Times New Roman"/>
          <w:szCs w:val="24"/>
        </w:rPr>
        <w:t>Автору удалось создать женский образ, который смог показать, что женщина способна вынести все тяжелые события войны. Мария, героиня, произведения, остается совсем одна из-за нападений фашистов. Но женщина не падает духом, и она спасает не только себя, но и окружающих. Автор повествует о действиях героини, о ее противостоянии военному времени. Сцены повести неоднократно показывают неимоверную силу духа героини. Труд женщины не был напрасным, благодаря ему она смогла спасти семерых детей. Вскоре Мария родила сына. Герои учились жить заново.</w:t>
      </w:r>
    </w:p>
    <w:p w14:paraId="56514450" w14:textId="4AD9B4C0" w:rsidR="00DB4E66" w:rsidRDefault="00FB0B20" w:rsidP="00097B0A">
      <w:pPr>
        <w:spacing w:line="270" w:lineRule="atLeast"/>
        <w:ind w:left="1230" w:right="735" w:firstLine="0"/>
        <w:jc w:val="center"/>
        <w:rPr>
          <w:rFonts w:cs="Times New Roman"/>
          <w:b/>
          <w:bCs/>
          <w:szCs w:val="24"/>
        </w:rPr>
      </w:pPr>
      <w:r w:rsidRPr="00FB0B20">
        <w:rPr>
          <w:rFonts w:cs="Times New Roman"/>
          <w:b/>
          <w:bCs/>
          <w:szCs w:val="24"/>
        </w:rPr>
        <w:lastRenderedPageBreak/>
        <w:t>ГБОУ РО «ТАГАНРОГСКИЙ ПЕДАГОГИЧЕСКИЙ ЛИЦЕЙ-ИНТЕРНАТ»</w:t>
      </w:r>
    </w:p>
    <w:p w14:paraId="1CF80F94" w14:textId="737A74D5" w:rsidR="00703EE1" w:rsidRDefault="00703EE1" w:rsidP="00097B0A">
      <w:pPr>
        <w:spacing w:line="270" w:lineRule="atLeast"/>
        <w:ind w:left="1230" w:right="735" w:firstLine="0"/>
        <w:jc w:val="center"/>
        <w:rPr>
          <w:rFonts w:cs="Times New Roman"/>
          <w:b/>
          <w:bCs/>
          <w:szCs w:val="24"/>
        </w:rPr>
      </w:pPr>
    </w:p>
    <w:p w14:paraId="42FA6611" w14:textId="77777777" w:rsidR="00703EE1" w:rsidRDefault="00703EE1" w:rsidP="00703EE1">
      <w:pPr>
        <w:spacing w:line="270" w:lineRule="atLeast"/>
        <w:ind w:right="-1" w:firstLine="0"/>
        <w:jc w:val="center"/>
        <w:rPr>
          <w:b/>
          <w:bCs/>
          <w:sz w:val="36"/>
          <w:lang w:eastAsia="en-US" w:bidi="en-US"/>
        </w:rPr>
      </w:pPr>
      <w:r w:rsidRPr="00DB4E66">
        <w:rPr>
          <w:b/>
          <w:bCs/>
          <w:sz w:val="36"/>
          <w:lang w:eastAsia="en-US" w:bidi="en-US"/>
        </w:rPr>
        <w:t>"</w:t>
      </w:r>
      <w:r w:rsidRPr="00DB4E66">
        <w:rPr>
          <w:b/>
          <w:bCs/>
          <w:sz w:val="36"/>
          <w:lang w:bidi="ru-RU"/>
        </w:rPr>
        <w:t>ЖЕНЩИНА И ВОЙНА</w:t>
      </w:r>
      <w:r w:rsidRPr="00DB4E66">
        <w:rPr>
          <w:b/>
          <w:bCs/>
          <w:sz w:val="36"/>
          <w:lang w:eastAsia="en-US" w:bidi="en-US"/>
        </w:rPr>
        <w:t>"</w:t>
      </w:r>
    </w:p>
    <w:p w14:paraId="3BE107F0" w14:textId="77777777" w:rsidR="00703EE1" w:rsidRDefault="00703EE1" w:rsidP="00097B0A">
      <w:pPr>
        <w:spacing w:line="270" w:lineRule="atLeast"/>
        <w:ind w:left="1230" w:right="735" w:firstLine="0"/>
        <w:jc w:val="center"/>
        <w:rPr>
          <w:rFonts w:cs="Times New Roman"/>
          <w:b/>
          <w:bCs/>
          <w:szCs w:val="24"/>
        </w:rPr>
      </w:pPr>
    </w:p>
    <w:p w14:paraId="22F8DD3B" w14:textId="77777777" w:rsidR="00DB4E66" w:rsidRPr="00FB0B20" w:rsidRDefault="00DB4E66" w:rsidP="00097B0A">
      <w:pPr>
        <w:spacing w:line="270" w:lineRule="atLeast"/>
        <w:ind w:left="1230" w:right="735" w:firstLine="0"/>
        <w:jc w:val="center"/>
        <w:rPr>
          <w:rFonts w:cs="Times New Roman"/>
          <w:b/>
          <w:bCs/>
          <w:szCs w:val="24"/>
        </w:rPr>
      </w:pPr>
    </w:p>
    <w:p w14:paraId="4C1D3BC1" w14:textId="77777777" w:rsidR="000C39F0" w:rsidRDefault="00E41648" w:rsidP="001E18EB">
      <w:pPr>
        <w:spacing w:line="270" w:lineRule="atLeast"/>
        <w:ind w:right="-1" w:firstLine="0"/>
        <w:jc w:val="center"/>
        <w:rPr>
          <w:lang w:eastAsia="en-US" w:bidi="en-US"/>
        </w:rPr>
      </w:pPr>
      <w:r>
        <w:rPr>
          <w:rFonts w:ascii="Calibri" w:hAnsi="Calibri"/>
          <w:noProof/>
          <w:szCs w:val="24"/>
        </w:rPr>
        <w:drawing>
          <wp:inline distT="0" distB="0" distL="0" distR="0" wp14:anchorId="5E95E701" wp14:editId="2BE26A58">
            <wp:extent cx="2909403" cy="203835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dpi="0">
                    <a:blip r:embed="rId8"/>
                    <a:srcRect/>
                    <a:stretch>
                      <a:fillRect/>
                    </a:stretch>
                  </pic:blipFill>
                  <pic:spPr>
                    <a:xfrm>
                      <a:off x="0" y="0"/>
                      <a:ext cx="2910663" cy="2039233"/>
                    </a:xfrm>
                    <a:prstGeom prst="rect">
                      <a:avLst/>
                    </a:prstGeom>
                    <a:noFill/>
                    <a:ln>
                      <a:noFill/>
                    </a:ln>
                  </pic:spPr>
                </pic:pic>
              </a:graphicData>
            </a:graphic>
          </wp:inline>
        </w:drawing>
      </w:r>
    </w:p>
    <w:p w14:paraId="7301E037" w14:textId="77777777" w:rsidR="00DB4E66" w:rsidRDefault="00DB4E66" w:rsidP="000C39F0">
      <w:pPr>
        <w:spacing w:line="270" w:lineRule="atLeast"/>
        <w:ind w:right="-1" w:firstLine="0"/>
        <w:jc w:val="center"/>
        <w:rPr>
          <w:b/>
          <w:bCs/>
          <w:sz w:val="36"/>
          <w:lang w:eastAsia="en-US" w:bidi="en-US"/>
        </w:rPr>
      </w:pPr>
    </w:p>
    <w:p w14:paraId="465735E4" w14:textId="2325279F" w:rsidR="001E18EB" w:rsidRDefault="00DB4E66" w:rsidP="00703EE1">
      <w:pPr>
        <w:spacing w:line="270" w:lineRule="atLeast"/>
        <w:ind w:left="426" w:right="-1" w:firstLine="0"/>
        <w:jc w:val="center"/>
        <w:rPr>
          <w:rFonts w:cs="Times New Roman"/>
          <w:b/>
          <w:bCs/>
          <w:sz w:val="22"/>
          <w:szCs w:val="24"/>
        </w:rPr>
      </w:pPr>
      <w:r w:rsidRPr="00DB4E66">
        <w:rPr>
          <w:rFonts w:cs="Times New Roman"/>
          <w:b/>
          <w:bCs/>
          <w:sz w:val="22"/>
          <w:szCs w:val="24"/>
        </w:rPr>
        <w:t>АВТОР:</w:t>
      </w:r>
      <w:r w:rsidRPr="00DB4E66">
        <w:rPr>
          <w:rFonts w:cs="Times New Roman"/>
          <w:b/>
          <w:bCs/>
          <w:sz w:val="22"/>
          <w:szCs w:val="24"/>
        </w:rPr>
        <w:br/>
        <w:t xml:space="preserve">БЕЛАЯ НИКА </w:t>
      </w:r>
      <w:r w:rsidRPr="00DB4E66">
        <w:rPr>
          <w:rFonts w:cs="Times New Roman"/>
          <w:b/>
          <w:bCs/>
          <w:sz w:val="22"/>
          <w:szCs w:val="24"/>
        </w:rPr>
        <w:br/>
        <w:t>НАУЧНЫЙ РУКОВОДИТЕЛЬ:</w:t>
      </w:r>
      <w:r w:rsidRPr="00DB4E66">
        <w:rPr>
          <w:rFonts w:cs="Times New Roman"/>
          <w:b/>
          <w:bCs/>
          <w:sz w:val="22"/>
          <w:szCs w:val="24"/>
        </w:rPr>
        <w:br/>
        <w:t>СЕМЕНОВА А. А.,</w:t>
      </w:r>
      <w:r w:rsidRPr="00DB4E66">
        <w:rPr>
          <w:rFonts w:cs="Times New Roman"/>
          <w:b/>
          <w:bCs/>
          <w:sz w:val="22"/>
          <w:szCs w:val="24"/>
        </w:rPr>
        <w:br/>
        <w:t>УЧИТЕЛЬ РУССКОГО ЯЗЫКА</w:t>
      </w:r>
      <w:r w:rsidRPr="00DB4E66">
        <w:rPr>
          <w:rFonts w:cs="Times New Roman"/>
          <w:b/>
          <w:bCs/>
          <w:sz w:val="22"/>
          <w:szCs w:val="24"/>
        </w:rPr>
        <w:br/>
        <w:t>И ЛИТЕРАТУРЫ</w:t>
      </w:r>
      <w:r w:rsidRPr="00DB4E66">
        <w:rPr>
          <w:rFonts w:cs="Times New Roman"/>
          <w:b/>
          <w:bCs/>
          <w:sz w:val="22"/>
          <w:szCs w:val="24"/>
        </w:rPr>
        <w:br/>
      </w:r>
      <w:r w:rsidRPr="00DB4E66">
        <w:rPr>
          <w:rFonts w:cs="Times New Roman"/>
          <w:b/>
          <w:bCs/>
          <w:sz w:val="22"/>
          <w:szCs w:val="24"/>
        </w:rPr>
        <w:br/>
        <w:t>ТАГАНРОГ</w:t>
      </w:r>
      <w:r w:rsidRPr="00DB4E66">
        <w:rPr>
          <w:rFonts w:cs="Times New Roman"/>
          <w:b/>
          <w:bCs/>
          <w:sz w:val="22"/>
          <w:szCs w:val="24"/>
        </w:rPr>
        <w:br/>
        <w:t>2023 Г.</w:t>
      </w:r>
    </w:p>
    <w:p w14:paraId="1781A5F4" w14:textId="32B01C68" w:rsidR="00450167" w:rsidRDefault="00450167" w:rsidP="00F84CB3">
      <w:pPr>
        <w:spacing w:before="0" w:line="270" w:lineRule="atLeast"/>
        <w:ind w:left="426" w:right="-1" w:firstLine="0"/>
        <w:jc w:val="center"/>
        <w:rPr>
          <w:rFonts w:cs="Times New Roman"/>
          <w:b/>
          <w:noProof/>
          <w:color w:val="030000"/>
          <w:szCs w:val="24"/>
        </w:rPr>
      </w:pPr>
    </w:p>
    <w:p w14:paraId="1DDD3CC5" w14:textId="4FC8513E" w:rsidR="00F84CB3" w:rsidRPr="00F84CB3" w:rsidRDefault="00450167" w:rsidP="00F84CB3">
      <w:pPr>
        <w:spacing w:before="0" w:line="270" w:lineRule="atLeast"/>
        <w:ind w:left="426" w:right="-1" w:firstLine="0"/>
        <w:jc w:val="center"/>
        <w:rPr>
          <w:rFonts w:cs="Times New Roman"/>
          <w:b/>
          <w:noProof/>
          <w:color w:val="030000"/>
          <w:szCs w:val="24"/>
        </w:rPr>
      </w:pPr>
      <w:r>
        <w:rPr>
          <w:rFonts w:ascii="Calibri" w:hAnsi="Calibri"/>
          <w:noProof/>
          <w:color w:val="030000"/>
          <w:szCs w:val="24"/>
        </w:rPr>
        <w:lastRenderedPageBreak/>
        <w:drawing>
          <wp:anchor distT="0" distB="0" distL="114300" distR="114300" simplePos="0" relativeHeight="251660288" behindDoc="1" locked="0" layoutInCell="0" allowOverlap="0" wp14:anchorId="28C550A1" wp14:editId="2CAF7894">
            <wp:simplePos x="0" y="0"/>
            <wp:positionH relativeFrom="page">
              <wp:align>left</wp:align>
            </wp:positionH>
            <wp:positionV relativeFrom="page">
              <wp:align>top</wp:align>
            </wp:positionV>
            <wp:extent cx="10377805" cy="8117840"/>
            <wp:effectExtent l="0" t="0" r="4445"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dpi="0">
                    <a:blip r:embed="rId6">
                      <a:alphaModFix amt="35000"/>
                    </a:blip>
                    <a:srcRect/>
                    <a:stretch>
                      <a:fillRect/>
                    </a:stretch>
                  </pic:blipFill>
                  <pic:spPr>
                    <a:xfrm>
                      <a:off x="0" y="0"/>
                      <a:ext cx="10377805" cy="811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CB3" w:rsidRPr="00F84CB3">
        <w:rPr>
          <w:rFonts w:cs="Times New Roman"/>
          <w:b/>
          <w:noProof/>
          <w:color w:val="030000"/>
          <w:szCs w:val="24"/>
        </w:rPr>
        <w:t>В. ТУШНОВА «НОЧНАЯ ТРЕВОГА»</w:t>
      </w:r>
    </w:p>
    <w:p w14:paraId="4B710AD0" w14:textId="77777777" w:rsidR="00F84CB3" w:rsidRPr="00F84CB3" w:rsidRDefault="00F84CB3" w:rsidP="00F84CB3">
      <w:pPr>
        <w:spacing w:before="0" w:line="270" w:lineRule="atLeast"/>
        <w:ind w:right="-1"/>
        <w:rPr>
          <w:rFonts w:cs="Times New Roman"/>
          <w:noProof/>
          <w:color w:val="030000"/>
          <w:szCs w:val="24"/>
        </w:rPr>
      </w:pPr>
      <w:r w:rsidRPr="00F84CB3">
        <w:rPr>
          <w:rFonts w:cs="Times New Roman"/>
          <w:noProof/>
          <w:color w:val="030000"/>
          <w:szCs w:val="24"/>
        </w:rPr>
        <w:t>Вероника Тушнова, используя свои медицинские познания, почти все годы войны проработала в госпиталях врачом, спасая раненых в бою. Неслучайно она напишет свои знаменитые строки:</w:t>
      </w:r>
    </w:p>
    <w:p w14:paraId="4AB89EB6" w14:textId="77777777" w:rsidR="00F84CB3" w:rsidRPr="00F84CB3" w:rsidRDefault="00F84CB3" w:rsidP="00F84CB3">
      <w:pPr>
        <w:spacing w:before="0" w:line="270" w:lineRule="atLeast"/>
        <w:ind w:left="426" w:right="-1" w:firstLine="0"/>
        <w:jc w:val="center"/>
        <w:rPr>
          <w:rFonts w:cs="Times New Roman"/>
          <w:noProof/>
          <w:color w:val="030000"/>
          <w:szCs w:val="24"/>
        </w:rPr>
      </w:pPr>
      <w:r w:rsidRPr="00F84CB3">
        <w:rPr>
          <w:rFonts w:cs="Times New Roman"/>
          <w:noProof/>
          <w:color w:val="030000"/>
          <w:szCs w:val="24"/>
        </w:rPr>
        <w:t>Знакомый, ненавистный визг…</w:t>
      </w:r>
    </w:p>
    <w:p w14:paraId="27AD7B18" w14:textId="77777777" w:rsidR="00F84CB3" w:rsidRPr="00F84CB3" w:rsidRDefault="00F84CB3" w:rsidP="00F84CB3">
      <w:pPr>
        <w:spacing w:before="0" w:line="270" w:lineRule="atLeast"/>
        <w:ind w:left="426" w:right="-1" w:firstLine="0"/>
        <w:jc w:val="center"/>
        <w:rPr>
          <w:rFonts w:cs="Times New Roman"/>
          <w:noProof/>
          <w:color w:val="030000"/>
          <w:szCs w:val="24"/>
        </w:rPr>
      </w:pPr>
      <w:r w:rsidRPr="00F84CB3">
        <w:rPr>
          <w:rFonts w:cs="Times New Roman"/>
          <w:noProof/>
          <w:color w:val="030000"/>
          <w:szCs w:val="24"/>
        </w:rPr>
        <w:t>Как он в ночи тягуч и режущ!</w:t>
      </w:r>
    </w:p>
    <w:p w14:paraId="45580C6E" w14:textId="77777777" w:rsidR="00F84CB3" w:rsidRPr="00F84CB3" w:rsidRDefault="00F84CB3" w:rsidP="00F84CB3">
      <w:pPr>
        <w:spacing w:before="0" w:line="270" w:lineRule="atLeast"/>
        <w:ind w:left="426" w:right="-1" w:firstLine="0"/>
        <w:jc w:val="center"/>
        <w:rPr>
          <w:rFonts w:cs="Times New Roman"/>
          <w:noProof/>
          <w:color w:val="030000"/>
          <w:szCs w:val="24"/>
        </w:rPr>
      </w:pPr>
      <w:r w:rsidRPr="00F84CB3">
        <w:rPr>
          <w:rFonts w:cs="Times New Roman"/>
          <w:noProof/>
          <w:color w:val="030000"/>
          <w:szCs w:val="24"/>
        </w:rPr>
        <w:t>И значит – снова надо вниз,</w:t>
      </w:r>
    </w:p>
    <w:p w14:paraId="5DE1A117" w14:textId="13379B42" w:rsidR="00F84CB3" w:rsidRPr="00F84CB3" w:rsidRDefault="00F84CB3" w:rsidP="00F84CB3">
      <w:pPr>
        <w:spacing w:before="0"/>
        <w:ind w:firstLine="0"/>
        <w:jc w:val="center"/>
        <w:rPr>
          <w:rFonts w:cs="Times New Roman"/>
          <w:noProof/>
          <w:color w:val="030000"/>
          <w:szCs w:val="24"/>
        </w:rPr>
      </w:pPr>
      <w:r w:rsidRPr="00F84CB3">
        <w:rPr>
          <w:rFonts w:cs="Times New Roman"/>
          <w:noProof/>
          <w:color w:val="030000"/>
          <w:szCs w:val="24"/>
        </w:rPr>
        <w:t>В неведенье бомбоубежищ</w:t>
      </w:r>
    </w:p>
    <w:p w14:paraId="33EDD3FC" w14:textId="77777777" w:rsidR="00F84CB3" w:rsidRDefault="00F84CB3" w:rsidP="00F84CB3">
      <w:pPr>
        <w:ind w:firstLine="0"/>
        <w:jc w:val="center"/>
        <w:rPr>
          <w:rFonts w:ascii="Calibri" w:hAnsi="Calibri"/>
          <w:noProof/>
          <w:color w:val="030000"/>
          <w:szCs w:val="24"/>
        </w:rPr>
      </w:pPr>
      <w:r w:rsidRPr="007C7734">
        <w:rPr>
          <w:rFonts w:ascii="Calibri" w:hAnsi="Calibri"/>
          <w:noProof/>
          <w:color w:val="030000"/>
          <w:szCs w:val="24"/>
        </w:rPr>
        <w:drawing>
          <wp:inline distT="0" distB="0" distL="0" distR="0" wp14:anchorId="1FB75762" wp14:editId="579FFB01">
            <wp:extent cx="2880360" cy="1864360"/>
            <wp:effectExtent l="0" t="0" r="0" b="2540"/>
            <wp:docPr id="1" name="Рисунок 1" descr="https://www.altstu.ru/media/i/2020073/zhvv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stu.ru/media/i/2020073/zhvv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1864360"/>
                    </a:xfrm>
                    <a:prstGeom prst="rect">
                      <a:avLst/>
                    </a:prstGeom>
                    <a:noFill/>
                    <a:ln>
                      <a:noFill/>
                    </a:ln>
                  </pic:spPr>
                </pic:pic>
              </a:graphicData>
            </a:graphic>
          </wp:inline>
        </w:drawing>
      </w:r>
    </w:p>
    <w:p w14:paraId="45EA4237" w14:textId="77777777" w:rsidR="00F84CB3" w:rsidRDefault="00F84CB3" w:rsidP="00F84CB3">
      <w:pPr>
        <w:ind w:firstLine="0"/>
        <w:jc w:val="center"/>
        <w:rPr>
          <w:rFonts w:cs="Times New Roman"/>
          <w:b/>
          <w:bCs/>
          <w:color w:val="030000"/>
        </w:rPr>
      </w:pPr>
      <w:r>
        <w:rPr>
          <w:rFonts w:cs="Times New Roman"/>
          <w:b/>
          <w:bCs/>
          <w:color w:val="030000"/>
        </w:rPr>
        <w:t>О. БЕРГГОЛЬЦ</w:t>
      </w:r>
    </w:p>
    <w:p w14:paraId="46FAFF63" w14:textId="77777777" w:rsidR="00F84CB3" w:rsidRDefault="00F84CB3" w:rsidP="00F84CB3">
      <w:pPr>
        <w:spacing w:before="0"/>
        <w:ind w:firstLine="0"/>
        <w:jc w:val="center"/>
        <w:rPr>
          <w:rFonts w:cs="Times New Roman"/>
          <w:b/>
          <w:bCs/>
          <w:color w:val="030000"/>
        </w:rPr>
      </w:pPr>
      <w:r w:rsidRPr="007C7734">
        <w:rPr>
          <w:rFonts w:cs="Times New Roman"/>
          <w:b/>
          <w:bCs/>
          <w:color w:val="030000"/>
        </w:rPr>
        <w:t>«НИКТО НЕ ЗАБЫТ, И НИЧТО НЕ ЗАБЫТО»</w:t>
      </w:r>
    </w:p>
    <w:p w14:paraId="262456C7" w14:textId="77777777" w:rsidR="00F84CB3" w:rsidRPr="007C7734" w:rsidRDefault="00F84CB3" w:rsidP="00F84CB3">
      <w:pPr>
        <w:spacing w:before="0"/>
        <w:rPr>
          <w:rFonts w:cs="Times New Roman"/>
          <w:bCs/>
          <w:color w:val="030000"/>
        </w:rPr>
      </w:pPr>
      <w:r w:rsidRPr="007C7734">
        <w:rPr>
          <w:rFonts w:cs="Times New Roman"/>
          <w:bCs/>
          <w:color w:val="030000"/>
        </w:rPr>
        <w:t xml:space="preserve">Ольга </w:t>
      </w:r>
      <w:proofErr w:type="spellStart"/>
      <w:r w:rsidRPr="007C7734">
        <w:rPr>
          <w:rFonts w:cs="Times New Roman"/>
          <w:bCs/>
          <w:color w:val="030000"/>
        </w:rPr>
        <w:t>Берггольц</w:t>
      </w:r>
      <w:proofErr w:type="spellEnd"/>
      <w:r w:rsidRPr="007C7734">
        <w:rPr>
          <w:rFonts w:cs="Times New Roman"/>
          <w:bCs/>
          <w:color w:val="030000"/>
        </w:rPr>
        <w:t xml:space="preserve"> была душой блокадного Ленинграда, сражалась в бою и стремилась принести победу своему народу. Она совершала великое чудо – являлась поэтическим одухотворением блокадного Ленинграда</w:t>
      </w:r>
      <w:r w:rsidRPr="007C7734">
        <w:rPr>
          <w:rFonts w:cs="Times New Roman"/>
          <w:b/>
          <w:bCs/>
          <w:color w:val="030000"/>
        </w:rPr>
        <w:t>.</w:t>
      </w:r>
      <w:r>
        <w:rPr>
          <w:rFonts w:cs="Times New Roman"/>
          <w:b/>
          <w:bCs/>
          <w:color w:val="030000"/>
        </w:rPr>
        <w:t xml:space="preserve"> </w:t>
      </w:r>
      <w:r w:rsidRPr="007C7734">
        <w:rPr>
          <w:rFonts w:cs="Times New Roman"/>
          <w:bCs/>
          <w:color w:val="030000"/>
        </w:rPr>
        <w:t>Это её стихотворные строки «Никто не забыт, и ничто не забыто»</w:t>
      </w:r>
      <w:r>
        <w:rPr>
          <w:rFonts w:cs="Times New Roman"/>
          <w:bCs/>
          <w:color w:val="030000"/>
        </w:rPr>
        <w:t>:</w:t>
      </w:r>
    </w:p>
    <w:p w14:paraId="5B21D3A7" w14:textId="77777777" w:rsidR="00F84CB3" w:rsidRPr="007C7734" w:rsidRDefault="00F84CB3" w:rsidP="00F84CB3">
      <w:pPr>
        <w:spacing w:before="0"/>
        <w:ind w:firstLine="0"/>
        <w:jc w:val="center"/>
        <w:rPr>
          <w:rFonts w:cs="Times New Roman"/>
          <w:bCs/>
          <w:color w:val="030000"/>
        </w:rPr>
      </w:pPr>
      <w:r w:rsidRPr="007C7734">
        <w:rPr>
          <w:rFonts w:cs="Times New Roman"/>
          <w:bCs/>
          <w:color w:val="030000"/>
        </w:rPr>
        <w:t>Я говорю с тобой под свист снарядов,</w:t>
      </w:r>
    </w:p>
    <w:p w14:paraId="3BC192D2" w14:textId="77777777" w:rsidR="00F84CB3" w:rsidRPr="007C7734" w:rsidRDefault="00F84CB3" w:rsidP="00F84CB3">
      <w:pPr>
        <w:spacing w:before="0"/>
        <w:ind w:firstLine="0"/>
        <w:jc w:val="center"/>
        <w:rPr>
          <w:rFonts w:cs="Times New Roman"/>
          <w:bCs/>
          <w:color w:val="030000"/>
        </w:rPr>
      </w:pPr>
      <w:r w:rsidRPr="007C7734">
        <w:rPr>
          <w:rFonts w:cs="Times New Roman"/>
          <w:bCs/>
          <w:color w:val="030000"/>
        </w:rPr>
        <w:t>угрюмым заревом озарена.</w:t>
      </w:r>
    </w:p>
    <w:p w14:paraId="0C2A6460" w14:textId="77777777" w:rsidR="00F84CB3" w:rsidRPr="007C7734" w:rsidRDefault="00F84CB3" w:rsidP="00F84CB3">
      <w:pPr>
        <w:spacing w:before="0"/>
        <w:ind w:firstLine="0"/>
        <w:jc w:val="center"/>
        <w:rPr>
          <w:rFonts w:cs="Times New Roman"/>
          <w:bCs/>
          <w:color w:val="030000"/>
        </w:rPr>
      </w:pPr>
      <w:r w:rsidRPr="007C7734">
        <w:rPr>
          <w:rFonts w:cs="Times New Roman"/>
          <w:bCs/>
          <w:color w:val="030000"/>
        </w:rPr>
        <w:t>Я говорю с тобой из Ленинграда,</w:t>
      </w:r>
    </w:p>
    <w:p w14:paraId="5159616F" w14:textId="4C799DD8" w:rsidR="00F84CB3" w:rsidRDefault="00F84CB3" w:rsidP="00F84CB3">
      <w:pPr>
        <w:spacing w:before="0"/>
        <w:ind w:firstLine="0"/>
        <w:jc w:val="center"/>
        <w:rPr>
          <w:rFonts w:cs="Times New Roman"/>
          <w:bCs/>
          <w:color w:val="030000"/>
        </w:rPr>
      </w:pPr>
      <w:r w:rsidRPr="007C7734">
        <w:rPr>
          <w:rFonts w:cs="Times New Roman"/>
          <w:bCs/>
          <w:color w:val="030000"/>
        </w:rPr>
        <w:t>страна моя, печальная страна</w:t>
      </w:r>
      <w:proofErr w:type="gramStart"/>
      <w:r w:rsidRPr="007C7734">
        <w:rPr>
          <w:rFonts w:cs="Times New Roman"/>
          <w:bCs/>
          <w:color w:val="030000"/>
        </w:rPr>
        <w:t>…</w:t>
      </w:r>
      <w:r>
        <w:rPr>
          <w:rFonts w:cs="Times New Roman"/>
          <w:bCs/>
          <w:color w:val="030000"/>
        </w:rPr>
        <w:t xml:space="preserve"> .</w:t>
      </w:r>
      <w:proofErr w:type="gramEnd"/>
    </w:p>
    <w:p w14:paraId="0206552C" w14:textId="22E7387D" w:rsidR="00F84CB3" w:rsidRDefault="00450167" w:rsidP="00450167">
      <w:pPr>
        <w:spacing w:before="0"/>
        <w:ind w:firstLine="708"/>
        <w:jc w:val="center"/>
        <w:rPr>
          <w:rFonts w:cs="Times New Roman"/>
          <w:szCs w:val="24"/>
        </w:rPr>
      </w:pPr>
      <w:r w:rsidRPr="00450167">
        <w:rPr>
          <w:rFonts w:ascii="Calibri" w:hAnsi="Calibri"/>
          <w:noProof/>
          <w:color w:val="030000"/>
          <w:szCs w:val="24"/>
        </w:rPr>
        <w:lastRenderedPageBreak/>
        <w:drawing>
          <wp:inline distT="0" distB="0" distL="0" distR="0" wp14:anchorId="1B6ED6A0" wp14:editId="68EFB67F">
            <wp:extent cx="2880360" cy="1516380"/>
            <wp:effectExtent l="0" t="0" r="0" b="7620"/>
            <wp:docPr id="12" name="Рисунок 12" descr="https://milnews.ru/nwsimg/aHR0cDovL2luYy1uZXdzLnJ1L2RhdGEvaW5jL3VwbG9hZC8yMDIxLTA1LzA4L2ltYWdlLTEwMzYtMTYyMDQ3NjE2NS5qcG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lnews.ru/nwsimg/aHR0cDovL2luYy1uZXdzLnJ1L2RhdGEvaW5jL3VwbG9hZC8yMDIxLTA1LzA4L2ltYWdlLTEwMzYtMTYyMDQ3NjE2NS5qcGV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516380"/>
                    </a:xfrm>
                    <a:prstGeom prst="rect">
                      <a:avLst/>
                    </a:prstGeom>
                    <a:noFill/>
                    <a:ln>
                      <a:noFill/>
                    </a:ln>
                  </pic:spPr>
                </pic:pic>
              </a:graphicData>
            </a:graphic>
          </wp:inline>
        </w:drawing>
      </w:r>
    </w:p>
    <w:p w14:paraId="40E74A26" w14:textId="15677B2B" w:rsidR="00F84CB3" w:rsidRPr="00F84CB3" w:rsidRDefault="00F84CB3" w:rsidP="00450167">
      <w:pPr>
        <w:spacing w:before="0"/>
        <w:ind w:firstLine="0"/>
        <w:jc w:val="center"/>
        <w:rPr>
          <w:rFonts w:cs="Times New Roman"/>
          <w:b/>
          <w:szCs w:val="24"/>
        </w:rPr>
      </w:pPr>
      <w:r w:rsidRPr="00F84CB3">
        <w:rPr>
          <w:rFonts w:cs="Times New Roman"/>
          <w:b/>
          <w:szCs w:val="24"/>
        </w:rPr>
        <w:t>Б. ВАСИЛЬЕВ</w:t>
      </w:r>
    </w:p>
    <w:p w14:paraId="5DFB1EA4" w14:textId="0BF38A03" w:rsidR="00F84CB3" w:rsidRPr="00F84CB3" w:rsidRDefault="00F84CB3" w:rsidP="00F84CB3">
      <w:pPr>
        <w:spacing w:before="0"/>
        <w:ind w:firstLine="708"/>
        <w:jc w:val="center"/>
        <w:rPr>
          <w:rFonts w:cs="Times New Roman"/>
          <w:b/>
          <w:szCs w:val="24"/>
        </w:rPr>
      </w:pPr>
      <w:r w:rsidRPr="00F84CB3">
        <w:rPr>
          <w:rFonts w:cs="Times New Roman"/>
          <w:b/>
          <w:szCs w:val="24"/>
        </w:rPr>
        <w:t>«А ЗОРИ ЗДЕСЬ ТИХИЕ»</w:t>
      </w:r>
    </w:p>
    <w:p w14:paraId="038A243F" w14:textId="77777777" w:rsidR="00450167" w:rsidRDefault="00F84CB3" w:rsidP="00450167">
      <w:pPr>
        <w:spacing w:before="0"/>
        <w:ind w:firstLine="709"/>
        <w:rPr>
          <w:rFonts w:cs="Times New Roman"/>
          <w:szCs w:val="24"/>
        </w:rPr>
      </w:pPr>
      <w:r w:rsidRPr="005F1EB2">
        <w:rPr>
          <w:rFonts w:cs="Times New Roman"/>
          <w:szCs w:val="24"/>
        </w:rPr>
        <w:t>Пожалуй, одним из самых известных произведений, которое позволяет не только понять роль женщины на войне, но и прожить вместе с девушками все ужасы войны, является произведение Б. Васильева «А зори здесь тихие».</w:t>
      </w:r>
    </w:p>
    <w:p w14:paraId="5D5C4BA8" w14:textId="38CF4B57" w:rsidR="00450167" w:rsidRDefault="00F84CB3" w:rsidP="00450167">
      <w:pPr>
        <w:spacing w:before="0"/>
        <w:ind w:firstLine="709"/>
        <w:rPr>
          <w:rFonts w:cs="Times New Roman"/>
          <w:szCs w:val="24"/>
        </w:rPr>
      </w:pPr>
      <w:r w:rsidRPr="005F1EB2">
        <w:rPr>
          <w:rFonts w:cs="Times New Roman"/>
          <w:szCs w:val="24"/>
        </w:rPr>
        <w:t xml:space="preserve"> На примере пяти девушек автор достаточно точно иллюстрирует всю невосполнимость и жестокость военных лет. Каждая девушка – индивидуальность, которая проживает войны по-своему.</w:t>
      </w:r>
    </w:p>
    <w:p w14:paraId="28D95E43" w14:textId="2EF6FEE5" w:rsidR="00F84CB3" w:rsidRDefault="00F84CB3" w:rsidP="00450167">
      <w:pPr>
        <w:spacing w:before="0"/>
        <w:ind w:firstLine="709"/>
        <w:rPr>
          <w:rFonts w:cs="Times New Roman"/>
          <w:szCs w:val="24"/>
        </w:rPr>
      </w:pPr>
      <w:r w:rsidRPr="005F1EB2">
        <w:rPr>
          <w:rFonts w:cs="Times New Roman"/>
          <w:szCs w:val="24"/>
        </w:rPr>
        <w:t xml:space="preserve"> Но идейный смысл всего произведения, отражающий жестокость войны по отношению к женщинам, автор вложил в раздумья сержанта о гибели одной из зенитчиц: «… могла нарожать Соня детишек, а те бы внуков и правнуков, а теперь не будет этой ниточки. Маленькой ниточки в бесконечной пряже человечества, перерезанной ножом…».</w:t>
      </w:r>
    </w:p>
    <w:p w14:paraId="549D748D" w14:textId="77777777" w:rsidR="00450167" w:rsidRDefault="00450167" w:rsidP="00450167">
      <w:pPr>
        <w:spacing w:before="0"/>
        <w:ind w:firstLine="709"/>
        <w:rPr>
          <w:rFonts w:cs="Times New Roman"/>
          <w:szCs w:val="24"/>
        </w:rPr>
      </w:pPr>
    </w:p>
    <w:p w14:paraId="029EA229" w14:textId="2C989D2D" w:rsidR="00450167" w:rsidRDefault="00450167" w:rsidP="00450167">
      <w:pPr>
        <w:spacing w:before="0"/>
        <w:ind w:firstLine="709"/>
        <w:rPr>
          <w:rFonts w:cs="Times New Roman"/>
          <w:szCs w:val="24"/>
        </w:rPr>
      </w:pPr>
      <w:r>
        <w:rPr>
          <w:noProof/>
        </w:rPr>
        <w:drawing>
          <wp:inline distT="0" distB="0" distL="0" distR="0" wp14:anchorId="3C0E82D4" wp14:editId="39EF5E07">
            <wp:extent cx="2414978" cy="1073533"/>
            <wp:effectExtent l="0" t="0" r="4445" b="0"/>
            <wp:docPr id="15" name="Рисунок 15" descr="https://www.film.ru/sites/default/files/styles/thumb_1024x450/public/movies/frames/1617669-1607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lm.ru/sites/default/files/styles/thumb_1024x450/public/movies/frames/1617669-16070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167" cy="1091398"/>
                    </a:xfrm>
                    <a:prstGeom prst="rect">
                      <a:avLst/>
                    </a:prstGeom>
                    <a:noFill/>
                    <a:ln>
                      <a:noFill/>
                    </a:ln>
                  </pic:spPr>
                </pic:pic>
              </a:graphicData>
            </a:graphic>
          </wp:inline>
        </w:drawing>
      </w:r>
    </w:p>
    <w:p w14:paraId="0A26ECA9" w14:textId="15372CD9" w:rsidR="009B0392" w:rsidRDefault="00450167" w:rsidP="009B0392">
      <w:pPr>
        <w:spacing w:before="0"/>
        <w:rPr>
          <w:rFonts w:cs="Times New Roman"/>
          <w:szCs w:val="24"/>
        </w:rPr>
      </w:pPr>
      <w:r>
        <w:rPr>
          <w:rFonts w:cs="Times New Roman"/>
          <w:szCs w:val="24"/>
        </w:rPr>
        <w:lastRenderedPageBreak/>
        <w:t>Многие женщины на своих плечах вынесли всю ту боль, которую несла им война.</w:t>
      </w:r>
      <w:r>
        <w:rPr>
          <w:rFonts w:cs="Times New Roman"/>
          <w:szCs w:val="24"/>
        </w:rPr>
        <w:t xml:space="preserve"> Женщины вписали в летопись войны немало славных страниц.</w:t>
      </w:r>
    </w:p>
    <w:p w14:paraId="00C044F2" w14:textId="58630FA9" w:rsidR="009B0392" w:rsidRPr="009B0392" w:rsidRDefault="009B0392" w:rsidP="009B0392">
      <w:pPr>
        <w:spacing w:before="0"/>
        <w:rPr>
          <w:rFonts w:cs="Times New Roman"/>
          <w:szCs w:val="24"/>
        </w:rPr>
      </w:pPr>
      <w:r w:rsidRPr="009B0392">
        <w:rPr>
          <w:rFonts w:cs="Times New Roman"/>
          <w:szCs w:val="24"/>
        </w:rPr>
        <w:t>Но несмотря на все ужасы, каждая девушка видела только одну цель – защитить свою семью, свою Родину. Уже с первых военных дней каждая женщина стремилась добиться того, чтобы ее отправили на фронт.</w:t>
      </w:r>
    </w:p>
    <w:p w14:paraId="1DE740E6" w14:textId="5444D7F7" w:rsidR="009B0392" w:rsidRDefault="009B0392" w:rsidP="00450167">
      <w:pPr>
        <w:spacing w:before="0"/>
        <w:ind w:firstLine="709"/>
        <w:rPr>
          <w:rFonts w:cs="Times New Roman"/>
          <w:szCs w:val="24"/>
        </w:rPr>
      </w:pPr>
      <w:r>
        <w:rPr>
          <w:noProof/>
        </w:rPr>
        <w:drawing>
          <wp:inline distT="0" distB="0" distL="0" distR="0" wp14:anchorId="253B7CBF" wp14:editId="37E9F2CF">
            <wp:extent cx="2551430" cy="1394460"/>
            <wp:effectExtent l="0" t="0" r="1270" b="0"/>
            <wp:docPr id="16" name="Рисунок 16" descr="https://mtdata.ru/u2/photo3D5C/20180277142-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tdata.ru/u2/photo3D5C/20180277142-0/orig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437" cy="1407034"/>
                    </a:xfrm>
                    <a:prstGeom prst="rect">
                      <a:avLst/>
                    </a:prstGeom>
                    <a:noFill/>
                    <a:ln>
                      <a:noFill/>
                    </a:ln>
                  </pic:spPr>
                </pic:pic>
              </a:graphicData>
            </a:graphic>
          </wp:inline>
        </w:drawing>
      </w:r>
    </w:p>
    <w:p w14:paraId="437371A1" w14:textId="77777777" w:rsidR="009B0392" w:rsidRDefault="009B0392" w:rsidP="009B0392">
      <w:pPr>
        <w:spacing w:before="0" w:line="270" w:lineRule="atLeast"/>
        <w:ind w:left="425"/>
        <w:rPr>
          <w:rFonts w:cs="Times New Roman"/>
          <w:szCs w:val="24"/>
        </w:rPr>
      </w:pPr>
      <w:r w:rsidRPr="009B0392">
        <w:rPr>
          <w:rFonts w:cs="Times New Roman"/>
          <w:szCs w:val="24"/>
        </w:rPr>
        <w:t>Несл</w:t>
      </w:r>
      <w:r>
        <w:rPr>
          <w:rFonts w:cs="Times New Roman"/>
          <w:szCs w:val="24"/>
        </w:rPr>
        <w:t>у</w:t>
      </w:r>
      <w:r w:rsidRPr="009B0392">
        <w:rPr>
          <w:rFonts w:cs="Times New Roman"/>
          <w:szCs w:val="24"/>
        </w:rPr>
        <w:t xml:space="preserve">чайно М. И. Калинин писал: «…все предыдущие бледнеет перед великой эпопеей нынешней войны, перед героизмом и жертвенностью советских женщин, проявляющих гражданскую доблесть, </w:t>
      </w:r>
      <w:bookmarkStart w:id="0" w:name="_GoBack"/>
      <w:bookmarkEnd w:id="0"/>
      <w:r w:rsidRPr="009B0392">
        <w:rPr>
          <w:rFonts w:cs="Times New Roman"/>
          <w:szCs w:val="24"/>
        </w:rPr>
        <w:t>выдержку при потере любимых и энтузиазм в борьбе с такой силой и, я бы сказал, величественностью, каких никогд</w:t>
      </w:r>
      <w:r>
        <w:rPr>
          <w:rFonts w:cs="Times New Roman"/>
          <w:szCs w:val="24"/>
        </w:rPr>
        <w:t>а не наблюдалось в прошлом».</w:t>
      </w:r>
    </w:p>
    <w:p w14:paraId="2E5BBC11" w14:textId="369343E3" w:rsidR="001E18EB" w:rsidRPr="009B0392" w:rsidRDefault="009B0392" w:rsidP="009B0392">
      <w:pPr>
        <w:spacing w:before="0" w:line="270" w:lineRule="atLeast"/>
        <w:ind w:left="425"/>
        <w:rPr>
          <w:rFonts w:cs="Times New Roman"/>
          <w:szCs w:val="24"/>
        </w:rPr>
      </w:pPr>
      <w:r w:rsidRPr="009B0392">
        <w:rPr>
          <w:rFonts w:cs="Times New Roman"/>
          <w:szCs w:val="24"/>
        </w:rPr>
        <w:t>Каждая женщина</w:t>
      </w:r>
      <w:r>
        <w:rPr>
          <w:rFonts w:cs="Times New Roman"/>
          <w:szCs w:val="24"/>
        </w:rPr>
        <w:t xml:space="preserve"> </w:t>
      </w:r>
      <w:r w:rsidRPr="009B0392">
        <w:rPr>
          <w:rFonts w:cs="Times New Roman"/>
          <w:szCs w:val="24"/>
        </w:rPr>
        <w:t>совершала бессмертный подвиг во имя своей Родины. Как показывает история, женщины и девушки служили в рядах Красной Армии, участвовали в партизанском движении, принимали самое не посредственное и деятельное участие в изгнании оккупантов с советской земли и в полном их разгроме.</w:t>
      </w:r>
      <w:bookmarkStart w:id="1" w:name="_dx_frag_StartFragment"/>
      <w:bookmarkStart w:id="2" w:name="_dx_frag_EndFragment"/>
      <w:bookmarkEnd w:id="1"/>
      <w:bookmarkEnd w:id="2"/>
    </w:p>
    <w:sectPr w:rsidR="001E18EB" w:rsidRPr="009B0392" w:rsidSect="000C39F0">
      <w:pgSz w:w="15840" w:h="12240" w:orient="landscape"/>
      <w:pgMar w:top="709" w:right="531" w:bottom="993" w:left="567" w:header="708" w:footer="708" w:gutter="0"/>
      <w:cols w:num="3"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E2CB"/>
    <w:multiLevelType w:val="hybridMultilevel"/>
    <w:tmpl w:val="1696CB54"/>
    <w:lvl w:ilvl="0" w:tplc="0390B504">
      <w:start w:val="1"/>
      <w:numFmt w:val="bullet"/>
      <w:lvlText w:val="·"/>
      <w:lvlJc w:val="left"/>
      <w:pPr>
        <w:ind w:left="720" w:hanging="360"/>
      </w:pPr>
      <w:rPr>
        <w:rFonts w:ascii="Symbol" w:eastAsia="Symbol" w:hAnsi="Symbol" w:cs="Symbol"/>
      </w:rPr>
    </w:lvl>
    <w:lvl w:ilvl="1" w:tplc="68360D3B">
      <w:start w:val="1"/>
      <w:numFmt w:val="bullet"/>
      <w:lvlText w:val="o"/>
      <w:lvlJc w:val="left"/>
      <w:pPr>
        <w:ind w:left="1440" w:hanging="360"/>
      </w:pPr>
      <w:rPr>
        <w:rFonts w:ascii="Symbol" w:hAnsi="Symbol"/>
      </w:rPr>
    </w:lvl>
    <w:lvl w:ilvl="2" w:tplc="6F857A4B">
      <w:start w:val="1"/>
      <w:numFmt w:val="bullet"/>
      <w:lvlText w:val="·"/>
      <w:lvlJc w:val="left"/>
      <w:pPr>
        <w:ind w:left="2160" w:hanging="360"/>
      </w:pPr>
      <w:rPr>
        <w:rFonts w:ascii="Symbol" w:hAnsi="Symbol"/>
      </w:rPr>
    </w:lvl>
    <w:lvl w:ilvl="3" w:tplc="0437ED6D">
      <w:start w:val="1"/>
      <w:numFmt w:val="bullet"/>
      <w:lvlText w:val="o"/>
      <w:lvlJc w:val="left"/>
      <w:pPr>
        <w:ind w:left="2880" w:hanging="360"/>
      </w:pPr>
      <w:rPr>
        <w:rFonts w:ascii="Symbol" w:hAnsi="Symbol"/>
      </w:rPr>
    </w:lvl>
    <w:lvl w:ilvl="4" w:tplc="08C02B31">
      <w:start w:val="1"/>
      <w:numFmt w:val="bullet"/>
      <w:lvlText w:val="·"/>
      <w:lvlJc w:val="left"/>
      <w:pPr>
        <w:ind w:left="3600" w:hanging="360"/>
      </w:pPr>
      <w:rPr>
        <w:rFonts w:ascii="Symbol" w:hAnsi="Symbol"/>
      </w:rPr>
    </w:lvl>
    <w:lvl w:ilvl="5" w:tplc="6C63713F">
      <w:start w:val="1"/>
      <w:numFmt w:val="bullet"/>
      <w:lvlText w:val="o"/>
      <w:lvlJc w:val="left"/>
      <w:pPr>
        <w:ind w:left="4320" w:hanging="360"/>
      </w:pPr>
      <w:rPr>
        <w:rFonts w:ascii="Symbol" w:hAnsi="Symbol"/>
      </w:rPr>
    </w:lvl>
    <w:lvl w:ilvl="6" w:tplc="3E485D0E">
      <w:start w:val="1"/>
      <w:numFmt w:val="bullet"/>
      <w:lvlText w:val="·"/>
      <w:lvlJc w:val="left"/>
      <w:pPr>
        <w:ind w:left="5040" w:hanging="360"/>
      </w:pPr>
      <w:rPr>
        <w:rFonts w:ascii="Symbol" w:hAnsi="Symbol"/>
      </w:rPr>
    </w:lvl>
    <w:lvl w:ilvl="7" w:tplc="5817825C">
      <w:start w:val="1"/>
      <w:numFmt w:val="bullet"/>
      <w:lvlText w:val="o"/>
      <w:lvlJc w:val="left"/>
      <w:pPr>
        <w:ind w:left="5760" w:hanging="360"/>
      </w:pPr>
      <w:rPr>
        <w:rFonts w:ascii="Symbol" w:hAnsi="Symbol"/>
      </w:rPr>
    </w:lvl>
    <w:lvl w:ilvl="8" w:tplc="0C7FE280">
      <w:start w:val="1"/>
      <w:numFmt w:val="bullet"/>
      <w:lvlText w:val="·"/>
      <w:lvlJc w:val="left"/>
      <w:pPr>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AE"/>
    <w:rsid w:val="00097B0A"/>
    <w:rsid w:val="000B199F"/>
    <w:rsid w:val="000C39F0"/>
    <w:rsid w:val="001E18EB"/>
    <w:rsid w:val="00450167"/>
    <w:rsid w:val="004646AE"/>
    <w:rsid w:val="00703EE1"/>
    <w:rsid w:val="007C7734"/>
    <w:rsid w:val="009B0392"/>
    <w:rsid w:val="00DB4E66"/>
    <w:rsid w:val="00E41648"/>
    <w:rsid w:val="00F84CB3"/>
    <w:rsid w:val="00FB0B20"/>
    <w:rsid w:val="00FF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502"/>
  <w15:docId w15:val="{995241DF-F155-4A23-A41D-3FC244D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F0"/>
    <w:pPr>
      <w:spacing w:before="240"/>
      <w:ind w:firstLine="720"/>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3666-D65E-4F82-8464-E6623E27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Семенова</dc:creator>
  <cp:lastModifiedBy>Анна Семенова</cp:lastModifiedBy>
  <cp:revision>4</cp:revision>
  <dcterms:created xsi:type="dcterms:W3CDTF">2023-01-03T10:22:00Z</dcterms:created>
  <dcterms:modified xsi:type="dcterms:W3CDTF">2023-01-16T15:19:00Z</dcterms:modified>
</cp:coreProperties>
</file>