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7B0A" w14:textId="3E17B80D" w:rsidR="00A40EED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«Таганрогский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лицей-интернат»</w:t>
      </w:r>
    </w:p>
    <w:p w14:paraId="22272CEA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2C02F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C3A73D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54F01FC2" w:rsidR="006242DF" w:rsidRPr="00F12DA5" w:rsidRDefault="00A33DF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</w:p>
    <w:p w14:paraId="4B64641A" w14:textId="09CFF84C" w:rsidR="003A7207" w:rsidRPr="00F12DA5" w:rsidRDefault="003A7207" w:rsidP="003D14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962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СЕВЕРНЫЙ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62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ПОТОК-2</w:t>
      </w:r>
      <w:r w:rsidR="00A33DF7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4C62B340" w:rsidR="00527DFA" w:rsidRPr="00F12DA5" w:rsidRDefault="00527DF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работы:</w:t>
      </w:r>
    </w:p>
    <w:p w14:paraId="08EBE97A" w14:textId="096385C0" w:rsidR="00527DFA" w:rsidRPr="00F12DA5" w:rsidRDefault="003D1451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Алдошин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Матвей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Юрьевич</w:t>
      </w:r>
    </w:p>
    <w:p w14:paraId="3EA16D72" w14:textId="32126008" w:rsidR="00DC0CEB" w:rsidRDefault="003D1451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CF386B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F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Ф»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</w:t>
      </w:r>
    </w:p>
    <w:p w14:paraId="15378550" w14:textId="77777777" w:rsidR="00DC0CEB" w:rsidRDefault="00DC0CEB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045C63F4" w:rsidR="00527DFA" w:rsidRPr="00F12DA5" w:rsidRDefault="00527DF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руководитель:</w:t>
      </w:r>
    </w:p>
    <w:p w14:paraId="5C55DB21" w14:textId="06A32365" w:rsidR="00527DFA" w:rsidRPr="00F12DA5" w:rsidRDefault="00A05D2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Мария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Николаевна</w:t>
      </w:r>
      <w:r w:rsidR="00527DFA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3BB80674" w:rsidR="00527DFA" w:rsidRPr="00F12DA5" w:rsidRDefault="00A05D2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14:paraId="40DAC32A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C4E4F9" w14:textId="573DFAAF" w:rsidR="00A33DF7" w:rsidRPr="00F12DA5" w:rsidRDefault="00527DFA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</w:p>
    <w:p w14:paraId="63F6EEED" w14:textId="3FA4C256" w:rsidR="00E96247" w:rsidRDefault="00DC0CEB" w:rsidP="00E962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  <w:r w:rsidR="00625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2EC02C38" w14:textId="77777777" w:rsidR="00E96247" w:rsidRPr="00F12DA5" w:rsidRDefault="00E96247" w:rsidP="00E962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15C4E4" w14:textId="7E2D65E6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9039656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695968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427167" w14:textId="18199C6E" w:rsidR="00244D53" w:rsidRPr="00E94445" w:rsidRDefault="00244D53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14:paraId="5A05611F" w14:textId="4B37317B" w:rsidR="00244D53" w:rsidRPr="00B724F3" w:rsidRDefault="00244D53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524AE84A" w14:textId="0AA16130" w:rsidR="00244D53" w:rsidRPr="00B724F3" w:rsidRDefault="000E4E9E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Основная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часть</w:t>
          </w:r>
          <w:r w:rsidR="00244D53"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1EBE4516" w14:textId="4012B102" w:rsidR="00244D53" w:rsidRPr="00E94445" w:rsidRDefault="000E4E9E" w:rsidP="0057772E">
          <w:pPr>
            <w:pStyle w:val="21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94445">
            <w:rPr>
              <w:rFonts w:ascii="Times New Roman" w:hAnsi="Times New Roman" w:cs="Times New Roman"/>
              <w:sz w:val="24"/>
              <w:szCs w:val="24"/>
            </w:rPr>
            <w:t>1.Общая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 w:cs="Times New Roman"/>
              <w:sz w:val="24"/>
              <w:szCs w:val="24"/>
            </w:rPr>
            <w:t>информация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 w:cs="Times New Roman"/>
              <w:sz w:val="24"/>
              <w:szCs w:val="24"/>
            </w:rPr>
            <w:t>о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250A8">
            <w:rPr>
              <w:rFonts w:ascii="Times New Roman" w:hAnsi="Times New Roman" w:cs="Times New Roman"/>
              <w:sz w:val="24"/>
              <w:szCs w:val="24"/>
            </w:rPr>
            <w:t>газопроводе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 w:cs="Times New Roman"/>
              <w:sz w:val="24"/>
              <w:szCs w:val="24"/>
            </w:rPr>
            <w:t>«Северный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 w:cs="Times New Roman"/>
              <w:sz w:val="24"/>
              <w:szCs w:val="24"/>
            </w:rPr>
            <w:t>поток</w:t>
          </w:r>
          <w:r w:rsidR="00602A70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E94445">
            <w:rPr>
              <w:rFonts w:ascii="Times New Roman" w:hAnsi="Times New Roman" w:cs="Times New Roman"/>
              <w:sz w:val="24"/>
              <w:szCs w:val="24"/>
            </w:rPr>
            <w:t>2»</w:t>
          </w:r>
          <w:r w:rsidR="00244D53" w:rsidRPr="00E9444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677B71D5" w14:textId="0F1ABA01" w:rsidR="000E4E9E" w:rsidRPr="00E94445" w:rsidRDefault="000E4E9E" w:rsidP="0057772E">
          <w:pPr>
            <w:pStyle w:val="3"/>
            <w:spacing w:after="0" w:line="24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E94445">
            <w:rPr>
              <w:rFonts w:ascii="Times New Roman" w:hAnsi="Times New Roman"/>
              <w:sz w:val="24"/>
              <w:szCs w:val="24"/>
            </w:rPr>
            <w:t>2.Технические</w:t>
          </w:r>
          <w:r w:rsidR="001A49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/>
              <w:sz w:val="24"/>
              <w:szCs w:val="24"/>
            </w:rPr>
            <w:t>особенности</w:t>
          </w:r>
          <w:r w:rsidR="001A49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/>
              <w:sz w:val="24"/>
              <w:szCs w:val="24"/>
            </w:rPr>
            <w:t>строения</w:t>
          </w:r>
          <w:r w:rsidR="001A49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/>
              <w:sz w:val="24"/>
              <w:szCs w:val="24"/>
            </w:rPr>
            <w:t>«Северный</w:t>
          </w:r>
          <w:r w:rsidR="001A49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94445">
            <w:rPr>
              <w:rFonts w:ascii="Times New Roman" w:hAnsi="Times New Roman"/>
              <w:sz w:val="24"/>
              <w:szCs w:val="24"/>
            </w:rPr>
            <w:t>поток</w:t>
          </w:r>
          <w:r w:rsidR="00602A70">
            <w:rPr>
              <w:rFonts w:ascii="Times New Roman" w:hAnsi="Times New Roman"/>
              <w:sz w:val="24"/>
              <w:szCs w:val="24"/>
            </w:rPr>
            <w:t>-</w:t>
          </w:r>
          <w:r w:rsidRPr="00E94445">
            <w:rPr>
              <w:rFonts w:ascii="Times New Roman" w:hAnsi="Times New Roman"/>
              <w:sz w:val="24"/>
              <w:szCs w:val="24"/>
            </w:rPr>
            <w:t>2»</w:t>
          </w:r>
          <w:r w:rsidR="00244D53" w:rsidRPr="00E9444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/>
              <w:sz w:val="24"/>
              <w:szCs w:val="24"/>
            </w:rPr>
            <w:t>4</w:t>
          </w:r>
        </w:p>
        <w:p w14:paraId="6121CC95" w14:textId="16F70BB8" w:rsidR="0057772E" w:rsidRDefault="0057772E" w:rsidP="00B724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602A70">
            <w:rPr>
              <w:rFonts w:ascii="Times New Roman" w:hAnsi="Times New Roman" w:cs="Times New Roman"/>
              <w:sz w:val="24"/>
              <w:szCs w:val="24"/>
            </w:rPr>
            <w:t>Значение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02A70">
            <w:rPr>
              <w:rFonts w:ascii="Times New Roman" w:hAnsi="Times New Roman" w:cs="Times New Roman"/>
              <w:sz w:val="24"/>
              <w:szCs w:val="24"/>
            </w:rPr>
            <w:t>проекта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«Северный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602A70">
            <w:rPr>
              <w:rFonts w:ascii="Times New Roman" w:hAnsi="Times New Roman" w:cs="Times New Roman"/>
              <w:sz w:val="24"/>
              <w:szCs w:val="24"/>
            </w:rPr>
            <w:t>оток-</w:t>
          </w:r>
          <w:r>
            <w:rPr>
              <w:rFonts w:ascii="Times New Roman" w:hAnsi="Times New Roman" w:cs="Times New Roman"/>
              <w:sz w:val="24"/>
              <w:szCs w:val="24"/>
            </w:rPr>
            <w:t>2»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151BEFED" w14:textId="17797B52" w:rsidR="00B724F3" w:rsidRPr="00E94445" w:rsidRDefault="0057772E" w:rsidP="00B724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4.Выбор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модели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создание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буклета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7CF4DB69" w14:textId="77777777" w:rsidR="00E94445" w:rsidRPr="00B724F3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5892534A" w14:textId="3DF4A7F3" w:rsidR="00E94445" w:rsidRPr="00B724F3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Список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литературы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2F0C5372" w14:textId="2643A82C" w:rsidR="00E94445" w:rsidRPr="00E94445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Приложени</w:t>
          </w:r>
          <w:r w:rsidR="00B724F3" w:rsidRPr="00B724F3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55F4E544" w14:textId="77777777" w:rsidR="00E94445" w:rsidRPr="00E94445" w:rsidRDefault="00E94445" w:rsidP="00E94445"/>
        <w:p w14:paraId="769AC46F" w14:textId="6CA7D074" w:rsidR="00E94445" w:rsidRPr="00E94445" w:rsidRDefault="00FF69B4" w:rsidP="00E94445"/>
      </w:sdtContent>
    </w:sdt>
    <w:p w14:paraId="483E6B8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115565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523D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02EEB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36DED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CC6D3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D7F43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2264E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6255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3E1AB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8D55CF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19B31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E1151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17DA82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95DE2C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09A606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496E81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D5F7C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17542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7E7EF1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1F71E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58F8BF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B5BCB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BC6F8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1C6AF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F448D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3180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5C42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8A7CC0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15322C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95FC8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00654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B6F9A6" w14:textId="12EBB209" w:rsidR="00923F5C" w:rsidRDefault="003A7207" w:rsidP="0085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0"/>
    </w:p>
    <w:p w14:paraId="11A3FFC3" w14:textId="7A3D0964" w:rsidR="004F1C44" w:rsidRPr="00E96247" w:rsidRDefault="004F1C44" w:rsidP="00855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1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3BCD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 w:rsidR="001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1C4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1C44">
        <w:rPr>
          <w:rFonts w:ascii="Times New Roman" w:eastAsia="Calibri" w:hAnsi="Times New Roman" w:cs="Times New Roman"/>
          <w:bCs/>
          <w:sz w:val="24"/>
          <w:szCs w:val="24"/>
        </w:rPr>
        <w:t>сложившейся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политической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ситуации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Россия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может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контролировать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агрессию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зарубежных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стран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помощью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газа.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особенности</w:t>
      </w:r>
      <w:r w:rsidR="003141A7">
        <w:rPr>
          <w:rFonts w:ascii="Times New Roman" w:eastAsia="Calibri" w:hAnsi="Times New Roman" w:cs="Times New Roman"/>
          <w:bCs/>
          <w:sz w:val="24"/>
          <w:szCs w:val="24"/>
        </w:rPr>
        <w:t>, его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поставками</w:t>
      </w:r>
      <w:r w:rsidR="003141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через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41A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02A70">
        <w:rPr>
          <w:rFonts w:ascii="Times New Roman" w:eastAsia="Calibri" w:hAnsi="Times New Roman" w:cs="Times New Roman"/>
          <w:bCs/>
          <w:sz w:val="24"/>
          <w:szCs w:val="24"/>
        </w:rPr>
        <w:t>Северный</w:t>
      </w:r>
      <w:r w:rsidR="001A4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2A70">
        <w:rPr>
          <w:rFonts w:ascii="Times New Roman" w:eastAsia="Calibri" w:hAnsi="Times New Roman" w:cs="Times New Roman"/>
          <w:bCs/>
          <w:sz w:val="24"/>
          <w:szCs w:val="24"/>
        </w:rPr>
        <w:t>поток-2</w:t>
      </w:r>
      <w:r w:rsidR="002E224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32FE9">
        <w:rPr>
          <w:rFonts w:ascii="Times New Roman" w:eastAsia="Calibri" w:hAnsi="Times New Roman" w:cs="Times New Roman"/>
          <w:bCs/>
          <w:sz w:val="24"/>
          <w:szCs w:val="24"/>
        </w:rPr>
        <w:t>, при возможном возобновле</w:t>
      </w:r>
      <w:r w:rsidR="0029724B">
        <w:rPr>
          <w:rFonts w:ascii="Times New Roman" w:eastAsia="Calibri" w:hAnsi="Times New Roman" w:cs="Times New Roman"/>
          <w:bCs/>
          <w:sz w:val="24"/>
          <w:szCs w:val="24"/>
        </w:rPr>
        <w:t>нии работы.</w:t>
      </w:r>
      <w:r w:rsidR="00AF6E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F1BDA4C" w14:textId="1C7859E8" w:rsidR="00D24692" w:rsidRPr="004F1C44" w:rsidRDefault="00D24692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проекта: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сообщить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важности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газопровода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Северн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r w:rsidR="00490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поток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только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России,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 w:rsidRPr="004F1C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Европы</w:t>
      </w:r>
      <w:r w:rsidR="004E4C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отразить эту информацию в буклете.</w:t>
      </w:r>
    </w:p>
    <w:p w14:paraId="4C0B2DE4" w14:textId="47CB91F7" w:rsidR="00524221" w:rsidRDefault="00D24692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14:paraId="3502A80F" w14:textId="447BB504" w:rsidR="00D24692" w:rsidRPr="00524221" w:rsidRDefault="00376E5B" w:rsidP="00855A4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7B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="00184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="007B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миться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</w:t>
      </w:r>
      <w:r w:rsidR="007B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</w:t>
      </w:r>
      <w:r w:rsidR="007B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Северный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поток-2</w:t>
      </w:r>
      <w:r w:rsidR="004B64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CF81404" w14:textId="485C560F" w:rsidR="00524221" w:rsidRPr="00524221" w:rsidRDefault="00376E5B" w:rsidP="00855A4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Северный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поток-2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ABADC7" w14:textId="349407B0" w:rsidR="00524221" w:rsidRPr="00524221" w:rsidRDefault="00D868CD" w:rsidP="00855A4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значение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всех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стран-участников</w:t>
      </w:r>
      <w:r w:rsidR="002E22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86C5ABC" w14:textId="2F2F5F17" w:rsidR="00230128" w:rsidRDefault="00230128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собранная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</w:t>
      </w:r>
      <w:r w:rsidR="00E962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EF56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ресурса</w:t>
      </w:r>
      <w:r w:rsidR="00602A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8E63585" w14:textId="541C799A" w:rsidR="005A5087" w:rsidRPr="00D04232" w:rsidRDefault="005A5087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</w:t>
      </w:r>
      <w:r w:rsidR="001A4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проектирования</w:t>
      </w:r>
      <w:r w:rsidR="00D04232"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A49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буклет</w:t>
      </w:r>
      <w:r w:rsidR="00602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C234853" w14:textId="1EAE8890" w:rsidR="00524221" w:rsidRDefault="00524221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</w:t>
      </w:r>
      <w:r w:rsidR="0018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625F84" w14:textId="5736A670" w:rsidR="0073783E" w:rsidRPr="006D290F" w:rsidRDefault="0073783E" w:rsidP="00855A4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A5087"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сб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данны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2A70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sz w:val="24"/>
          <w:szCs w:val="24"/>
        </w:rPr>
        <w:t>поток-2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F272C0F" w14:textId="65047F6F" w:rsidR="0073783E" w:rsidRPr="0073783E" w:rsidRDefault="0073783E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2B67C" w14:textId="1F924A98" w:rsidR="0073783E" w:rsidRDefault="0073783E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45654" w14:textId="0F92C912" w:rsidR="006D290F" w:rsidRPr="0073783E" w:rsidRDefault="006D290F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FF329" w14:textId="77777777" w:rsidR="005820C0" w:rsidRDefault="00527DFA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14:paraId="2EABD896" w14:textId="6CCE1B34" w:rsidR="006D290F" w:rsidRPr="004E4C7B" w:rsidRDefault="004E4C7B" w:rsidP="0075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9039656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Один </w:t>
      </w:r>
      <w:r w:rsidR="00BC5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из главных проектов России</w:t>
      </w:r>
      <w:r w:rsidRP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(англ.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2»)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диверсии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Балтийское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море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1234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(2468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нитям).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зону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Швеции.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04328A" w14:textId="59FE71C1" w:rsidR="004F1C44" w:rsidRDefault="004F1C44" w:rsidP="00490C3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Практическая</w:t>
      </w:r>
      <w:r w:rsidR="001A49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ценность:</w:t>
      </w:r>
      <w:r w:rsidR="001A49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61FFE9C4" w14:textId="6DF3313E" w:rsidR="00226D1E" w:rsidRDefault="00855A48" w:rsidP="0049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Северный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поток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уникальным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примером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сотрудничества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европейской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страны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поставок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газа.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играет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важным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элементом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двусторонних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отношениях,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сфере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энергетического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сотрудничества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Европейского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союза.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сможет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преподнести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ые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проекте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«Северный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поток-2»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служить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информацией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экспорт</w:t>
      </w:r>
      <w:r w:rsidR="00110F2B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газа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1A49BA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1D2" w:rsidRPr="004D2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Европу.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49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0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BF5185"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5185"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bookmarkEnd w:id="1"/>
    </w:p>
    <w:p w14:paraId="48AA468E" w14:textId="4004FBB7" w:rsidR="0057772E" w:rsidRDefault="00E250A8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1.Общая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газопроводе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02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Северный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2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поток-2</w:t>
      </w: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51D957B" w14:textId="77777777" w:rsidR="004E4C7B" w:rsidRPr="004E4C7B" w:rsidRDefault="006A37CC" w:rsidP="004E4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Протяжённость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газопровода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финского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374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шведского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510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датского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147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немецкого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километров.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</w:t>
      </w:r>
      <w:r w:rsidR="004E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C7B"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заморожен.</w:t>
      </w:r>
    </w:p>
    <w:p w14:paraId="2D9C2BCA" w14:textId="1F5A5FD7" w:rsidR="00DA3FC9" w:rsidRPr="004E4C7B" w:rsidRDefault="006A37CC" w:rsidP="004E4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пропускной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протяжённости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схож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действующему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газопроводу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«Северный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</w:t>
      </w:r>
      <w:r w:rsidR="00F2106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Отличается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точкой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входа,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расположенной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Усть-Луги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южном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берегу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Финского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залива,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путём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Борнхольм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«Северного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потока»,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проложенного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территориальных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водах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«Северный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</w:t>
      </w:r>
      <w:r w:rsidR="00F210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удаляется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юг,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обогнуть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острова.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пересекает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«Северный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поток»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дважды).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отличается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совладельцев.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инвестором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«Газпром»,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соинвесторов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1A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7C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 w:rsidR="00DA3FC9" w:rsidRPr="00696A25">
        <w:rPr>
          <w:color w:val="000000" w:themeColor="text1"/>
        </w:rPr>
        <w:t>:</w:t>
      </w:r>
      <w:r w:rsidR="001A49BA" w:rsidRPr="00696A25">
        <w:rPr>
          <w:color w:val="000000" w:themeColor="text1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Engie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(Франция),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OMV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(Австрия),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Shell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(Англия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Нидерланды),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Style w:val="plainlinks"/>
          <w:rFonts w:ascii="Times New Roman" w:hAnsi="Times New Roman" w:cs="Times New Roman"/>
          <w:color w:val="000000" w:themeColor="text1"/>
          <w:sz w:val="24"/>
          <w:szCs w:val="24"/>
        </w:rPr>
        <w:t>Uniper</w:t>
      </w:r>
      <w:r w:rsidR="001A49BA" w:rsidRPr="004E4C7B">
        <w:rPr>
          <w:rStyle w:val="plainlink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Style w:val="plainlinks"/>
          <w:rFonts w:ascii="Times New Roman" w:hAnsi="Times New Roman" w:cs="Times New Roman"/>
          <w:color w:val="000000" w:themeColor="text1"/>
          <w:sz w:val="24"/>
          <w:szCs w:val="24"/>
        </w:rPr>
        <w:t>(Германия)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Wintershall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Dea</w:t>
      </w:r>
      <w:r w:rsidR="001A49BA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8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(Германия)</w:t>
      </w:r>
      <w:r w:rsidR="00515441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E43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458CC" w:rsidRPr="004E4C7B">
        <w:rPr>
          <w:rFonts w:ascii="Times New Roman" w:hAnsi="Times New Roman" w:cs="Times New Roman"/>
          <w:color w:val="000000" w:themeColor="text1"/>
          <w:sz w:val="24"/>
          <w:szCs w:val="24"/>
        </w:rPr>
        <w:t>3]</w:t>
      </w:r>
    </w:p>
    <w:p w14:paraId="309D80B3" w14:textId="4F1D0084" w:rsidR="00BD6D76" w:rsidRDefault="00BD6D76" w:rsidP="004E4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02122"/>
        </w:rPr>
      </w:pPr>
      <w:r w:rsidRPr="00BD6D76">
        <w:rPr>
          <w:b/>
          <w:bCs/>
          <w:color w:val="202122"/>
        </w:rPr>
        <w:t>2.Технические</w:t>
      </w:r>
      <w:r w:rsidR="001A49BA">
        <w:rPr>
          <w:b/>
          <w:bCs/>
          <w:color w:val="202122"/>
        </w:rPr>
        <w:t xml:space="preserve"> </w:t>
      </w:r>
      <w:r w:rsidRPr="00BD6D76">
        <w:rPr>
          <w:b/>
          <w:bCs/>
          <w:color w:val="202122"/>
        </w:rPr>
        <w:t>особенности</w:t>
      </w:r>
      <w:r w:rsidR="001A49BA">
        <w:rPr>
          <w:b/>
          <w:bCs/>
          <w:color w:val="202122"/>
        </w:rPr>
        <w:t xml:space="preserve"> </w:t>
      </w:r>
      <w:r w:rsidR="00E96247">
        <w:rPr>
          <w:b/>
          <w:bCs/>
          <w:color w:val="202122"/>
        </w:rPr>
        <w:t>строения</w:t>
      </w:r>
      <w:r w:rsidR="001A49BA">
        <w:rPr>
          <w:b/>
          <w:bCs/>
          <w:color w:val="202122"/>
        </w:rPr>
        <w:t xml:space="preserve"> </w:t>
      </w:r>
      <w:r w:rsidRPr="00BD6D76">
        <w:rPr>
          <w:b/>
          <w:bCs/>
          <w:color w:val="202122"/>
        </w:rPr>
        <w:t>«</w:t>
      </w:r>
      <w:r w:rsidR="00602A70">
        <w:rPr>
          <w:b/>
          <w:bCs/>
          <w:color w:val="202122"/>
        </w:rPr>
        <w:t>Северный</w:t>
      </w:r>
      <w:r w:rsidR="001A49BA">
        <w:rPr>
          <w:b/>
          <w:bCs/>
          <w:color w:val="202122"/>
        </w:rPr>
        <w:t xml:space="preserve"> </w:t>
      </w:r>
      <w:r w:rsidR="00602A70">
        <w:rPr>
          <w:b/>
          <w:bCs/>
          <w:color w:val="202122"/>
        </w:rPr>
        <w:t>поток-2</w:t>
      </w:r>
      <w:r w:rsidRPr="00BD6D76">
        <w:rPr>
          <w:b/>
          <w:bCs/>
          <w:color w:val="202122"/>
        </w:rPr>
        <w:t>».</w:t>
      </w:r>
    </w:p>
    <w:p w14:paraId="513643D7" w14:textId="53B35100" w:rsidR="00110F2B" w:rsidRPr="001A49BA" w:rsidRDefault="00110F2B" w:rsidP="004E4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</w:rPr>
      </w:pPr>
      <w:r w:rsidRPr="001A49BA">
        <w:rPr>
          <w:color w:val="202122"/>
          <w:shd w:val="clear" w:color="auto" w:fill="FFFFFF"/>
        </w:rPr>
        <w:lastRenderedPageBreak/>
        <w:t>Планируемая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протяжённость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каждой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из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двух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ниток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газопровода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«Северный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поток</w:t>
      </w:r>
      <w:r w:rsidR="002C1AFB">
        <w:rPr>
          <w:color w:val="202122"/>
          <w:shd w:val="clear" w:color="auto" w:fill="FFFFFF"/>
        </w:rPr>
        <w:t>-</w:t>
      </w:r>
      <w:r w:rsidRPr="001A49BA">
        <w:rPr>
          <w:color w:val="202122"/>
          <w:shd w:val="clear" w:color="auto" w:fill="FFFFFF"/>
        </w:rPr>
        <w:t>2»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—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1234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км.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Общая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пропускная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способность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двух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ниток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—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55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млрд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м³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shd w:val="clear" w:color="auto" w:fill="FFFFFF"/>
        </w:rPr>
        <w:t>газа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в</w:t>
      </w:r>
      <w:r w:rsidR="001A49BA" w:rsidRPr="001A49BA">
        <w:rPr>
          <w:color w:val="202122"/>
          <w:shd w:val="clear" w:color="auto" w:fill="FFFFFF"/>
        </w:rPr>
        <w:t xml:space="preserve"> </w:t>
      </w:r>
      <w:r w:rsidRPr="001A49BA">
        <w:rPr>
          <w:color w:val="202122"/>
          <w:shd w:val="clear" w:color="auto" w:fill="FFFFFF"/>
        </w:rPr>
        <w:t>го</w:t>
      </w:r>
      <w:r w:rsidR="001A49BA" w:rsidRPr="001A49BA">
        <w:rPr>
          <w:color w:val="202122"/>
          <w:shd w:val="clear" w:color="auto" w:fill="FFFFFF"/>
        </w:rPr>
        <w:t>д</w:t>
      </w:r>
      <w:r w:rsidRPr="001A49BA">
        <w:rPr>
          <w:color w:val="202122"/>
          <w:shd w:val="clear" w:color="auto" w:fill="FFFFFF"/>
        </w:rPr>
        <w:t>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Подводная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часть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газопровода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потребовала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изготовления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200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тыс.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длиной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12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метров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для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обеих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ниток.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Заказ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на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прямошовные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большого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диаметр</w:t>
      </w:r>
      <w:r w:rsidR="00FA24A4">
        <w:rPr>
          <w:color w:val="202122"/>
        </w:rPr>
        <w:t xml:space="preserve">а </w:t>
      </w:r>
      <w:r w:rsidR="00FA24A4" w:rsidRPr="001A49BA">
        <w:rPr>
          <w:color w:val="202122"/>
        </w:rPr>
        <w:t>получили.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Вес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каждой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—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10-12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тонн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зависимости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от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толщины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стенки.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Металлические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полимерным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покрытием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поступают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на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специальные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заводы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для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нанесения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утяжеляющей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бетонной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рубашки,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которая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доводит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вес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до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24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тонн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служит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для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предотвращения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всплытия.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Эти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заводы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расположены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Котке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(101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тыс.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труб),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Мукране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(83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тыс.)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Волжском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(16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тыс.).</w:t>
      </w:r>
    </w:p>
    <w:p w14:paraId="29D56D84" w14:textId="072BA45E" w:rsidR="00110F2B" w:rsidRPr="001A49BA" w:rsidRDefault="00110F2B" w:rsidP="004E4C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</w:rPr>
      </w:pP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для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«Северного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потока</w:t>
      </w:r>
      <w:r w:rsidR="002C1AFB">
        <w:rPr>
          <w:color w:val="202122"/>
        </w:rPr>
        <w:t>-</w:t>
      </w:r>
      <w:r w:rsidRPr="001A49BA">
        <w:rPr>
          <w:color w:val="202122"/>
        </w:rPr>
        <w:t>2»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имеют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внутренний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диаметр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1153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мм,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толщина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стенки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составляет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41,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30,9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или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34,6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мм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зависимости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от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назначения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рассчитаны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на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рабочее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давление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до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220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атм.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Всего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ОМК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поставила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~1,5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млн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тонн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труб.</w:t>
      </w:r>
      <w:r w:rsidR="001A49BA" w:rsidRPr="001A49BA">
        <w:rPr>
          <w:color w:val="202122"/>
        </w:rPr>
        <w:t xml:space="preserve"> </w:t>
      </w:r>
    </w:p>
    <w:p w14:paraId="01D784DF" w14:textId="00F83FF6" w:rsidR="00965E48" w:rsidRDefault="00110F2B" w:rsidP="004E4C7B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02122"/>
          <w:sz w:val="21"/>
          <w:szCs w:val="21"/>
        </w:rPr>
      </w:pPr>
      <w:r w:rsidRPr="001A49BA">
        <w:rPr>
          <w:color w:val="202122"/>
        </w:rPr>
        <w:t>Готовые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соединяются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высокоточной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сваркой,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поверх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которой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трубы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затягиваются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термоусадочными</w:t>
      </w:r>
      <w:r w:rsidR="001A49BA" w:rsidRPr="001A49BA">
        <w:rPr>
          <w:color w:val="202122"/>
        </w:rPr>
        <w:t xml:space="preserve"> </w:t>
      </w:r>
      <w:r w:rsidRPr="001A49BA">
        <w:rPr>
          <w:color w:val="202122"/>
        </w:rPr>
        <w:t>манжетами.</w:t>
      </w:r>
      <w:r w:rsidR="00965E48" w:rsidRPr="00965E48">
        <w:rPr>
          <w:rFonts w:ascii="Arial" w:hAnsi="Arial" w:cs="Arial"/>
          <w:color w:val="202122"/>
          <w:sz w:val="21"/>
          <w:szCs w:val="21"/>
        </w:rPr>
        <w:t xml:space="preserve"> </w:t>
      </w:r>
    </w:p>
    <w:p w14:paraId="7BD735B2" w14:textId="393F1FF3" w:rsidR="00110F2B" w:rsidRPr="003435BB" w:rsidRDefault="003435BB" w:rsidP="003435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02122"/>
        </w:rPr>
      </w:pPr>
      <w:r>
        <w:rPr>
          <w:b/>
          <w:bCs/>
          <w:color w:val="202122"/>
        </w:rPr>
        <w:t xml:space="preserve">3. </w:t>
      </w:r>
      <w:r w:rsidR="00E92955">
        <w:rPr>
          <w:b/>
          <w:bCs/>
          <w:color w:val="202122"/>
        </w:rPr>
        <w:t>Значение</w:t>
      </w:r>
      <w:r w:rsidR="002E7780" w:rsidRPr="003435BB">
        <w:rPr>
          <w:b/>
          <w:bCs/>
          <w:color w:val="202122"/>
        </w:rPr>
        <w:t xml:space="preserve"> </w:t>
      </w:r>
      <w:r w:rsidRPr="003435BB">
        <w:rPr>
          <w:b/>
          <w:bCs/>
          <w:color w:val="202122"/>
        </w:rPr>
        <w:t>газопровода «Северный поток</w:t>
      </w:r>
      <w:r w:rsidR="00AA2B37">
        <w:rPr>
          <w:b/>
          <w:bCs/>
          <w:color w:val="202122"/>
        </w:rPr>
        <w:t>-2</w:t>
      </w:r>
      <w:r w:rsidRPr="003435BB">
        <w:rPr>
          <w:b/>
          <w:bCs/>
          <w:color w:val="202122"/>
        </w:rPr>
        <w:t>» для России</w:t>
      </w:r>
      <w:r w:rsidR="00F105DC">
        <w:rPr>
          <w:b/>
          <w:bCs/>
          <w:color w:val="202122"/>
        </w:rPr>
        <w:t xml:space="preserve"> и Европы.</w:t>
      </w:r>
    </w:p>
    <w:p w14:paraId="4E84E3DE" w14:textId="44380CDB" w:rsidR="003435BB" w:rsidRPr="00A84891" w:rsidRDefault="003435BB" w:rsidP="004E4C7B">
      <w:pPr>
        <w:pStyle w:val="a4"/>
        <w:spacing w:before="0" w:beforeAutospacing="0" w:after="0" w:afterAutospacing="0"/>
        <w:ind w:firstLine="709"/>
        <w:jc w:val="both"/>
        <w:rPr>
          <w:color w:val="1A1A1A"/>
        </w:rPr>
      </w:pPr>
      <w:r w:rsidRPr="00A84891">
        <w:rPr>
          <w:color w:val="1A1A1A"/>
        </w:rPr>
        <w:t>Европа остается ведущим импортером топлива из России. Так что газопровод напрямую свяжет российский газ с главным рынком сбыта и сделает поставки более надежными, решив проблему политических рисков в странах-</w:t>
      </w:r>
      <w:r w:rsidR="004E4C7B" w:rsidRPr="00A84891">
        <w:rPr>
          <w:color w:val="1A1A1A"/>
        </w:rPr>
        <w:t>транзитерах.</w:t>
      </w:r>
      <w:r w:rsidR="004E4C7B" w:rsidRPr="00647E43">
        <w:rPr>
          <w:color w:val="1A1A1A"/>
        </w:rPr>
        <w:t xml:space="preserve"> [</w:t>
      </w:r>
      <w:r w:rsidR="00647E43" w:rsidRPr="007458CC">
        <w:rPr>
          <w:color w:val="1A1A1A"/>
        </w:rPr>
        <w:t>2</w:t>
      </w:r>
      <w:r w:rsidR="004F1789" w:rsidRPr="00647E43">
        <w:rPr>
          <w:color w:val="1A1A1A"/>
        </w:rPr>
        <w:t>]</w:t>
      </w:r>
      <w:r w:rsidRPr="00A84891">
        <w:rPr>
          <w:color w:val="1A1A1A"/>
        </w:rPr>
        <w:t> </w:t>
      </w:r>
    </w:p>
    <w:p w14:paraId="5B269EDA" w14:textId="361C9F63" w:rsidR="003435BB" w:rsidRDefault="003435BB" w:rsidP="004E4C7B">
      <w:pPr>
        <w:pStyle w:val="a4"/>
        <w:spacing w:before="0" w:beforeAutospacing="0" w:after="0" w:afterAutospacing="0"/>
        <w:ind w:firstLine="709"/>
        <w:jc w:val="both"/>
        <w:rPr>
          <w:color w:val="1A1A1A"/>
        </w:rPr>
      </w:pPr>
      <w:r w:rsidRPr="00A84891">
        <w:rPr>
          <w:color w:val="1A1A1A"/>
        </w:rPr>
        <w:t>Кроме того, газопровод позволит </w:t>
      </w:r>
      <w:r w:rsidRPr="003435BB">
        <w:rPr>
          <w:color w:val="1A1A1A"/>
        </w:rPr>
        <w:t>сэкономить</w:t>
      </w:r>
      <w:r w:rsidRPr="00A84891">
        <w:rPr>
          <w:color w:val="1A1A1A"/>
        </w:rPr>
        <w:t xml:space="preserve">, так как транспортировка по этому маршруту по первоначальным подсчетам должна стоить на 20% ниже, чем транзит через </w:t>
      </w:r>
      <w:r w:rsidR="00314053">
        <w:rPr>
          <w:color w:val="1A1A1A"/>
        </w:rPr>
        <w:t xml:space="preserve">соседнюю </w:t>
      </w:r>
      <w:r w:rsidRPr="00A84891">
        <w:rPr>
          <w:color w:val="1A1A1A"/>
        </w:rPr>
        <w:t xml:space="preserve">Украину. Таким образом предполагается, что </w:t>
      </w:r>
      <w:r w:rsidR="00314053">
        <w:rPr>
          <w:color w:val="1A1A1A"/>
        </w:rPr>
        <w:t>«</w:t>
      </w:r>
      <w:r w:rsidRPr="00A84891">
        <w:rPr>
          <w:color w:val="1A1A1A"/>
        </w:rPr>
        <w:t>Газпром</w:t>
      </w:r>
      <w:r w:rsidR="00314053">
        <w:rPr>
          <w:color w:val="1A1A1A"/>
        </w:rPr>
        <w:t>»</w:t>
      </w:r>
      <w:r w:rsidRPr="00A84891">
        <w:rPr>
          <w:color w:val="1A1A1A"/>
        </w:rPr>
        <w:t> сохранит около $1 млрд в год.</w:t>
      </w:r>
    </w:p>
    <w:p w14:paraId="1A439A6D" w14:textId="5E4555C3" w:rsidR="00A0537F" w:rsidRPr="00337322" w:rsidRDefault="00A0537F" w:rsidP="004E4C7B">
      <w:pPr>
        <w:pStyle w:val="a4"/>
        <w:spacing w:before="0" w:beforeAutospacing="0" w:after="0" w:afterAutospacing="0"/>
        <w:ind w:firstLine="709"/>
        <w:jc w:val="both"/>
        <w:rPr>
          <w:color w:val="1A1A1A"/>
        </w:rPr>
      </w:pPr>
      <w:r w:rsidRPr="00A84891">
        <w:rPr>
          <w:color w:val="1A1A1A"/>
        </w:rPr>
        <w:t>Газопровод позволит продавать газ в Европу, минуя транзитные государства.</w:t>
      </w:r>
      <w:r w:rsidR="00DE1F54">
        <w:rPr>
          <w:color w:val="1A1A1A"/>
        </w:rPr>
        <w:t xml:space="preserve"> С</w:t>
      </w:r>
      <w:r w:rsidRPr="00A84891">
        <w:rPr>
          <w:color w:val="1A1A1A"/>
        </w:rPr>
        <w:t xml:space="preserve"> одной стороны,</w:t>
      </w:r>
      <w:r w:rsidR="006A7673">
        <w:rPr>
          <w:color w:val="1A1A1A"/>
        </w:rPr>
        <w:t xml:space="preserve"> это </w:t>
      </w:r>
      <w:r w:rsidRPr="00A84891">
        <w:rPr>
          <w:color w:val="1A1A1A"/>
        </w:rPr>
        <w:t xml:space="preserve">должно убрать политические риски, а с другой — сделать поставки газа дешевле. </w:t>
      </w:r>
      <w:r w:rsidR="006A7673">
        <w:rPr>
          <w:color w:val="1A1A1A"/>
        </w:rPr>
        <w:t>Но т</w:t>
      </w:r>
      <w:r w:rsidRPr="00A84891">
        <w:rPr>
          <w:color w:val="1A1A1A"/>
        </w:rPr>
        <w:t>ем не менее полностью отказываться от того же украинского транзита Россия </w:t>
      </w:r>
      <w:r w:rsidRPr="009C0457">
        <w:rPr>
          <w:color w:val="1A1A1A"/>
        </w:rPr>
        <w:t xml:space="preserve">не </w:t>
      </w:r>
      <w:r w:rsidR="004E4C7B" w:rsidRPr="009C0457">
        <w:rPr>
          <w:color w:val="1A1A1A"/>
        </w:rPr>
        <w:t>собирается</w:t>
      </w:r>
      <w:r w:rsidR="004E4C7B" w:rsidRPr="00A84891">
        <w:rPr>
          <w:color w:val="1A1A1A"/>
        </w:rPr>
        <w:t>.</w:t>
      </w:r>
      <w:r w:rsidR="004E4C7B" w:rsidRPr="00337322">
        <w:rPr>
          <w:color w:val="1A1A1A"/>
        </w:rPr>
        <w:t xml:space="preserve"> [</w:t>
      </w:r>
      <w:r w:rsidR="00337322" w:rsidRPr="00337322">
        <w:rPr>
          <w:color w:val="1A1A1A"/>
        </w:rPr>
        <w:t>1]</w:t>
      </w:r>
    </w:p>
    <w:p w14:paraId="2E8812C1" w14:textId="2F28BAFB" w:rsidR="00A0537F" w:rsidRPr="00A84891" w:rsidRDefault="00A0537F" w:rsidP="004E4C7B">
      <w:pPr>
        <w:pStyle w:val="a4"/>
        <w:spacing w:before="0" w:beforeAutospacing="0" w:after="0" w:afterAutospacing="0"/>
        <w:ind w:firstLine="709"/>
        <w:jc w:val="both"/>
        <w:rPr>
          <w:color w:val="1A1A1A"/>
        </w:rPr>
      </w:pPr>
      <w:r w:rsidRPr="00A84891">
        <w:rPr>
          <w:color w:val="1A1A1A"/>
        </w:rPr>
        <w:t>В Nord Stream 2 AG </w:t>
      </w:r>
      <w:r w:rsidRPr="009C0457">
        <w:rPr>
          <w:color w:val="1A1A1A"/>
        </w:rPr>
        <w:t>обратили внимание</w:t>
      </w:r>
      <w:r w:rsidRPr="00A84891">
        <w:rPr>
          <w:color w:val="1A1A1A"/>
        </w:rPr>
        <w:t>, что производство газа непосредственно в ЕС снижается. Объем сокращений может составить при</w:t>
      </w:r>
      <w:r w:rsidR="00B62A36">
        <w:rPr>
          <w:color w:val="1A1A1A"/>
        </w:rPr>
        <w:t>близительно</w:t>
      </w:r>
      <w:r w:rsidRPr="00A84891">
        <w:rPr>
          <w:color w:val="1A1A1A"/>
        </w:rPr>
        <w:t xml:space="preserve"> 70 млрд куб. м за ближайшие 20 лет. Так</w:t>
      </w:r>
      <w:r w:rsidR="005B0615">
        <w:rPr>
          <w:color w:val="1A1A1A"/>
        </w:rPr>
        <w:t>им образом,</w:t>
      </w:r>
      <w:r w:rsidR="002C1AFB">
        <w:rPr>
          <w:color w:val="1A1A1A"/>
        </w:rPr>
        <w:t xml:space="preserve"> «</w:t>
      </w:r>
      <w:r w:rsidRPr="00A84891">
        <w:rPr>
          <w:color w:val="1A1A1A"/>
        </w:rPr>
        <w:t>Северный поток</w:t>
      </w:r>
      <w:r w:rsidR="009C0457">
        <w:rPr>
          <w:color w:val="1A1A1A"/>
        </w:rPr>
        <w:t>-</w:t>
      </w:r>
      <w:r w:rsidRPr="00A84891">
        <w:rPr>
          <w:color w:val="1A1A1A"/>
        </w:rPr>
        <w:t>2</w:t>
      </w:r>
      <w:r w:rsidR="002C1AFB">
        <w:rPr>
          <w:color w:val="1A1A1A"/>
        </w:rPr>
        <w:t>»</w:t>
      </w:r>
      <w:r w:rsidRPr="00A84891">
        <w:rPr>
          <w:color w:val="1A1A1A"/>
        </w:rPr>
        <w:t xml:space="preserve"> должен стать дополнительным маршрутом </w:t>
      </w:r>
      <w:r w:rsidR="00821D28">
        <w:rPr>
          <w:color w:val="1A1A1A"/>
        </w:rPr>
        <w:t>экспорта</w:t>
      </w:r>
      <w:r w:rsidRPr="00A84891">
        <w:rPr>
          <w:color w:val="1A1A1A"/>
        </w:rPr>
        <w:t xml:space="preserve"> газа и обеспечить европейских потребителей бесп</w:t>
      </w:r>
      <w:r w:rsidR="00821D28">
        <w:rPr>
          <w:color w:val="1A1A1A"/>
        </w:rPr>
        <w:t>рерыв</w:t>
      </w:r>
      <w:r w:rsidRPr="00A84891">
        <w:rPr>
          <w:color w:val="1A1A1A"/>
        </w:rPr>
        <w:t>ными поставками.</w:t>
      </w:r>
    </w:p>
    <w:p w14:paraId="354430B5" w14:textId="7ABDC1C3" w:rsidR="00A0537F" w:rsidRPr="00BF2074" w:rsidRDefault="00E759B0" w:rsidP="004E4C7B">
      <w:pPr>
        <w:pStyle w:val="a4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В особенности</w:t>
      </w:r>
      <w:r w:rsidR="00A0537F" w:rsidRPr="00A84891">
        <w:rPr>
          <w:color w:val="1A1A1A"/>
        </w:rPr>
        <w:t xml:space="preserve"> Германия </w:t>
      </w:r>
      <w:r>
        <w:rPr>
          <w:color w:val="1A1A1A"/>
        </w:rPr>
        <w:t>с</w:t>
      </w:r>
      <w:r w:rsidR="00A0537F" w:rsidRPr="00A84891">
        <w:rPr>
          <w:color w:val="1A1A1A"/>
        </w:rPr>
        <w:t xml:space="preserve">может получить дополнительную финансовую и стратегическую выгоду — ее </w:t>
      </w:r>
      <w:r>
        <w:rPr>
          <w:color w:val="1A1A1A"/>
        </w:rPr>
        <w:t>население</w:t>
      </w:r>
      <w:r w:rsidR="00A0537F" w:rsidRPr="00A84891">
        <w:rPr>
          <w:color w:val="1A1A1A"/>
        </w:rPr>
        <w:t xml:space="preserve"> получ</w:t>
      </w:r>
      <w:r>
        <w:rPr>
          <w:color w:val="1A1A1A"/>
        </w:rPr>
        <w:t>и</w:t>
      </w:r>
      <w:r w:rsidR="00A0537F" w:rsidRPr="00A84891">
        <w:rPr>
          <w:color w:val="1A1A1A"/>
        </w:rPr>
        <w:t xml:space="preserve">т более дешевый газ, а страна станет </w:t>
      </w:r>
      <w:r w:rsidR="00B80141">
        <w:rPr>
          <w:color w:val="1A1A1A"/>
        </w:rPr>
        <w:t>ведущим</w:t>
      </w:r>
      <w:r w:rsidR="00A0537F" w:rsidRPr="00A84891">
        <w:rPr>
          <w:color w:val="1A1A1A"/>
        </w:rPr>
        <w:t xml:space="preserve"> европейским транзитером </w:t>
      </w:r>
      <w:r w:rsidR="004E4C7B" w:rsidRPr="00A84891">
        <w:rPr>
          <w:color w:val="1A1A1A"/>
        </w:rPr>
        <w:t>топлива.</w:t>
      </w:r>
      <w:r w:rsidR="004E4C7B" w:rsidRPr="00BF2074">
        <w:rPr>
          <w:color w:val="1A1A1A"/>
        </w:rPr>
        <w:t xml:space="preserve"> [</w:t>
      </w:r>
      <w:r w:rsidR="00BF2074" w:rsidRPr="00BF2074">
        <w:rPr>
          <w:color w:val="1A1A1A"/>
        </w:rPr>
        <w:t>1]</w:t>
      </w:r>
    </w:p>
    <w:p w14:paraId="140D6B3F" w14:textId="1A01AC56" w:rsidR="00A0537F" w:rsidRPr="00F2155C" w:rsidRDefault="00F2155C" w:rsidP="00A0537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1A1A1A"/>
        </w:rPr>
      </w:pPr>
      <w:r w:rsidRPr="00F2155C">
        <w:rPr>
          <w:b/>
          <w:bCs/>
          <w:color w:val="1A1A1A"/>
        </w:rPr>
        <w:t>4. Выбор модели и создание буклета.</w:t>
      </w:r>
    </w:p>
    <w:p w14:paraId="1EFC002A" w14:textId="381F96F7" w:rsidR="00F2155C" w:rsidRPr="000F1074" w:rsidRDefault="00F2155C" w:rsidP="00F21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Следующим этапом </w:t>
      </w:r>
      <w:r w:rsidR="001706B7">
        <w:rPr>
          <w:rFonts w:ascii="Times New Roman" w:hAnsi="Times New Roman" w:cs="Times New Roman"/>
          <w:color w:val="0D0D0D" w:themeColor="text1" w:themeTint="F2"/>
          <w:sz w:val="24"/>
        </w:rPr>
        <w:t xml:space="preserve">нашей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работы стало изучение различных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те мы нашли несколько вариантов. (Приложение № 1, </w:t>
      </w:r>
      <w:r>
        <w:rPr>
          <w:rFonts w:ascii="Times New Roman" w:eastAsia="Times New Roman" w:hAnsi="Times New Roman" w:cs="Times New Roman"/>
          <w:sz w:val="24"/>
        </w:rPr>
        <w:t>рисунок 1)</w:t>
      </w:r>
    </w:p>
    <w:p w14:paraId="449F1211" w14:textId="51949A15" w:rsidR="00F2155C" w:rsidRPr="00BF2074" w:rsidRDefault="001706B7" w:rsidP="00F2155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Выбор пал на</w:t>
      </w:r>
      <w:r w:rsidR="00F2155C">
        <w:rPr>
          <w:rFonts w:ascii="Times New Roman" w:hAnsi="Times New Roman" w:cs="Times New Roman"/>
          <w:color w:val="0D0D0D" w:themeColor="text1" w:themeTint="F2"/>
          <w:sz w:val="24"/>
        </w:rPr>
        <w:t xml:space="preserve"> буклет «Евро 2 фальца».</w:t>
      </w:r>
      <w:r w:rsidR="00F2155C" w:rsidRPr="008C1D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2155C">
        <w:rPr>
          <w:rFonts w:ascii="Times New Roman" w:eastAsia="Times New Roman" w:hAnsi="Times New Roman" w:cs="Times New Roman"/>
          <w:b/>
          <w:sz w:val="24"/>
        </w:rPr>
        <w:t>(</w:t>
      </w:r>
      <w:r w:rsidR="00F2155C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 w:rsidR="00F2155C" w:rsidRPr="008C1D3A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F2155C">
        <w:rPr>
          <w:rFonts w:ascii="Times New Roman" w:eastAsia="Times New Roman" w:hAnsi="Times New Roman" w:cs="Times New Roman"/>
          <w:sz w:val="24"/>
        </w:rPr>
        <w:t>2)</w:t>
      </w:r>
      <w:r w:rsidR="00515441">
        <w:rPr>
          <w:rFonts w:ascii="Times New Roman" w:eastAsia="Times New Roman" w:hAnsi="Times New Roman" w:cs="Times New Roman"/>
          <w:sz w:val="24"/>
        </w:rPr>
        <w:t xml:space="preserve"> </w:t>
      </w:r>
      <w:r w:rsidR="00BF2074" w:rsidRPr="00BF2074">
        <w:rPr>
          <w:rFonts w:ascii="Times New Roman" w:eastAsia="Times New Roman" w:hAnsi="Times New Roman" w:cs="Times New Roman"/>
          <w:sz w:val="24"/>
        </w:rPr>
        <w:t>[5]</w:t>
      </w:r>
    </w:p>
    <w:p w14:paraId="4D3D2CF1" w14:textId="2584E29B" w:rsidR="00F2155C" w:rsidRPr="00A84891" w:rsidRDefault="00F2155C" w:rsidP="00F2155C">
      <w:pPr>
        <w:pStyle w:val="a4"/>
        <w:spacing w:before="0" w:beforeAutospacing="0" w:after="0" w:afterAutospacing="0"/>
        <w:ind w:firstLine="709"/>
        <w:jc w:val="both"/>
        <w:rPr>
          <w:color w:val="1A1A1A"/>
        </w:rPr>
      </w:pPr>
      <w:r>
        <w:rPr>
          <w:color w:val="0D0D0D" w:themeColor="text1" w:themeTint="F2"/>
        </w:rPr>
        <w:t>Работу над буклетом мы начали с отбора и анализа необходимого материала. После из него было выбрано самое значимое и размещено в буклете.</w:t>
      </w:r>
    </w:p>
    <w:p w14:paraId="763CEC56" w14:textId="234994DD" w:rsidR="00A0537F" w:rsidRPr="00E92955" w:rsidRDefault="000E51B2" w:rsidP="003435BB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1A1A1A"/>
        </w:rPr>
      </w:pPr>
      <w:r w:rsidRPr="00E92955">
        <w:rPr>
          <w:b/>
          <w:bCs/>
          <w:color w:val="1A1A1A"/>
        </w:rPr>
        <w:t>Заключение</w:t>
      </w:r>
      <w:r w:rsidR="00E92955">
        <w:rPr>
          <w:b/>
          <w:bCs/>
          <w:color w:val="1A1A1A"/>
        </w:rPr>
        <w:t>:</w:t>
      </w:r>
    </w:p>
    <w:p w14:paraId="38A13D9E" w14:textId="31BE66C9" w:rsidR="0069759B" w:rsidRDefault="000E51B2" w:rsidP="0069759B">
      <w:pPr>
        <w:pStyle w:val="af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color w:val="1A1A1A"/>
        </w:rPr>
        <w:t xml:space="preserve"> 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>В ходе выполнения проекта мы изучили множество различн</w:t>
      </w:r>
      <w:r w:rsidR="006D1C36">
        <w:rPr>
          <w:rFonts w:ascii="Times New Roman" w:eastAsia="Times New Roman" w:hAnsi="Times New Roman" w:cs="Times New Roman"/>
          <w:bCs/>
          <w:sz w:val="24"/>
        </w:rPr>
        <w:t>ых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D1C36">
        <w:rPr>
          <w:rFonts w:ascii="Times New Roman" w:eastAsia="Times New Roman" w:hAnsi="Times New Roman" w:cs="Times New Roman"/>
          <w:bCs/>
          <w:sz w:val="24"/>
        </w:rPr>
        <w:t>сведений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, просмотрели большое количество </w:t>
      </w:r>
      <w:r w:rsidR="00A60AC8">
        <w:rPr>
          <w:rFonts w:ascii="Times New Roman" w:eastAsia="Times New Roman" w:hAnsi="Times New Roman" w:cs="Times New Roman"/>
          <w:bCs/>
          <w:sz w:val="24"/>
        </w:rPr>
        <w:t>материала</w:t>
      </w:r>
      <w:r w:rsidR="0069759B">
        <w:rPr>
          <w:rFonts w:ascii="Times New Roman" w:eastAsia="Times New Roman" w:hAnsi="Times New Roman" w:cs="Times New Roman"/>
          <w:bCs/>
          <w:sz w:val="24"/>
        </w:rPr>
        <w:t xml:space="preserve"> о создании и функц</w:t>
      </w:r>
      <w:r w:rsidR="007722A1">
        <w:rPr>
          <w:rFonts w:ascii="Times New Roman" w:eastAsia="Times New Roman" w:hAnsi="Times New Roman" w:cs="Times New Roman"/>
          <w:bCs/>
          <w:sz w:val="24"/>
        </w:rPr>
        <w:t>ионировании газопровода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69759B" w:rsidRPr="005F753E">
        <w:rPr>
          <w:rFonts w:ascii="Times New Roman" w:eastAsia="Times New Roman" w:hAnsi="Times New Roman" w:cs="Times New Roman"/>
          <w:bCs/>
          <w:sz w:val="24"/>
        </w:rPr>
        <w:t>расширили умения осуществлять поиск и анализировать различные источники информации, в том числе в сети Интернет</w:t>
      </w:r>
      <w:r w:rsidR="0069759B">
        <w:rPr>
          <w:rFonts w:ascii="Times New Roman" w:eastAsia="Times New Roman" w:hAnsi="Times New Roman" w:cs="Times New Roman"/>
          <w:bCs/>
          <w:sz w:val="24"/>
        </w:rPr>
        <w:t>,</w:t>
      </w:r>
      <w:r w:rsidR="0069759B" w:rsidRPr="0030672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9759B" w:rsidRPr="005F753E">
        <w:rPr>
          <w:rFonts w:ascii="Times New Roman" w:eastAsia="Times New Roman" w:hAnsi="Times New Roman" w:cs="Times New Roman"/>
          <w:bCs/>
          <w:sz w:val="24"/>
        </w:rPr>
        <w:t xml:space="preserve">усовершенствовали пользовательские навыки работы с ПК (в текстовом, графическом, табличном </w:t>
      </w:r>
      <w:r w:rsidR="0069759B">
        <w:rPr>
          <w:rFonts w:ascii="Times New Roman" w:eastAsia="Times New Roman" w:hAnsi="Times New Roman" w:cs="Times New Roman"/>
          <w:bCs/>
          <w:sz w:val="24"/>
        </w:rPr>
        <w:t>редакторе</w:t>
      </w:r>
      <w:r w:rsidR="0069759B" w:rsidRPr="005F753E">
        <w:rPr>
          <w:rFonts w:ascii="Times New Roman" w:eastAsia="Times New Roman" w:hAnsi="Times New Roman" w:cs="Times New Roman"/>
          <w:bCs/>
          <w:sz w:val="24"/>
        </w:rPr>
        <w:t>)</w:t>
      </w:r>
      <w:r w:rsidR="0069759B">
        <w:rPr>
          <w:rFonts w:ascii="Times New Roman" w:eastAsia="Times New Roman" w:hAnsi="Times New Roman" w:cs="Times New Roman"/>
          <w:bCs/>
          <w:sz w:val="24"/>
        </w:rPr>
        <w:t>.</w:t>
      </w:r>
      <w:r w:rsidR="0069759B" w:rsidRPr="00233BCD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1CC5B7A8" w14:textId="77E31B46" w:rsidR="0069759B" w:rsidRDefault="0069759B" w:rsidP="0069759B">
      <w:pPr>
        <w:pStyle w:val="af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sz w:val="24"/>
        </w:rPr>
      </w:pPr>
      <w:r w:rsidRPr="00233BCD">
        <w:rPr>
          <w:rFonts w:ascii="Times New Roman" w:hAnsi="Times New Roman" w:cs="Times New Roman"/>
          <w:sz w:val="24"/>
        </w:rPr>
        <w:lastRenderedPageBreak/>
        <w:t xml:space="preserve">Мы убедились, что </w:t>
      </w:r>
      <w:r w:rsidR="00D23C7C">
        <w:rPr>
          <w:rFonts w:ascii="Times New Roman" w:hAnsi="Times New Roman" w:cs="Times New Roman"/>
          <w:sz w:val="24"/>
        </w:rPr>
        <w:t>информация о «</w:t>
      </w:r>
      <w:r w:rsidR="001C5A99">
        <w:rPr>
          <w:rFonts w:ascii="Times New Roman" w:hAnsi="Times New Roman" w:cs="Times New Roman"/>
          <w:sz w:val="24"/>
        </w:rPr>
        <w:t xml:space="preserve">Северном потоке-2» </w:t>
      </w:r>
      <w:r w:rsidR="0096452D">
        <w:rPr>
          <w:rFonts w:ascii="Times New Roman" w:hAnsi="Times New Roman" w:cs="Times New Roman"/>
          <w:sz w:val="24"/>
        </w:rPr>
        <w:t xml:space="preserve">во многом сможет </w:t>
      </w:r>
      <w:r w:rsidR="00FE68CD">
        <w:rPr>
          <w:rFonts w:ascii="Times New Roman" w:hAnsi="Times New Roman" w:cs="Times New Roman"/>
          <w:sz w:val="24"/>
        </w:rPr>
        <w:t>помочь при изучении путей экспорта газа в Европу</w:t>
      </w:r>
      <w:r w:rsidR="00CD7515">
        <w:rPr>
          <w:rFonts w:ascii="Times New Roman" w:hAnsi="Times New Roman" w:cs="Times New Roman"/>
          <w:sz w:val="24"/>
        </w:rPr>
        <w:t>.</w:t>
      </w:r>
      <w:r w:rsidR="00800AEF">
        <w:rPr>
          <w:rFonts w:ascii="Times New Roman" w:hAnsi="Times New Roman" w:cs="Times New Roman"/>
          <w:sz w:val="24"/>
        </w:rPr>
        <w:t xml:space="preserve"> Мы полагаем, что </w:t>
      </w:r>
      <w:r w:rsidR="00B52CDD">
        <w:rPr>
          <w:rFonts w:ascii="Times New Roman" w:hAnsi="Times New Roman" w:cs="Times New Roman"/>
          <w:sz w:val="24"/>
        </w:rPr>
        <w:t xml:space="preserve">наш буклет, иллюстрирующий </w:t>
      </w:r>
      <w:r w:rsidR="00D4099A">
        <w:rPr>
          <w:rFonts w:ascii="Times New Roman" w:hAnsi="Times New Roman" w:cs="Times New Roman"/>
          <w:sz w:val="24"/>
        </w:rPr>
        <w:t xml:space="preserve">один из главных путей </w:t>
      </w:r>
      <w:r w:rsidR="00C22B2C">
        <w:rPr>
          <w:rFonts w:ascii="Times New Roman" w:hAnsi="Times New Roman" w:cs="Times New Roman"/>
          <w:sz w:val="24"/>
        </w:rPr>
        <w:t>транспортировки</w:t>
      </w:r>
      <w:r w:rsidR="009E090E">
        <w:rPr>
          <w:rFonts w:ascii="Times New Roman" w:hAnsi="Times New Roman" w:cs="Times New Roman"/>
          <w:sz w:val="24"/>
        </w:rPr>
        <w:t xml:space="preserve"> газа</w:t>
      </w:r>
      <w:r w:rsidR="007A613A">
        <w:rPr>
          <w:rFonts w:ascii="Times New Roman" w:hAnsi="Times New Roman" w:cs="Times New Roman"/>
          <w:sz w:val="24"/>
        </w:rPr>
        <w:t>, поможет быстрому усвоению информации и достижения результата в этой сфере.</w:t>
      </w:r>
    </w:p>
    <w:p w14:paraId="4D793642" w14:textId="583CED71" w:rsidR="007A613A" w:rsidRDefault="007A613A" w:rsidP="00A00B5F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  <w:r w:rsidRPr="003D1841">
        <w:rPr>
          <w:rFonts w:ascii="Times New Roman" w:hAnsi="Times New Roman" w:cs="Times New Roman"/>
          <w:b/>
          <w:bCs/>
          <w:sz w:val="24"/>
        </w:rPr>
        <w:t>Список литер</w:t>
      </w:r>
      <w:r w:rsidR="003D1841" w:rsidRPr="003D1841">
        <w:rPr>
          <w:rFonts w:ascii="Times New Roman" w:hAnsi="Times New Roman" w:cs="Times New Roman"/>
          <w:b/>
          <w:bCs/>
          <w:sz w:val="24"/>
        </w:rPr>
        <w:t>атуры</w:t>
      </w:r>
      <w:r w:rsidR="003E17D4">
        <w:rPr>
          <w:rFonts w:ascii="Times New Roman" w:hAnsi="Times New Roman" w:cs="Times New Roman"/>
          <w:b/>
          <w:bCs/>
          <w:sz w:val="24"/>
        </w:rPr>
        <w:t>:</w:t>
      </w:r>
    </w:p>
    <w:p w14:paraId="1FE11156" w14:textId="5FE19EFB" w:rsidR="00DF046C" w:rsidRPr="00A00B5F" w:rsidRDefault="00980B31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80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 А. Тургиева </w:t>
      </w:r>
      <w:r w:rsidR="00FF6F84" w:rsidRPr="00980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="00FF6F84" w:rsidRPr="00980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https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://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bank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nauchniestati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primery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referat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na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temu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analiz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bookmarkStart w:id="2" w:name="_GoBack"/>
      <w:bookmarkEnd w:id="2"/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problem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i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perspektiv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proekta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severnyj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potok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-2-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imwp</w:t>
      </w:r>
      <w:r w:rsidR="00D91049"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r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r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inosmi</w:t>
      </w:r>
      <w:r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A00B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</w:t>
      </w:r>
    </w:p>
    <w:p w14:paraId="0D2A379C" w14:textId="4C98E048" w:rsidR="003D1841" w:rsidRPr="00A00B5F" w:rsidRDefault="002F4F42" w:rsidP="00A00B5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D658B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обращения </w:t>
      </w:r>
      <w:r w:rsidR="00C24897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15.10.2022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3E9D3E3" w14:textId="135940CE" w:rsidR="00DF046C" w:rsidRPr="00A00B5F" w:rsidRDefault="00980B31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Новости России </w:t>
      </w:r>
      <w:r w:rsidR="001B3E60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1B3E60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B067E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tass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ekonomika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/6060715/  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tass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E04331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A1D111" w14:textId="07B4F363" w:rsidR="00B35065" w:rsidRPr="00A00B5F" w:rsidRDefault="00E04331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 </w:t>
      </w:r>
      <w:r w:rsidR="001C0D66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4.11.2022)</w:t>
      </w:r>
    </w:p>
    <w:p w14:paraId="6A24122B" w14:textId="01102EB6" w:rsidR="00DF046C" w:rsidRPr="00A00B5F" w:rsidRDefault="00980B31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Джимми Уэйлс, Ларри Сэнгер </w:t>
      </w:r>
      <w:r w:rsidR="00E04331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E04331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wikipedia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E04331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wiki</w:t>
        </w:r>
      </w:hyperlink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21BB0C7" w14:textId="09DC793F" w:rsidR="000E51B2" w:rsidRPr="00A00B5F" w:rsidRDefault="00621264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</w:t>
      </w:r>
      <w:r w:rsidR="001C0D66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8.09.2022)</w:t>
      </w:r>
    </w:p>
    <w:p w14:paraId="74D5BB96" w14:textId="74A9CBCF" w:rsidR="00DF046C" w:rsidRPr="00A00B5F" w:rsidRDefault="00980B31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 Черномырдин, Газпром </w:t>
      </w:r>
      <w:r w:rsidR="005E7CDA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5E7CDA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gazprom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projects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nord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stream</w:t>
        </w:r>
        <w:r w:rsidR="005E7CDA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2/</w:t>
        </w:r>
      </w:hyperlink>
      <w:r w:rsidR="002056BF" w:rsidRPr="00A00B5F">
        <w:rPr>
          <w:rFonts w:ascii="Times New Roman" w:hAnsi="Times New Roman" w:cs="Times New Roman"/>
          <w:sz w:val="24"/>
          <w:szCs w:val="24"/>
          <w:lang w:val="en-US"/>
        </w:rPr>
        <w:t>gazprom</w:t>
      </w:r>
      <w:r w:rsidR="002056BF" w:rsidRPr="00A00B5F">
        <w:rPr>
          <w:rFonts w:ascii="Times New Roman" w:hAnsi="Times New Roman" w:cs="Times New Roman"/>
          <w:sz w:val="24"/>
          <w:szCs w:val="24"/>
        </w:rPr>
        <w:t>.</w:t>
      </w:r>
      <w:r w:rsidR="002056BF" w:rsidRPr="00A00B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91049" w:rsidRPr="00A00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F7027" w14:textId="61B4EC2F" w:rsidR="000C6A00" w:rsidRPr="00A00B5F" w:rsidRDefault="002056BF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5F">
        <w:rPr>
          <w:rFonts w:ascii="Times New Roman" w:hAnsi="Times New Roman" w:cs="Times New Roman"/>
          <w:sz w:val="24"/>
          <w:szCs w:val="24"/>
        </w:rPr>
        <w:t>(</w:t>
      </w:r>
      <w:r w:rsidR="00FE712D" w:rsidRPr="00A00B5F">
        <w:rPr>
          <w:rFonts w:ascii="Times New Roman" w:hAnsi="Times New Roman" w:cs="Times New Roman"/>
          <w:sz w:val="24"/>
          <w:szCs w:val="24"/>
        </w:rPr>
        <w:t>дата обращения 11.11.2022)</w:t>
      </w:r>
    </w:p>
    <w:p w14:paraId="325FF567" w14:textId="751AC304" w:rsidR="00DF046C" w:rsidRPr="00A00B5F" w:rsidRDefault="00A00B5F" w:rsidP="00A00B5F">
      <w:pPr>
        <w:pStyle w:val="a5"/>
        <w:numPr>
          <w:ilvl w:val="0"/>
          <w:numId w:val="18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 М.Ю.</w:t>
      </w:r>
      <w:r w:rsidR="00367AFE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7CDA"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5E7CDA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maketron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konstruktor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bukletov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/  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maketron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3393D" w:rsidRPr="00A00B5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7CFA618D" w14:textId="2EDEBF5C" w:rsidR="00891825" w:rsidRPr="00A00B5F" w:rsidRDefault="007C234D" w:rsidP="00A0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5F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1C0D66" w:rsidRPr="00A00B5F">
        <w:rPr>
          <w:rFonts w:ascii="Times New Roman" w:hAnsi="Times New Roman" w:cs="Times New Roman"/>
          <w:sz w:val="24"/>
          <w:szCs w:val="24"/>
        </w:rPr>
        <w:t>04.12.2022)</w:t>
      </w:r>
    </w:p>
    <w:p w14:paraId="780FEDA8" w14:textId="0A33D837" w:rsidR="00110F2B" w:rsidRPr="00A00B5F" w:rsidRDefault="00110F2B" w:rsidP="00980B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6671B369" w14:textId="39D589B4" w:rsidR="006A37CC" w:rsidRPr="007C234D" w:rsidRDefault="006A37CC" w:rsidP="006A37CC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vertAlign w:val="superscript"/>
        </w:rPr>
      </w:pPr>
    </w:p>
    <w:p w14:paraId="39A8C257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6AED2F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17A134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116198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4B0A10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65CE3F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FE0263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04222F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D188C0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6593F5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2BA4BB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F0F60B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DDA39E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B4CE62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8E4C0E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895C9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0570B2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3CC097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EE48AA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AE7696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6582B1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1B7166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7D7516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63F44A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920972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7BD3BB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D57A58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FED65A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1A56FA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45546A" w14:textId="77777777" w:rsidR="00110F2B" w:rsidRPr="007C234D" w:rsidRDefault="00110F2B" w:rsidP="00E2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F74775" w14:textId="6F015375" w:rsidR="00110F2B" w:rsidRPr="007C234D" w:rsidRDefault="00110F2B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EB9376" w14:textId="0884D556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F8F1F2" w14:textId="6B66C979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4C0AD6" w14:textId="3D489287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2A1644" w14:textId="7DA504A4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B014E5" w14:textId="041E5EDA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297384" w14:textId="77777777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31D544" w14:textId="77777777" w:rsidR="0049097E" w:rsidRDefault="0049097E" w:rsidP="00F22A9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3" w:name="_Toc65511845"/>
      <w:r>
        <w:rPr>
          <w:sz w:val="24"/>
          <w:szCs w:val="24"/>
        </w:rPr>
        <w:t>Приложение № 1</w:t>
      </w:r>
      <w:r w:rsidRPr="005F4832">
        <w:rPr>
          <w:sz w:val="24"/>
          <w:szCs w:val="24"/>
        </w:rPr>
        <w:t xml:space="preserve"> «Выбор модели и создание буклета»</w:t>
      </w:r>
      <w:bookmarkEnd w:id="3"/>
    </w:p>
    <w:p w14:paraId="4121BA91" w14:textId="6184D81D" w:rsidR="009F6EB8" w:rsidRPr="00F22A9C" w:rsidRDefault="009F6EB8" w:rsidP="00F22A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 Рис. </w:t>
      </w:r>
      <w:r w:rsidR="00F22A9C"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1. </w:t>
      </w: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4D1312AC" w14:textId="77777777" w:rsidR="009F6EB8" w:rsidRPr="005F4832" w:rsidRDefault="009F6EB8" w:rsidP="000E5C9B">
      <w:pPr>
        <w:pStyle w:val="1"/>
        <w:jc w:val="both"/>
        <w:rPr>
          <w:b w:val="0"/>
          <w:sz w:val="24"/>
          <w:szCs w:val="24"/>
        </w:rPr>
      </w:pPr>
    </w:p>
    <w:p w14:paraId="4CCF42B5" w14:textId="77777777" w:rsidR="0049097E" w:rsidRDefault="0049097E" w:rsidP="0049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55F94" wp14:editId="226DCEA3">
            <wp:simplePos x="0" y="0"/>
            <wp:positionH relativeFrom="margin">
              <wp:align>left</wp:align>
            </wp:positionH>
            <wp:positionV relativeFrom="paragraph">
              <wp:posOffset>25193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EEBA7" w14:textId="69331F16" w:rsidR="0049097E" w:rsidRDefault="0049097E" w:rsidP="000E5C9B">
      <w:pPr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4499" w14:textId="2000E24A" w:rsidR="0049097E" w:rsidRDefault="0049097E" w:rsidP="0049097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7CBA71C" w14:textId="1C004E45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684A9" w14:textId="115C56CE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C16AC" w14:textId="5E8A623C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66DF3" w14:textId="7AE0EDB5" w:rsidR="0049097E" w:rsidRDefault="0049097E" w:rsidP="00F22A9C">
      <w:pPr>
        <w:rPr>
          <w:rFonts w:ascii="Times New Roman" w:hAnsi="Times New Roman" w:cs="Times New Roman"/>
          <w:sz w:val="24"/>
          <w:szCs w:val="24"/>
        </w:rPr>
      </w:pPr>
    </w:p>
    <w:p w14:paraId="7B0137B3" w14:textId="0D419AC5" w:rsidR="00C14DEB" w:rsidRPr="00F22A9C" w:rsidRDefault="009F6EB8" w:rsidP="00F2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1ACD5D1" wp14:editId="5A785978">
            <wp:simplePos x="0" y="0"/>
            <wp:positionH relativeFrom="column">
              <wp:posOffset>656206</wp:posOffset>
            </wp:positionH>
            <wp:positionV relativeFrom="paragraph">
              <wp:posOffset>284938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7E"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sectPr w:rsidR="00C14DEB" w:rsidRPr="00F22A9C" w:rsidSect="00625225">
      <w:footerReference w:type="default" r:id="rId14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27D8" w14:textId="77777777" w:rsidR="00FF69B4" w:rsidRDefault="00FF69B4" w:rsidP="00D31B64">
      <w:pPr>
        <w:spacing w:after="0" w:line="240" w:lineRule="auto"/>
      </w:pPr>
      <w:r>
        <w:separator/>
      </w:r>
    </w:p>
  </w:endnote>
  <w:endnote w:type="continuationSeparator" w:id="0">
    <w:p w14:paraId="749B358E" w14:textId="77777777" w:rsidR="00FF69B4" w:rsidRDefault="00FF69B4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13C19548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A00B5F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1C0F9" w14:textId="77777777" w:rsidR="00FF69B4" w:rsidRDefault="00FF69B4" w:rsidP="00D31B64">
      <w:pPr>
        <w:spacing w:after="0" w:line="240" w:lineRule="auto"/>
      </w:pPr>
      <w:r>
        <w:separator/>
      </w:r>
    </w:p>
  </w:footnote>
  <w:footnote w:type="continuationSeparator" w:id="0">
    <w:p w14:paraId="1D8EFD4A" w14:textId="77777777" w:rsidR="00FF69B4" w:rsidRDefault="00FF69B4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63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7742" w:hanging="180"/>
      </w:pPr>
    </w:lvl>
    <w:lvl w:ilvl="3" w:tplc="0419000F" w:tentative="1">
      <w:start w:val="1"/>
      <w:numFmt w:val="decimal"/>
      <w:lvlText w:val="%4."/>
      <w:lvlJc w:val="left"/>
      <w:pPr>
        <w:ind w:left="8462" w:hanging="360"/>
      </w:pPr>
    </w:lvl>
    <w:lvl w:ilvl="4" w:tplc="04190019" w:tentative="1">
      <w:start w:val="1"/>
      <w:numFmt w:val="lowerLetter"/>
      <w:lvlText w:val="%5."/>
      <w:lvlJc w:val="left"/>
      <w:pPr>
        <w:ind w:left="9182" w:hanging="360"/>
      </w:pPr>
    </w:lvl>
    <w:lvl w:ilvl="5" w:tplc="0419001B" w:tentative="1">
      <w:start w:val="1"/>
      <w:numFmt w:val="lowerRoman"/>
      <w:lvlText w:val="%6."/>
      <w:lvlJc w:val="right"/>
      <w:pPr>
        <w:ind w:left="9902" w:hanging="180"/>
      </w:pPr>
    </w:lvl>
    <w:lvl w:ilvl="6" w:tplc="0419000F" w:tentative="1">
      <w:start w:val="1"/>
      <w:numFmt w:val="decimal"/>
      <w:lvlText w:val="%7."/>
      <w:lvlJc w:val="left"/>
      <w:pPr>
        <w:ind w:left="10622" w:hanging="360"/>
      </w:pPr>
    </w:lvl>
    <w:lvl w:ilvl="7" w:tplc="04190019" w:tentative="1">
      <w:start w:val="1"/>
      <w:numFmt w:val="lowerLetter"/>
      <w:lvlText w:val="%8."/>
      <w:lvlJc w:val="left"/>
      <w:pPr>
        <w:ind w:left="11342" w:hanging="360"/>
      </w:pPr>
    </w:lvl>
    <w:lvl w:ilvl="8" w:tplc="0419001B" w:tentative="1">
      <w:start w:val="1"/>
      <w:numFmt w:val="lowerRoman"/>
      <w:lvlText w:val="%9."/>
      <w:lvlJc w:val="right"/>
      <w:pPr>
        <w:ind w:left="12062" w:hanging="180"/>
      </w:pPr>
    </w:lvl>
  </w:abstractNum>
  <w:abstractNum w:abstractNumId="1" w15:restartNumberingAfterBreak="0">
    <w:nsid w:val="0A407D17"/>
    <w:multiLevelType w:val="hybridMultilevel"/>
    <w:tmpl w:val="A0E863A6"/>
    <w:lvl w:ilvl="0" w:tplc="1E10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F1FA3"/>
    <w:multiLevelType w:val="hybridMultilevel"/>
    <w:tmpl w:val="CD96B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10CF"/>
    <w:multiLevelType w:val="hybridMultilevel"/>
    <w:tmpl w:val="2AB0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C36D4"/>
    <w:multiLevelType w:val="hybridMultilevel"/>
    <w:tmpl w:val="23D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69"/>
    <w:rsid w:val="000112BC"/>
    <w:rsid w:val="000277B2"/>
    <w:rsid w:val="00032FE9"/>
    <w:rsid w:val="00035114"/>
    <w:rsid w:val="0009365C"/>
    <w:rsid w:val="000936C3"/>
    <w:rsid w:val="000A4C46"/>
    <w:rsid w:val="000B7317"/>
    <w:rsid w:val="000C6030"/>
    <w:rsid w:val="000C6A00"/>
    <w:rsid w:val="000E4E9E"/>
    <w:rsid w:val="000E51B2"/>
    <w:rsid w:val="000E5C9B"/>
    <w:rsid w:val="00110F2B"/>
    <w:rsid w:val="00136E26"/>
    <w:rsid w:val="00165969"/>
    <w:rsid w:val="001706B7"/>
    <w:rsid w:val="00172330"/>
    <w:rsid w:val="00184D53"/>
    <w:rsid w:val="001A49BA"/>
    <w:rsid w:val="001B3E60"/>
    <w:rsid w:val="001B4DB5"/>
    <w:rsid w:val="001C0D66"/>
    <w:rsid w:val="001C5A99"/>
    <w:rsid w:val="001D5618"/>
    <w:rsid w:val="001D7579"/>
    <w:rsid w:val="001E31D3"/>
    <w:rsid w:val="002056BF"/>
    <w:rsid w:val="00217217"/>
    <w:rsid w:val="00221D75"/>
    <w:rsid w:val="00226D1E"/>
    <w:rsid w:val="00230128"/>
    <w:rsid w:val="00237F7F"/>
    <w:rsid w:val="00244D53"/>
    <w:rsid w:val="0027660D"/>
    <w:rsid w:val="00285F42"/>
    <w:rsid w:val="002900C6"/>
    <w:rsid w:val="0029724B"/>
    <w:rsid w:val="002A7E82"/>
    <w:rsid w:val="002B0D07"/>
    <w:rsid w:val="002C1AFB"/>
    <w:rsid w:val="002D658B"/>
    <w:rsid w:val="002E0480"/>
    <w:rsid w:val="002E2249"/>
    <w:rsid w:val="002E50E1"/>
    <w:rsid w:val="002E5D80"/>
    <w:rsid w:val="002E7780"/>
    <w:rsid w:val="002F3833"/>
    <w:rsid w:val="002F4F42"/>
    <w:rsid w:val="00314053"/>
    <w:rsid w:val="003141A7"/>
    <w:rsid w:val="00325453"/>
    <w:rsid w:val="00337322"/>
    <w:rsid w:val="003435BB"/>
    <w:rsid w:val="00343808"/>
    <w:rsid w:val="00343F59"/>
    <w:rsid w:val="00352EC0"/>
    <w:rsid w:val="00367AFE"/>
    <w:rsid w:val="0037207B"/>
    <w:rsid w:val="00376E5B"/>
    <w:rsid w:val="003A35DB"/>
    <w:rsid w:val="003A7207"/>
    <w:rsid w:val="003B2C42"/>
    <w:rsid w:val="003B4F36"/>
    <w:rsid w:val="003B5FAA"/>
    <w:rsid w:val="003D1451"/>
    <w:rsid w:val="003D1841"/>
    <w:rsid w:val="003D5AFA"/>
    <w:rsid w:val="003E05D0"/>
    <w:rsid w:val="003E17D4"/>
    <w:rsid w:val="003E7A41"/>
    <w:rsid w:val="003F30C2"/>
    <w:rsid w:val="00414913"/>
    <w:rsid w:val="00445F87"/>
    <w:rsid w:val="00480ED4"/>
    <w:rsid w:val="004819E9"/>
    <w:rsid w:val="0049097E"/>
    <w:rsid w:val="00490C38"/>
    <w:rsid w:val="004B0033"/>
    <w:rsid w:val="004B6423"/>
    <w:rsid w:val="004D2AA6"/>
    <w:rsid w:val="004E4C7B"/>
    <w:rsid w:val="004F1789"/>
    <w:rsid w:val="004F1C44"/>
    <w:rsid w:val="00505B00"/>
    <w:rsid w:val="00515441"/>
    <w:rsid w:val="005214CF"/>
    <w:rsid w:val="00524221"/>
    <w:rsid w:val="00527DFA"/>
    <w:rsid w:val="00550044"/>
    <w:rsid w:val="005719B5"/>
    <w:rsid w:val="0057772E"/>
    <w:rsid w:val="005820C0"/>
    <w:rsid w:val="005A4C93"/>
    <w:rsid w:val="005A5087"/>
    <w:rsid w:val="005B0615"/>
    <w:rsid w:val="005E7CDA"/>
    <w:rsid w:val="00602A70"/>
    <w:rsid w:val="006048D6"/>
    <w:rsid w:val="00613FEB"/>
    <w:rsid w:val="00615B4B"/>
    <w:rsid w:val="00621264"/>
    <w:rsid w:val="006242DF"/>
    <w:rsid w:val="00625225"/>
    <w:rsid w:val="00626EE6"/>
    <w:rsid w:val="00647E43"/>
    <w:rsid w:val="00657B4B"/>
    <w:rsid w:val="00663332"/>
    <w:rsid w:val="00672B86"/>
    <w:rsid w:val="0067658C"/>
    <w:rsid w:val="00696A25"/>
    <w:rsid w:val="0069759B"/>
    <w:rsid w:val="00697627"/>
    <w:rsid w:val="006A37CC"/>
    <w:rsid w:val="006A7673"/>
    <w:rsid w:val="006C1F34"/>
    <w:rsid w:val="006D1C36"/>
    <w:rsid w:val="006D290F"/>
    <w:rsid w:val="00705032"/>
    <w:rsid w:val="00707CFF"/>
    <w:rsid w:val="007132DE"/>
    <w:rsid w:val="00716B16"/>
    <w:rsid w:val="0073783E"/>
    <w:rsid w:val="0074129F"/>
    <w:rsid w:val="007458CC"/>
    <w:rsid w:val="00745DDF"/>
    <w:rsid w:val="00747DEA"/>
    <w:rsid w:val="0075305C"/>
    <w:rsid w:val="0076309C"/>
    <w:rsid w:val="00767AA2"/>
    <w:rsid w:val="007722A1"/>
    <w:rsid w:val="00780243"/>
    <w:rsid w:val="007A613A"/>
    <w:rsid w:val="007A72B5"/>
    <w:rsid w:val="007B66AF"/>
    <w:rsid w:val="007C234D"/>
    <w:rsid w:val="007E0805"/>
    <w:rsid w:val="00800AEF"/>
    <w:rsid w:val="00810904"/>
    <w:rsid w:val="008124EF"/>
    <w:rsid w:val="00821D28"/>
    <w:rsid w:val="00826B37"/>
    <w:rsid w:val="0083393D"/>
    <w:rsid w:val="00847CA3"/>
    <w:rsid w:val="00855A48"/>
    <w:rsid w:val="0089087A"/>
    <w:rsid w:val="00891825"/>
    <w:rsid w:val="009219CE"/>
    <w:rsid w:val="00921D86"/>
    <w:rsid w:val="00923F5C"/>
    <w:rsid w:val="00933077"/>
    <w:rsid w:val="0093340E"/>
    <w:rsid w:val="0096452D"/>
    <w:rsid w:val="00964BA3"/>
    <w:rsid w:val="00964EFB"/>
    <w:rsid w:val="00965E48"/>
    <w:rsid w:val="00975DC2"/>
    <w:rsid w:val="00980B31"/>
    <w:rsid w:val="009975E9"/>
    <w:rsid w:val="009B656F"/>
    <w:rsid w:val="009C0457"/>
    <w:rsid w:val="009D7863"/>
    <w:rsid w:val="009E090E"/>
    <w:rsid w:val="009F6EB8"/>
    <w:rsid w:val="00A00B5F"/>
    <w:rsid w:val="00A0537F"/>
    <w:rsid w:val="00A0553F"/>
    <w:rsid w:val="00A05D2A"/>
    <w:rsid w:val="00A33DF7"/>
    <w:rsid w:val="00A36ADF"/>
    <w:rsid w:val="00A40EED"/>
    <w:rsid w:val="00A52C20"/>
    <w:rsid w:val="00A60AC8"/>
    <w:rsid w:val="00A61AD6"/>
    <w:rsid w:val="00A62576"/>
    <w:rsid w:val="00A75932"/>
    <w:rsid w:val="00A804B0"/>
    <w:rsid w:val="00A84891"/>
    <w:rsid w:val="00A9375F"/>
    <w:rsid w:val="00AA2B37"/>
    <w:rsid w:val="00AA6EE8"/>
    <w:rsid w:val="00AB4C42"/>
    <w:rsid w:val="00AC3681"/>
    <w:rsid w:val="00AC59FC"/>
    <w:rsid w:val="00AD05D9"/>
    <w:rsid w:val="00AD0B26"/>
    <w:rsid w:val="00AF6ED7"/>
    <w:rsid w:val="00AF7CCF"/>
    <w:rsid w:val="00B02A01"/>
    <w:rsid w:val="00B0561B"/>
    <w:rsid w:val="00B103E0"/>
    <w:rsid w:val="00B2785E"/>
    <w:rsid w:val="00B35065"/>
    <w:rsid w:val="00B44FBE"/>
    <w:rsid w:val="00B52CDD"/>
    <w:rsid w:val="00B62A36"/>
    <w:rsid w:val="00B724F3"/>
    <w:rsid w:val="00B80141"/>
    <w:rsid w:val="00B83F71"/>
    <w:rsid w:val="00BB0D21"/>
    <w:rsid w:val="00BC58FC"/>
    <w:rsid w:val="00BD6D76"/>
    <w:rsid w:val="00BE2473"/>
    <w:rsid w:val="00BF2074"/>
    <w:rsid w:val="00BF5185"/>
    <w:rsid w:val="00C14DEB"/>
    <w:rsid w:val="00C22B2C"/>
    <w:rsid w:val="00C24897"/>
    <w:rsid w:val="00C24D91"/>
    <w:rsid w:val="00C301D2"/>
    <w:rsid w:val="00C91F07"/>
    <w:rsid w:val="00C9405B"/>
    <w:rsid w:val="00CB067E"/>
    <w:rsid w:val="00CD7515"/>
    <w:rsid w:val="00CD75F5"/>
    <w:rsid w:val="00CF386B"/>
    <w:rsid w:val="00CF391E"/>
    <w:rsid w:val="00CF3D00"/>
    <w:rsid w:val="00CF601C"/>
    <w:rsid w:val="00D01AEE"/>
    <w:rsid w:val="00D04232"/>
    <w:rsid w:val="00D04513"/>
    <w:rsid w:val="00D23C7C"/>
    <w:rsid w:val="00D2448D"/>
    <w:rsid w:val="00D24692"/>
    <w:rsid w:val="00D31B64"/>
    <w:rsid w:val="00D37E6B"/>
    <w:rsid w:val="00D4099A"/>
    <w:rsid w:val="00D41CB6"/>
    <w:rsid w:val="00D5027B"/>
    <w:rsid w:val="00D74B0E"/>
    <w:rsid w:val="00D868CD"/>
    <w:rsid w:val="00D909C7"/>
    <w:rsid w:val="00D91049"/>
    <w:rsid w:val="00DA3FC9"/>
    <w:rsid w:val="00DA6EAD"/>
    <w:rsid w:val="00DC0CEB"/>
    <w:rsid w:val="00DE1F54"/>
    <w:rsid w:val="00DF046C"/>
    <w:rsid w:val="00E04331"/>
    <w:rsid w:val="00E0561E"/>
    <w:rsid w:val="00E20B24"/>
    <w:rsid w:val="00E250A8"/>
    <w:rsid w:val="00E2620E"/>
    <w:rsid w:val="00E371A9"/>
    <w:rsid w:val="00E40EC2"/>
    <w:rsid w:val="00E53C41"/>
    <w:rsid w:val="00E55B15"/>
    <w:rsid w:val="00E57AA3"/>
    <w:rsid w:val="00E759B0"/>
    <w:rsid w:val="00E80B99"/>
    <w:rsid w:val="00E92955"/>
    <w:rsid w:val="00E94445"/>
    <w:rsid w:val="00E96247"/>
    <w:rsid w:val="00EA14EB"/>
    <w:rsid w:val="00EA30C1"/>
    <w:rsid w:val="00EE01AA"/>
    <w:rsid w:val="00EE607B"/>
    <w:rsid w:val="00EF5681"/>
    <w:rsid w:val="00F105DC"/>
    <w:rsid w:val="00F12DA5"/>
    <w:rsid w:val="00F2106C"/>
    <w:rsid w:val="00F2155C"/>
    <w:rsid w:val="00F22A9C"/>
    <w:rsid w:val="00F261B5"/>
    <w:rsid w:val="00F36FFF"/>
    <w:rsid w:val="00F41606"/>
    <w:rsid w:val="00F72408"/>
    <w:rsid w:val="00FA24A4"/>
    <w:rsid w:val="00FE68CD"/>
    <w:rsid w:val="00FE712D"/>
    <w:rsid w:val="00FF69B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7DD1"/>
  <w15:docId w15:val="{0B4A6ADA-A82E-47F9-9D01-031F295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semiHidden/>
    <w:rsid w:val="00481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F3D00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E4E9E"/>
    <w:pPr>
      <w:spacing w:after="100"/>
      <w:ind w:left="284"/>
    </w:pPr>
    <w:rPr>
      <w:rFonts w:eastAsiaTheme="minorEastAsia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E250A8"/>
    <w:rPr>
      <w:color w:val="954F72" w:themeColor="followedHyperlink"/>
      <w:u w:val="single"/>
    </w:rPr>
  </w:style>
  <w:style w:type="character" w:customStyle="1" w:styleId="plainlinks">
    <w:name w:val="plainlinks"/>
    <w:basedOn w:val="a0"/>
    <w:rsid w:val="00E250A8"/>
  </w:style>
  <w:style w:type="character" w:customStyle="1" w:styleId="noprint">
    <w:name w:val="noprint"/>
    <w:basedOn w:val="a0"/>
    <w:rsid w:val="00E250A8"/>
  </w:style>
  <w:style w:type="character" w:customStyle="1" w:styleId="link-ru">
    <w:name w:val="link-ru"/>
    <w:basedOn w:val="a0"/>
    <w:rsid w:val="00110F2B"/>
  </w:style>
  <w:style w:type="character" w:customStyle="1" w:styleId="dsexttitle-1xuef">
    <w:name w:val="ds_ext_title-1xuef"/>
    <w:basedOn w:val="a0"/>
    <w:rsid w:val="00C14DEB"/>
  </w:style>
  <w:style w:type="paragraph" w:styleId="af">
    <w:name w:val="Body Text"/>
    <w:basedOn w:val="a"/>
    <w:link w:val="af0"/>
    <w:rsid w:val="0069759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9759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66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441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ekonomika/6060715/%20%20tass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ketron.ru/konstruktor-bukletov/%20%20maketr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zprom.ru/projects/nord-stream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33A0-F0C4-4DC8-98EB-6A89E59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Шеф</cp:lastModifiedBy>
  <cp:revision>122</cp:revision>
  <cp:lastPrinted>2022-01-22T11:04:00Z</cp:lastPrinted>
  <dcterms:created xsi:type="dcterms:W3CDTF">2022-12-14T17:39:00Z</dcterms:created>
  <dcterms:modified xsi:type="dcterms:W3CDTF">2023-01-09T17:47:00Z</dcterms:modified>
</cp:coreProperties>
</file>